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AE" w:rsidRPr="00303B3B" w:rsidRDefault="001924AE" w:rsidP="001924AE">
      <w:pPr>
        <w:rPr>
          <w:rFonts w:ascii="Arial" w:hAnsi="Arial" w:cs="Arial"/>
          <w:sz w:val="20"/>
          <w:szCs w:val="20"/>
        </w:rPr>
      </w:pPr>
      <w:r w:rsidRPr="00303B3B">
        <w:rPr>
          <w:rFonts w:ascii="Arial" w:hAnsi="Arial" w:cs="Arial"/>
          <w:noProof/>
          <w:w w:val="90"/>
          <w:sz w:val="20"/>
          <w:szCs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6400800" cy="342900"/>
                <wp:effectExtent l="13335" t="5715" r="34290" b="323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1D78EA" w:rsidRDefault="001D78EA"/>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pt;margin-top:1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" filled="f" stroked="f">
                <o:lock v:ext="edit" shapetype="t"/>
                <v:textbox style="mso-fit-shape-to-text:t">
                  <w:txbxContent>
                    <w:p w:rsidR="001D78EA" w:rsidRDefault="001D78EA"/>
                  </w:txbxContent>
                </v:textbox>
              </v:shape>
            </w:pict>
          </mc:Fallback>
        </mc:AlternateContent>
      </w:r>
    </w:p>
    <w:p w:rsidR="00E5008C" w:rsidRDefault="00E5008C" w:rsidP="00E5008C">
      <w:pPr>
        <w:pStyle w:val="a5"/>
        <w:spacing w:before="0" w:beforeAutospacing="0" w:after="0" w:afterAutospacing="0"/>
        <w:jc w:val="center"/>
      </w:pPr>
      <w:r w:rsidRPr="001924A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УСТЬ-НЕЙСКИЙ   ВЕСТНИК</w:t>
      </w:r>
    </w:p>
    <w:p w:rsidR="001924AE" w:rsidRPr="00303B3B" w:rsidRDefault="001924AE" w:rsidP="001924AE">
      <w:pPr>
        <w:rPr>
          <w:rFonts w:ascii="Arial" w:hAnsi="Arial" w:cs="Arial"/>
          <w:sz w:val="20"/>
          <w:szCs w:val="20"/>
        </w:rPr>
      </w:pPr>
    </w:p>
    <w:p w:rsidR="001924AE" w:rsidRPr="003825A7" w:rsidRDefault="003825A7" w:rsidP="003825A7">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E5008C">
        <w:rPr>
          <w:rFonts w:ascii="Arial" w:hAnsi="Arial" w:cs="Arial"/>
          <w:sz w:val="20"/>
          <w:szCs w:val="20"/>
        </w:rPr>
        <w:t xml:space="preserve">  </w:t>
      </w:r>
      <w:proofErr w:type="gramStart"/>
      <w:r w:rsidR="001924AE" w:rsidRPr="00303B3B">
        <w:rPr>
          <w:rFonts w:ascii="Arial" w:hAnsi="Arial" w:cs="Arial"/>
          <w:bCs/>
          <w:sz w:val="20"/>
          <w:szCs w:val="20"/>
        </w:rPr>
        <w:t>Информационный  бюллетень</w:t>
      </w:r>
      <w:proofErr w:type="gramEnd"/>
      <w:r w:rsidR="001924AE" w:rsidRPr="00303B3B">
        <w:rPr>
          <w:rFonts w:ascii="Arial" w:hAnsi="Arial" w:cs="Arial"/>
          <w:bCs/>
          <w:sz w:val="20"/>
          <w:szCs w:val="20"/>
        </w:rPr>
        <w:t xml:space="preserve">,  учредитель:  Совет  депутатов  </w:t>
      </w:r>
    </w:p>
    <w:p w:rsidR="001924AE" w:rsidRPr="00303B3B" w:rsidRDefault="001924AE" w:rsidP="001924AE">
      <w:pPr>
        <w:pStyle w:val="1"/>
        <w:jc w:val="center"/>
        <w:rPr>
          <w:rFonts w:ascii="Arial" w:hAnsi="Arial" w:cs="Arial"/>
          <w:bCs/>
          <w:sz w:val="20"/>
          <w:szCs w:val="20"/>
        </w:rPr>
      </w:pPr>
      <w:proofErr w:type="spellStart"/>
      <w:r w:rsidRPr="00303B3B">
        <w:rPr>
          <w:rFonts w:ascii="Arial" w:hAnsi="Arial" w:cs="Arial"/>
          <w:bCs/>
          <w:sz w:val="20"/>
          <w:szCs w:val="20"/>
        </w:rPr>
        <w:t>Усть-</w:t>
      </w:r>
      <w:proofErr w:type="gramStart"/>
      <w:r w:rsidRPr="00303B3B">
        <w:rPr>
          <w:rFonts w:ascii="Arial" w:hAnsi="Arial" w:cs="Arial"/>
          <w:bCs/>
          <w:sz w:val="20"/>
          <w:szCs w:val="20"/>
        </w:rPr>
        <w:t>Нейского</w:t>
      </w:r>
      <w:proofErr w:type="spellEnd"/>
      <w:r w:rsidRPr="00303B3B">
        <w:rPr>
          <w:rFonts w:ascii="Arial" w:hAnsi="Arial" w:cs="Arial"/>
          <w:bCs/>
          <w:sz w:val="20"/>
          <w:szCs w:val="20"/>
        </w:rPr>
        <w:t xml:space="preserve">  сельского</w:t>
      </w:r>
      <w:proofErr w:type="gramEnd"/>
      <w:r w:rsidRPr="00303B3B">
        <w:rPr>
          <w:rFonts w:ascii="Arial" w:hAnsi="Arial" w:cs="Arial"/>
          <w:bCs/>
          <w:sz w:val="20"/>
          <w:szCs w:val="20"/>
        </w:rPr>
        <w:t xml:space="preserve">  поселения </w:t>
      </w:r>
      <w:proofErr w:type="spellStart"/>
      <w:r w:rsidRPr="00303B3B">
        <w:rPr>
          <w:rFonts w:ascii="Arial" w:hAnsi="Arial" w:cs="Arial"/>
          <w:bCs/>
          <w:sz w:val="20"/>
          <w:szCs w:val="20"/>
        </w:rPr>
        <w:t>Макарьевского</w:t>
      </w:r>
      <w:proofErr w:type="spellEnd"/>
      <w:r w:rsidRPr="00303B3B">
        <w:rPr>
          <w:rFonts w:ascii="Arial" w:hAnsi="Arial" w:cs="Arial"/>
          <w:bCs/>
          <w:sz w:val="20"/>
          <w:szCs w:val="20"/>
        </w:rPr>
        <w:t xml:space="preserve">  муниципального  района  Костромской  области</w:t>
      </w:r>
    </w:p>
    <w:p w:rsidR="001924AE" w:rsidRPr="00303B3B" w:rsidRDefault="001924AE" w:rsidP="001924AE">
      <w:pPr>
        <w:rPr>
          <w:rFonts w:ascii="Arial" w:hAnsi="Arial" w:cs="Arial"/>
          <w:sz w:val="20"/>
          <w:szCs w:val="20"/>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1924AE" w:rsidRPr="00303B3B" w:rsidTr="001D78EA">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pStyle w:val="2"/>
              <w:tabs>
                <w:tab w:val="left" w:pos="7152"/>
              </w:tabs>
              <w:rPr>
                <w:rFonts w:ascii="Arial" w:hAnsi="Arial" w:cs="Arial"/>
                <w:b w:val="0"/>
                <w:sz w:val="20"/>
                <w:szCs w:val="20"/>
              </w:rPr>
            </w:pPr>
            <w:r w:rsidRPr="00303B3B">
              <w:rPr>
                <w:rFonts w:ascii="Arial" w:hAnsi="Arial" w:cs="Arial"/>
                <w:b w:val="0"/>
                <w:sz w:val="20"/>
                <w:szCs w:val="20"/>
              </w:rPr>
              <w:t xml:space="preserve">Информационный бюллетень                                                 </w:t>
            </w:r>
            <w:r>
              <w:rPr>
                <w:rFonts w:ascii="Arial" w:hAnsi="Arial" w:cs="Arial"/>
                <w:b w:val="0"/>
                <w:sz w:val="20"/>
                <w:szCs w:val="20"/>
              </w:rPr>
              <w:t xml:space="preserve">               </w:t>
            </w:r>
            <w:r w:rsidRPr="00303B3B">
              <w:rPr>
                <w:rFonts w:ascii="Arial" w:hAnsi="Arial" w:cs="Arial"/>
                <w:b w:val="0"/>
                <w:sz w:val="20"/>
                <w:szCs w:val="20"/>
              </w:rPr>
              <w:t xml:space="preserve">    №</w:t>
            </w:r>
            <w:r w:rsidR="009A0F74">
              <w:rPr>
                <w:rFonts w:ascii="Arial" w:hAnsi="Arial" w:cs="Arial"/>
                <w:b w:val="0"/>
                <w:sz w:val="20"/>
                <w:szCs w:val="20"/>
              </w:rPr>
              <w:t>18</w:t>
            </w:r>
            <w:r w:rsidR="00295F47">
              <w:rPr>
                <w:rFonts w:ascii="Arial" w:hAnsi="Arial" w:cs="Arial"/>
                <w:b w:val="0"/>
                <w:sz w:val="20"/>
                <w:szCs w:val="20"/>
              </w:rPr>
              <w:t xml:space="preserve">    </w:t>
            </w:r>
            <w:r w:rsidR="009A0F74">
              <w:rPr>
                <w:rFonts w:ascii="Arial" w:hAnsi="Arial" w:cs="Arial"/>
                <w:b w:val="0"/>
                <w:sz w:val="20"/>
                <w:szCs w:val="20"/>
              </w:rPr>
              <w:t xml:space="preserve">понедельник </w:t>
            </w:r>
            <w:proofErr w:type="gramStart"/>
            <w:r w:rsidR="00971144">
              <w:rPr>
                <w:rFonts w:ascii="Arial" w:hAnsi="Arial" w:cs="Arial"/>
                <w:b w:val="0"/>
                <w:sz w:val="20"/>
                <w:szCs w:val="20"/>
              </w:rPr>
              <w:t>1</w:t>
            </w:r>
            <w:r w:rsidR="009A0F74">
              <w:rPr>
                <w:rFonts w:ascii="Arial" w:hAnsi="Arial" w:cs="Arial"/>
                <w:b w:val="0"/>
                <w:sz w:val="20"/>
                <w:szCs w:val="20"/>
              </w:rPr>
              <w:t>7</w:t>
            </w:r>
            <w:r w:rsidR="00971144">
              <w:rPr>
                <w:rFonts w:ascii="Arial" w:hAnsi="Arial" w:cs="Arial"/>
                <w:b w:val="0"/>
                <w:sz w:val="20"/>
                <w:szCs w:val="20"/>
              </w:rPr>
              <w:t xml:space="preserve"> </w:t>
            </w:r>
            <w:r w:rsidR="00482DBE">
              <w:rPr>
                <w:rFonts w:ascii="Arial" w:hAnsi="Arial" w:cs="Arial"/>
                <w:b w:val="0"/>
                <w:sz w:val="20"/>
                <w:szCs w:val="20"/>
              </w:rPr>
              <w:t xml:space="preserve"> </w:t>
            </w:r>
            <w:r w:rsidR="009A0F74">
              <w:rPr>
                <w:rFonts w:ascii="Arial" w:hAnsi="Arial" w:cs="Arial"/>
                <w:b w:val="0"/>
                <w:sz w:val="20"/>
                <w:szCs w:val="20"/>
              </w:rPr>
              <w:t>сентября</w:t>
            </w:r>
            <w:proofErr w:type="gramEnd"/>
            <w:r>
              <w:rPr>
                <w:rFonts w:ascii="Arial" w:hAnsi="Arial" w:cs="Arial"/>
                <w:b w:val="0"/>
                <w:sz w:val="20"/>
                <w:szCs w:val="20"/>
              </w:rPr>
              <w:t xml:space="preserve"> </w:t>
            </w:r>
            <w:r w:rsidR="00971144">
              <w:rPr>
                <w:rFonts w:ascii="Arial" w:hAnsi="Arial" w:cs="Arial"/>
                <w:b w:val="0"/>
                <w:sz w:val="20"/>
                <w:szCs w:val="20"/>
              </w:rPr>
              <w:t xml:space="preserve"> </w:t>
            </w:r>
            <w:r w:rsidR="00482DBE">
              <w:rPr>
                <w:rFonts w:ascii="Arial" w:hAnsi="Arial" w:cs="Arial"/>
                <w:b w:val="0"/>
                <w:sz w:val="20"/>
                <w:szCs w:val="20"/>
              </w:rPr>
              <w:t>2018</w:t>
            </w:r>
            <w:r w:rsidRPr="00303B3B">
              <w:rPr>
                <w:rFonts w:ascii="Arial" w:hAnsi="Arial" w:cs="Arial"/>
                <w:b w:val="0"/>
                <w:sz w:val="20"/>
                <w:szCs w:val="20"/>
              </w:rPr>
              <w:t xml:space="preserve"> года       </w:t>
            </w:r>
          </w:p>
          <w:p w:rsidR="001924AE" w:rsidRPr="00303B3B" w:rsidRDefault="001924AE" w:rsidP="001D78EA">
            <w:pPr>
              <w:rPr>
                <w:rFonts w:ascii="Arial" w:hAnsi="Arial" w:cs="Arial"/>
                <w:bCs/>
                <w:w w:val="90"/>
                <w:sz w:val="20"/>
                <w:szCs w:val="20"/>
              </w:rPr>
            </w:pPr>
            <w:proofErr w:type="gramStart"/>
            <w:r w:rsidRPr="00303B3B">
              <w:rPr>
                <w:rFonts w:ascii="Arial" w:hAnsi="Arial" w:cs="Arial"/>
                <w:bCs/>
                <w:sz w:val="20"/>
                <w:szCs w:val="20"/>
              </w:rPr>
              <w:t>с  21</w:t>
            </w:r>
            <w:proofErr w:type="gramEnd"/>
            <w:r w:rsidRPr="00303B3B">
              <w:rPr>
                <w:rFonts w:ascii="Arial" w:hAnsi="Arial" w:cs="Arial"/>
                <w:bCs/>
                <w:sz w:val="20"/>
                <w:szCs w:val="20"/>
              </w:rPr>
              <w:t xml:space="preserve"> июня  2011 года                                                                                                                                    Издание  выходит  по мере  необходимости</w:t>
            </w:r>
          </w:p>
        </w:tc>
      </w:tr>
    </w:tbl>
    <w:p w:rsidR="001924AE" w:rsidRDefault="001924AE" w:rsidP="00295F47">
      <w:pPr>
        <w:pStyle w:val="ConsPlusNormal"/>
        <w:ind w:firstLine="0"/>
        <w:jc w:val="both"/>
        <w:rPr>
          <w:rFonts w:cs="Arial"/>
        </w:rPr>
      </w:pPr>
      <w:r w:rsidRPr="00303B3B">
        <w:rPr>
          <w:rFonts w:cs="Arial"/>
        </w:rPr>
        <w:t xml:space="preserve">                                   </w:t>
      </w:r>
      <w:r w:rsidR="00295F47">
        <w:rPr>
          <w:rFonts w:cs="Arial"/>
        </w:rPr>
        <w:t xml:space="preserve">                        </w:t>
      </w:r>
      <w:r w:rsidR="003825A7">
        <w:rPr>
          <w:rFonts w:cs="Arial"/>
        </w:rPr>
        <w:t xml:space="preserve">                                  </w:t>
      </w:r>
      <w:r>
        <w:rPr>
          <w:rFonts w:cs="Arial"/>
        </w:rPr>
        <w:tab/>
      </w:r>
    </w:p>
    <w:p w:rsidR="00971144" w:rsidRPr="00971144" w:rsidRDefault="00971144" w:rsidP="00971144">
      <w:pPr>
        <w:rPr>
          <w:sz w:val="20"/>
          <w:szCs w:val="20"/>
        </w:rPr>
      </w:pPr>
    </w:p>
    <w:p w:rsidR="002C1F25" w:rsidRPr="002C1F25" w:rsidRDefault="00F37B3A" w:rsidP="002C1F25">
      <w:pPr>
        <w:ind w:firstLine="709"/>
        <w:jc w:val="center"/>
        <w:rPr>
          <w:rFonts w:eastAsia="Calibri"/>
          <w:lang w:eastAsia="en-US"/>
        </w:rPr>
      </w:pPr>
      <w:r w:rsidRPr="00F37B3A">
        <w:rPr>
          <w:rFonts w:ascii="Arial" w:eastAsiaTheme="minorHAnsi" w:hAnsi="Arial" w:cs="Arial"/>
          <w:szCs w:val="22"/>
          <w:lang w:eastAsia="en-US"/>
        </w:rPr>
        <w:t xml:space="preserve">            </w:t>
      </w:r>
      <w:r w:rsidR="002C1F25">
        <w:rPr>
          <w:rFonts w:ascii="Arial" w:eastAsiaTheme="minorHAnsi" w:hAnsi="Arial" w:cs="Arial"/>
          <w:szCs w:val="22"/>
          <w:lang w:eastAsia="en-US"/>
        </w:rPr>
        <w:tab/>
      </w:r>
      <w:r w:rsidR="002C1F25" w:rsidRPr="002C1F25">
        <w:rPr>
          <w:rFonts w:eastAsia="Calibri"/>
          <w:b/>
          <w:lang w:eastAsia="en-US"/>
        </w:rPr>
        <w:t>Извещение о проведении собрания о согласовании местоположения границы земельного участка</w:t>
      </w:r>
    </w:p>
    <w:p w:rsidR="002C1F25" w:rsidRPr="002C1F25" w:rsidRDefault="002C1F25" w:rsidP="002C1F25">
      <w:pPr>
        <w:spacing w:line="276" w:lineRule="auto"/>
        <w:ind w:firstLine="708"/>
        <w:jc w:val="both"/>
      </w:pPr>
      <w:r w:rsidRPr="002C1F25">
        <w:rPr>
          <w:rFonts w:eastAsia="Calibri"/>
          <w:lang w:eastAsia="en-US"/>
        </w:rPr>
        <w:t xml:space="preserve">Кадастровым инженером Осиповой Анастасией Сергеевной, почтовый адрес: Костромская обл., г. Макарьев, микрорайон 23 кв., д.14, кв.8, эл. почта: nastya.anasta.osipova@list.ru, тел. 89109237003, реестровый номер 36199 выполняются кадастровые работы в отношении земельного </w:t>
      </w:r>
      <w:proofErr w:type="gramStart"/>
      <w:r w:rsidRPr="002C1F25">
        <w:rPr>
          <w:rFonts w:eastAsia="Calibri"/>
          <w:lang w:eastAsia="en-US"/>
        </w:rPr>
        <w:t>участка,  расположенного</w:t>
      </w:r>
      <w:proofErr w:type="gramEnd"/>
      <w:r w:rsidRPr="002C1F25">
        <w:rPr>
          <w:rFonts w:eastAsia="Calibri"/>
          <w:lang w:eastAsia="en-US"/>
        </w:rPr>
        <w:t xml:space="preserve"> по адресу:</w:t>
      </w:r>
      <w:r w:rsidRPr="002C1F25">
        <w:rPr>
          <w:rFonts w:ascii="Arial" w:eastAsia="Calibri" w:hAnsi="Arial" w:cs="Arial"/>
          <w:b/>
          <w:bCs/>
          <w:color w:val="343434"/>
          <w:sz w:val="11"/>
          <w:szCs w:val="11"/>
          <w:shd w:val="clear" w:color="auto" w:fill="FFFFFF"/>
          <w:lang w:eastAsia="en-US"/>
        </w:rPr>
        <w:t xml:space="preserve"> </w:t>
      </w:r>
      <w:r w:rsidRPr="002C1F25">
        <w:rPr>
          <w:rFonts w:eastAsia="Calibri"/>
          <w:bCs/>
          <w:shd w:val="clear" w:color="auto" w:fill="FFFFFF"/>
          <w:lang w:eastAsia="en-US"/>
        </w:rPr>
        <w:t xml:space="preserve">Костромская обл., </w:t>
      </w:r>
      <w:proofErr w:type="spellStart"/>
      <w:r w:rsidRPr="002C1F25">
        <w:rPr>
          <w:rFonts w:eastAsia="Calibri"/>
          <w:bCs/>
          <w:shd w:val="clear" w:color="auto" w:fill="FFFFFF"/>
          <w:lang w:eastAsia="en-US"/>
        </w:rPr>
        <w:t>Макарьевский</w:t>
      </w:r>
      <w:proofErr w:type="spellEnd"/>
      <w:r w:rsidRPr="002C1F25">
        <w:rPr>
          <w:rFonts w:eastAsia="Calibri"/>
          <w:bCs/>
          <w:shd w:val="clear" w:color="auto" w:fill="FFFFFF"/>
          <w:lang w:eastAsia="en-US"/>
        </w:rPr>
        <w:t xml:space="preserve"> р-н., д. Юркино, д.134, кв. 1</w:t>
      </w:r>
      <w:r w:rsidRPr="002C1F25">
        <w:rPr>
          <w:rFonts w:eastAsia="Calibri"/>
          <w:lang w:eastAsia="en-US"/>
        </w:rPr>
        <w:t>,в кадастровом квартале 44:09:060101</w:t>
      </w:r>
      <w:r w:rsidRPr="002C1F25">
        <w:rPr>
          <w:rFonts w:eastAsia="Calibri"/>
          <w:bCs/>
          <w:shd w:val="clear" w:color="auto" w:fill="FFFFFF"/>
          <w:lang w:eastAsia="en-US"/>
        </w:rPr>
        <w:t>.</w:t>
      </w:r>
    </w:p>
    <w:p w:rsidR="002C1F25" w:rsidRPr="002C1F25" w:rsidRDefault="002C1F25" w:rsidP="002C1F25">
      <w:pPr>
        <w:spacing w:line="276" w:lineRule="auto"/>
        <w:ind w:firstLine="709"/>
        <w:jc w:val="both"/>
        <w:rPr>
          <w:rFonts w:eastAsia="Calibri"/>
          <w:lang w:eastAsia="en-US"/>
        </w:rPr>
      </w:pPr>
      <w:r w:rsidRPr="002C1F25">
        <w:rPr>
          <w:rFonts w:eastAsia="Calibri"/>
          <w:lang w:eastAsia="en-US"/>
        </w:rPr>
        <w:t xml:space="preserve">Заказчиком кадастровых работ является </w:t>
      </w:r>
      <w:proofErr w:type="spellStart"/>
      <w:r w:rsidRPr="002C1F25">
        <w:rPr>
          <w:rFonts w:eastAsia="Calibri"/>
          <w:lang w:eastAsia="en-US"/>
        </w:rPr>
        <w:t>Кошелохова</w:t>
      </w:r>
      <w:proofErr w:type="spellEnd"/>
      <w:r w:rsidRPr="002C1F25">
        <w:rPr>
          <w:rFonts w:eastAsia="Calibri"/>
          <w:lang w:eastAsia="en-US"/>
        </w:rPr>
        <w:t xml:space="preserve"> Людмила Александровна:</w:t>
      </w:r>
      <w:r w:rsidRPr="002C1F25">
        <w:rPr>
          <w:rFonts w:ascii="Calibri" w:eastAsia="Calibri" w:hAnsi="Calibri"/>
          <w:sz w:val="22"/>
          <w:szCs w:val="22"/>
          <w:lang w:eastAsia="en-US"/>
        </w:rPr>
        <w:t xml:space="preserve"> </w:t>
      </w:r>
      <w:r w:rsidRPr="002C1F25">
        <w:rPr>
          <w:rFonts w:eastAsia="Calibri"/>
          <w:lang w:eastAsia="en-US"/>
        </w:rPr>
        <w:t xml:space="preserve">157467, Костромская обл., </w:t>
      </w:r>
      <w:proofErr w:type="spellStart"/>
      <w:r w:rsidRPr="002C1F25">
        <w:rPr>
          <w:rFonts w:eastAsia="Calibri"/>
          <w:lang w:eastAsia="en-US"/>
        </w:rPr>
        <w:t>Макарьевский</w:t>
      </w:r>
      <w:proofErr w:type="spellEnd"/>
      <w:r w:rsidRPr="002C1F25">
        <w:rPr>
          <w:rFonts w:eastAsia="Calibri"/>
          <w:lang w:eastAsia="en-US"/>
        </w:rPr>
        <w:t xml:space="preserve"> р-н, </w:t>
      </w:r>
      <w:proofErr w:type="gramStart"/>
      <w:r w:rsidRPr="002C1F25">
        <w:rPr>
          <w:rFonts w:eastAsia="Calibri"/>
          <w:lang w:eastAsia="en-US"/>
        </w:rPr>
        <w:t>д.Юркино,д.</w:t>
      </w:r>
      <w:proofErr w:type="gramEnd"/>
      <w:r w:rsidRPr="002C1F25">
        <w:rPr>
          <w:rFonts w:eastAsia="Calibri"/>
          <w:lang w:eastAsia="en-US"/>
        </w:rPr>
        <w:t>134,кв.1, тел. 89108064549.</w:t>
      </w:r>
    </w:p>
    <w:p w:rsidR="002C1F25" w:rsidRPr="002C1F25" w:rsidRDefault="002C1F25" w:rsidP="002C1F25">
      <w:pPr>
        <w:suppressAutoHyphens/>
        <w:spacing w:after="200" w:line="276" w:lineRule="auto"/>
        <w:ind w:firstLine="708"/>
        <w:jc w:val="both"/>
        <w:rPr>
          <w:rFonts w:eastAsia="Calibri"/>
          <w:bCs/>
          <w:shd w:val="clear" w:color="auto" w:fill="FFFFFF"/>
          <w:lang w:eastAsia="en-US"/>
        </w:rPr>
      </w:pPr>
      <w:r w:rsidRPr="002C1F25">
        <w:rPr>
          <w:rFonts w:eastAsia="Calibri"/>
          <w:lang w:eastAsia="ar-SA"/>
        </w:rPr>
        <w:t xml:space="preserve">Смежные земельные участки, с правообладателями которых требуется согласовать местоположение границы: кадастровый номер: </w:t>
      </w:r>
      <w:r w:rsidRPr="002C1F25">
        <w:rPr>
          <w:rFonts w:eastAsia="Calibri"/>
          <w:bCs/>
          <w:shd w:val="clear" w:color="auto" w:fill="FFFFFF"/>
          <w:lang w:eastAsia="en-US"/>
        </w:rPr>
        <w:t>44:09:060101:301</w:t>
      </w:r>
      <w:r w:rsidRPr="002C1F25">
        <w:rPr>
          <w:rFonts w:eastAsia="Calibri"/>
          <w:lang w:eastAsia="ar-SA"/>
        </w:rPr>
        <w:t>, расположенный:</w:t>
      </w:r>
      <w:r w:rsidRPr="002C1F25">
        <w:rPr>
          <w:rFonts w:eastAsia="Calibri"/>
          <w:bCs/>
          <w:shd w:val="clear" w:color="auto" w:fill="FFFFFF"/>
          <w:lang w:eastAsia="en-US"/>
        </w:rPr>
        <w:t xml:space="preserve"> Костромская область, р-н </w:t>
      </w:r>
      <w:proofErr w:type="spellStart"/>
      <w:r w:rsidRPr="002C1F25">
        <w:rPr>
          <w:rFonts w:eastAsia="Calibri"/>
          <w:bCs/>
          <w:shd w:val="clear" w:color="auto" w:fill="FFFFFF"/>
          <w:lang w:eastAsia="en-US"/>
        </w:rPr>
        <w:t>Макарьевский</w:t>
      </w:r>
      <w:proofErr w:type="spellEnd"/>
      <w:r w:rsidRPr="002C1F25">
        <w:rPr>
          <w:rFonts w:eastAsia="Calibri"/>
          <w:bCs/>
          <w:shd w:val="clear" w:color="auto" w:fill="FFFFFF"/>
          <w:lang w:eastAsia="en-US"/>
        </w:rPr>
        <w:t xml:space="preserve">, д Юркино, д 132, </w:t>
      </w:r>
      <w:proofErr w:type="spellStart"/>
      <w:r w:rsidRPr="002C1F25">
        <w:rPr>
          <w:rFonts w:eastAsia="Calibri"/>
          <w:bCs/>
          <w:shd w:val="clear" w:color="auto" w:fill="FFFFFF"/>
          <w:lang w:eastAsia="en-US"/>
        </w:rPr>
        <w:t>кв</w:t>
      </w:r>
      <w:proofErr w:type="spellEnd"/>
      <w:r w:rsidRPr="002C1F25">
        <w:rPr>
          <w:rFonts w:eastAsia="Calibri"/>
          <w:bCs/>
          <w:shd w:val="clear" w:color="auto" w:fill="FFFFFF"/>
          <w:lang w:eastAsia="en-US"/>
        </w:rPr>
        <w:t xml:space="preserve"> 2; кадастровый </w:t>
      </w:r>
      <w:proofErr w:type="gramStart"/>
      <w:r w:rsidRPr="002C1F25">
        <w:rPr>
          <w:rFonts w:eastAsia="Calibri"/>
          <w:bCs/>
          <w:shd w:val="clear" w:color="auto" w:fill="FFFFFF"/>
          <w:lang w:eastAsia="en-US"/>
        </w:rPr>
        <w:t>номер:44:09:060101</w:t>
      </w:r>
      <w:proofErr w:type="gramEnd"/>
      <w:r w:rsidRPr="002C1F25">
        <w:rPr>
          <w:rFonts w:eastAsia="Calibri"/>
          <w:bCs/>
          <w:shd w:val="clear" w:color="auto" w:fill="FFFFFF"/>
          <w:lang w:eastAsia="en-US"/>
        </w:rPr>
        <w:t xml:space="preserve">:295, расположенный: Костромская область, р-н </w:t>
      </w:r>
      <w:proofErr w:type="spellStart"/>
      <w:r w:rsidRPr="002C1F25">
        <w:rPr>
          <w:rFonts w:eastAsia="Calibri"/>
          <w:bCs/>
          <w:shd w:val="clear" w:color="auto" w:fill="FFFFFF"/>
          <w:lang w:eastAsia="en-US"/>
        </w:rPr>
        <w:t>Макарьевский</w:t>
      </w:r>
      <w:proofErr w:type="spellEnd"/>
      <w:r w:rsidRPr="002C1F25">
        <w:rPr>
          <w:rFonts w:eastAsia="Calibri"/>
          <w:bCs/>
          <w:shd w:val="clear" w:color="auto" w:fill="FFFFFF"/>
          <w:lang w:eastAsia="en-US"/>
        </w:rPr>
        <w:t xml:space="preserve">, д Юркино, д 126, </w:t>
      </w:r>
      <w:proofErr w:type="spellStart"/>
      <w:r w:rsidRPr="002C1F25">
        <w:rPr>
          <w:rFonts w:eastAsia="Calibri"/>
          <w:bCs/>
          <w:shd w:val="clear" w:color="auto" w:fill="FFFFFF"/>
          <w:lang w:eastAsia="en-US"/>
        </w:rPr>
        <w:t>кв</w:t>
      </w:r>
      <w:proofErr w:type="spellEnd"/>
      <w:r w:rsidRPr="002C1F25">
        <w:rPr>
          <w:rFonts w:eastAsia="Calibri"/>
          <w:bCs/>
          <w:shd w:val="clear" w:color="auto" w:fill="FFFFFF"/>
          <w:lang w:eastAsia="en-US"/>
        </w:rPr>
        <w:t xml:space="preserve"> 1;кадастровый номер:44:09:060101:303, расположенный: Костромская область, р-н </w:t>
      </w:r>
      <w:proofErr w:type="spellStart"/>
      <w:r w:rsidRPr="002C1F25">
        <w:rPr>
          <w:rFonts w:eastAsia="Calibri"/>
          <w:bCs/>
          <w:shd w:val="clear" w:color="auto" w:fill="FFFFFF"/>
          <w:lang w:eastAsia="en-US"/>
        </w:rPr>
        <w:t>Макарьевский</w:t>
      </w:r>
      <w:proofErr w:type="spellEnd"/>
      <w:r w:rsidRPr="002C1F25">
        <w:rPr>
          <w:rFonts w:eastAsia="Calibri"/>
          <w:bCs/>
          <w:shd w:val="clear" w:color="auto" w:fill="FFFFFF"/>
          <w:lang w:eastAsia="en-US"/>
        </w:rPr>
        <w:t xml:space="preserve">, д Юркино, д 134, </w:t>
      </w:r>
      <w:proofErr w:type="spellStart"/>
      <w:r w:rsidRPr="002C1F25">
        <w:rPr>
          <w:rFonts w:eastAsia="Calibri"/>
          <w:bCs/>
          <w:shd w:val="clear" w:color="auto" w:fill="FFFFFF"/>
          <w:lang w:eastAsia="en-US"/>
        </w:rPr>
        <w:t>кв</w:t>
      </w:r>
      <w:proofErr w:type="spellEnd"/>
      <w:r w:rsidRPr="002C1F25">
        <w:rPr>
          <w:rFonts w:eastAsia="Calibri"/>
          <w:bCs/>
          <w:shd w:val="clear" w:color="auto" w:fill="FFFFFF"/>
          <w:lang w:eastAsia="en-US"/>
        </w:rPr>
        <w:t xml:space="preserve"> 2.</w:t>
      </w:r>
    </w:p>
    <w:p w:rsidR="002C1F25" w:rsidRPr="002C1F25" w:rsidRDefault="002C1F25" w:rsidP="002C1F25">
      <w:pPr>
        <w:suppressAutoHyphens/>
        <w:spacing w:after="200" w:line="276" w:lineRule="auto"/>
        <w:ind w:firstLine="708"/>
        <w:jc w:val="both"/>
        <w:rPr>
          <w:rFonts w:eastAsia="Calibri"/>
          <w:lang w:eastAsia="ar-SA"/>
        </w:rPr>
      </w:pPr>
      <w:r w:rsidRPr="002C1F25">
        <w:rPr>
          <w:rFonts w:eastAsia="Calibri"/>
          <w:lang w:eastAsia="ar-SA"/>
        </w:rPr>
        <w:t>Собрание по поводу согласования местоположения границы состоится по адресу:</w:t>
      </w:r>
      <w:r w:rsidRPr="002C1F25">
        <w:rPr>
          <w:rFonts w:eastAsia="Calibri"/>
          <w:bCs/>
          <w:shd w:val="clear" w:color="auto" w:fill="FFFFFF"/>
          <w:lang w:eastAsia="en-US"/>
        </w:rPr>
        <w:t xml:space="preserve"> Костромская обл., </w:t>
      </w:r>
      <w:proofErr w:type="spellStart"/>
      <w:r w:rsidRPr="002C1F25">
        <w:rPr>
          <w:rFonts w:eastAsia="Calibri"/>
          <w:bCs/>
          <w:shd w:val="clear" w:color="auto" w:fill="FFFFFF"/>
          <w:lang w:eastAsia="en-US"/>
        </w:rPr>
        <w:t>Макарьевский</w:t>
      </w:r>
      <w:proofErr w:type="spellEnd"/>
      <w:r w:rsidRPr="002C1F25">
        <w:rPr>
          <w:rFonts w:eastAsia="Calibri"/>
          <w:bCs/>
          <w:shd w:val="clear" w:color="auto" w:fill="FFFFFF"/>
          <w:lang w:eastAsia="en-US"/>
        </w:rPr>
        <w:t xml:space="preserve"> р-н., д. Юркино, д.134, кв. </w:t>
      </w:r>
      <w:proofErr w:type="gramStart"/>
      <w:r w:rsidRPr="002C1F25">
        <w:rPr>
          <w:rFonts w:eastAsia="Calibri"/>
          <w:bCs/>
          <w:shd w:val="clear" w:color="auto" w:fill="FFFFFF"/>
          <w:lang w:eastAsia="en-US"/>
        </w:rPr>
        <w:t>1</w:t>
      </w:r>
      <w:r w:rsidRPr="002C1F25">
        <w:rPr>
          <w:rFonts w:eastAsia="Calibri"/>
          <w:lang w:eastAsia="ar-SA"/>
        </w:rPr>
        <w:t>,  "</w:t>
      </w:r>
      <w:proofErr w:type="gramEnd"/>
      <w:r w:rsidRPr="002C1F25">
        <w:rPr>
          <w:rFonts w:eastAsia="Calibri"/>
          <w:lang w:eastAsia="ar-SA"/>
        </w:rPr>
        <w:t>17"октября  2018 г. в 10 часов 00 минут.</w:t>
      </w:r>
    </w:p>
    <w:p w:rsidR="002C1F25" w:rsidRPr="002C1F25" w:rsidRDefault="002C1F25" w:rsidP="002C1F25">
      <w:pPr>
        <w:spacing w:line="276" w:lineRule="auto"/>
        <w:ind w:firstLine="709"/>
        <w:jc w:val="both"/>
        <w:rPr>
          <w:rFonts w:eastAsia="Calibri"/>
          <w:lang w:eastAsia="en-US"/>
        </w:rPr>
      </w:pPr>
      <w:r w:rsidRPr="002C1F25">
        <w:rPr>
          <w:rFonts w:eastAsia="Calibri"/>
          <w:lang w:eastAsia="en-US"/>
        </w:rPr>
        <w:t xml:space="preserve">С проектом межевого плана земельного участка можно ознакомиться по адресу: Костромская обл., г. Макарьев, пл. Революции, 8, </w:t>
      </w:r>
      <w:proofErr w:type="spellStart"/>
      <w:r w:rsidRPr="002C1F25">
        <w:rPr>
          <w:rFonts w:eastAsia="Calibri"/>
          <w:lang w:eastAsia="en-US"/>
        </w:rPr>
        <w:t>каб</w:t>
      </w:r>
      <w:proofErr w:type="spellEnd"/>
      <w:r w:rsidRPr="002C1F25">
        <w:rPr>
          <w:rFonts w:eastAsia="Calibri"/>
          <w:lang w:eastAsia="en-US"/>
        </w:rPr>
        <w:t>. 101.</w:t>
      </w:r>
    </w:p>
    <w:p w:rsidR="002C1F25" w:rsidRPr="002C1F25" w:rsidRDefault="002C1F25" w:rsidP="002C1F25">
      <w:pPr>
        <w:spacing w:line="276" w:lineRule="auto"/>
        <w:ind w:firstLine="709"/>
        <w:jc w:val="both"/>
        <w:rPr>
          <w:rFonts w:eastAsia="Calibri"/>
          <w:lang w:eastAsia="en-US"/>
        </w:rPr>
      </w:pPr>
      <w:r w:rsidRPr="002C1F25">
        <w:rPr>
          <w:rFonts w:eastAsia="Calibri"/>
          <w:lang w:eastAsia="en-US"/>
        </w:rPr>
        <w:t xml:space="preserve">Требования о проведении согласования местоположения границ земельных участков на местности принимаются с 17 </w:t>
      </w:r>
      <w:proofErr w:type="gramStart"/>
      <w:r w:rsidRPr="002C1F25">
        <w:rPr>
          <w:rFonts w:eastAsia="Calibri"/>
          <w:lang w:eastAsia="en-US"/>
        </w:rPr>
        <w:t>сентября  2018</w:t>
      </w:r>
      <w:proofErr w:type="gramEnd"/>
      <w:r w:rsidRPr="002C1F25">
        <w:rPr>
          <w:rFonts w:eastAsia="Calibri"/>
          <w:lang w:eastAsia="en-US"/>
        </w:rPr>
        <w:t xml:space="preserve"> г. по 17 октября 2018 г., обоснованные возражения о местоположении границ земельных участков после ознакомления с проектом межевого плана принимаются с 17 сентября  2018 г. по 17 октября  2018 г., по адресу: Костромская обл., г. Макарьев, пл. Революции, 8, </w:t>
      </w:r>
      <w:proofErr w:type="spellStart"/>
      <w:r w:rsidRPr="002C1F25">
        <w:rPr>
          <w:rFonts w:eastAsia="Calibri"/>
          <w:lang w:eastAsia="en-US"/>
        </w:rPr>
        <w:t>каб</w:t>
      </w:r>
      <w:proofErr w:type="spellEnd"/>
      <w:r w:rsidRPr="002C1F25">
        <w:rPr>
          <w:rFonts w:eastAsia="Calibri"/>
          <w:lang w:eastAsia="en-US"/>
        </w:rPr>
        <w:t>. 101.</w:t>
      </w:r>
    </w:p>
    <w:p w:rsidR="002C1F25" w:rsidRPr="002C1F25" w:rsidRDefault="002C1F25" w:rsidP="002C1F25">
      <w:pPr>
        <w:spacing w:line="276" w:lineRule="auto"/>
        <w:ind w:firstLine="709"/>
        <w:jc w:val="both"/>
        <w:rPr>
          <w:rFonts w:eastAsia="Calibri"/>
          <w:lang w:eastAsia="en-US"/>
        </w:rPr>
      </w:pPr>
      <w:r w:rsidRPr="002C1F25">
        <w:rPr>
          <w:rFonts w:eastAsia="Calibri"/>
          <w:lang w:eastAsia="en-US"/>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2C1F25" w:rsidRPr="002C1F25" w:rsidRDefault="002C1F25" w:rsidP="002C1F25">
      <w:pPr>
        <w:spacing w:line="276" w:lineRule="auto"/>
        <w:rPr>
          <w:rFonts w:eastAsia="Calibri"/>
          <w:lang w:eastAsia="en-US"/>
        </w:rPr>
      </w:pPr>
      <w:r w:rsidRPr="002C1F25">
        <w:rPr>
          <w:rFonts w:eastAsia="Calibri"/>
          <w:lang w:eastAsia="en-US"/>
        </w:rPr>
        <w:br w:type="page"/>
      </w:r>
    </w:p>
    <w:p w:rsidR="002C1F25" w:rsidRDefault="002C1F25" w:rsidP="002C1F25">
      <w:pPr>
        <w:tabs>
          <w:tab w:val="left" w:pos="2295"/>
        </w:tabs>
        <w:rPr>
          <w:rFonts w:ascii="Arial" w:eastAsiaTheme="minorHAnsi" w:hAnsi="Arial" w:cs="Arial"/>
          <w:szCs w:val="22"/>
          <w:lang w:eastAsia="en-US"/>
        </w:rPr>
      </w:pPr>
      <w:bookmarkStart w:id="0" w:name="_GoBack"/>
      <w:bookmarkEnd w:id="0"/>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2C1F25" w:rsidRDefault="002C1F25" w:rsidP="005A42AA">
      <w:pPr>
        <w:tabs>
          <w:tab w:val="center" w:pos="4677"/>
        </w:tabs>
        <w:rPr>
          <w:rFonts w:ascii="Arial" w:eastAsiaTheme="minorHAnsi" w:hAnsi="Arial" w:cs="Arial"/>
          <w:szCs w:val="22"/>
          <w:lang w:eastAsia="en-US"/>
        </w:rPr>
      </w:pPr>
    </w:p>
    <w:p w:rsidR="005A42AA" w:rsidRDefault="002C1F25" w:rsidP="005A42AA">
      <w:pPr>
        <w:tabs>
          <w:tab w:val="center" w:pos="4677"/>
        </w:tabs>
        <w:rPr>
          <w:rFonts w:ascii="Arial" w:hAnsi="Arial" w:cs="Arial"/>
        </w:rPr>
      </w:pPr>
      <w:r>
        <w:rPr>
          <w:rFonts w:ascii="Arial" w:eastAsiaTheme="minorHAnsi" w:hAnsi="Arial" w:cs="Arial"/>
          <w:szCs w:val="22"/>
          <w:lang w:eastAsia="en-US"/>
        </w:rPr>
        <w:t xml:space="preserve">                                           </w:t>
      </w:r>
      <w:r w:rsidR="00F37B3A" w:rsidRPr="00F37B3A">
        <w:rPr>
          <w:rFonts w:ascii="Arial" w:eastAsiaTheme="minorHAnsi" w:hAnsi="Arial" w:cs="Arial"/>
          <w:szCs w:val="22"/>
          <w:lang w:eastAsia="en-US"/>
        </w:rPr>
        <w:t xml:space="preserve">  </w:t>
      </w:r>
      <w:r w:rsidR="005A42AA">
        <w:rPr>
          <w:rFonts w:ascii="Arial" w:hAnsi="Arial" w:cs="Arial"/>
        </w:rPr>
        <w:t>РОССИЙСКАЯ   ФЕДЕРАЦИЯ</w:t>
      </w:r>
    </w:p>
    <w:p w:rsidR="005A42AA" w:rsidRDefault="005A42AA" w:rsidP="005A42AA">
      <w:pPr>
        <w:jc w:val="center"/>
        <w:rPr>
          <w:rFonts w:ascii="Arial" w:hAnsi="Arial" w:cs="Arial"/>
        </w:rPr>
      </w:pPr>
      <w:r>
        <w:rPr>
          <w:rFonts w:ascii="Arial" w:hAnsi="Arial" w:cs="Arial"/>
        </w:rPr>
        <w:t>КОСТРОМСКАЯ   ОБЛАСТЬ</w:t>
      </w:r>
    </w:p>
    <w:p w:rsidR="005A42AA" w:rsidRDefault="005A42AA" w:rsidP="005A42AA">
      <w:pPr>
        <w:jc w:val="center"/>
        <w:rPr>
          <w:rFonts w:ascii="Arial" w:hAnsi="Arial" w:cs="Arial"/>
        </w:rPr>
      </w:pPr>
      <w:r>
        <w:rPr>
          <w:rFonts w:ascii="Arial" w:hAnsi="Arial" w:cs="Arial"/>
        </w:rPr>
        <w:t>СОВЕТ   ДЕПУТАТОВ</w:t>
      </w:r>
    </w:p>
    <w:p w:rsidR="005A42AA" w:rsidRDefault="005A42AA" w:rsidP="005A42AA">
      <w:pPr>
        <w:jc w:val="center"/>
        <w:rPr>
          <w:rFonts w:ascii="Arial" w:hAnsi="Arial" w:cs="Arial"/>
        </w:rPr>
      </w:pPr>
      <w:r>
        <w:rPr>
          <w:rFonts w:ascii="Arial" w:hAnsi="Arial" w:cs="Arial"/>
        </w:rPr>
        <w:t xml:space="preserve"> УСТЬ- НЕЙСКОГО   СЕЛЬСКОГО   ПОСЕЛЕНИЯ</w:t>
      </w:r>
    </w:p>
    <w:p w:rsidR="005A42AA" w:rsidRDefault="005A42AA" w:rsidP="005A42AA">
      <w:pPr>
        <w:jc w:val="center"/>
        <w:rPr>
          <w:rFonts w:ascii="Arial" w:hAnsi="Arial" w:cs="Arial"/>
        </w:rPr>
      </w:pPr>
      <w:r>
        <w:rPr>
          <w:rFonts w:ascii="Arial" w:hAnsi="Arial" w:cs="Arial"/>
        </w:rPr>
        <w:t>МАКАРЬЕВСКОГО   МУНИЦИПАЛЬНОГО   РАЙОНА</w:t>
      </w:r>
    </w:p>
    <w:p w:rsidR="005A42AA" w:rsidRDefault="005A42AA" w:rsidP="005A42AA">
      <w:pPr>
        <w:jc w:val="center"/>
        <w:rPr>
          <w:rFonts w:ascii="Arial" w:hAnsi="Arial" w:cs="Arial"/>
        </w:rPr>
      </w:pPr>
    </w:p>
    <w:p w:rsidR="005A42AA" w:rsidRDefault="005A42AA" w:rsidP="005A42AA">
      <w:pPr>
        <w:tabs>
          <w:tab w:val="left" w:pos="4860"/>
        </w:tabs>
        <w:jc w:val="center"/>
        <w:rPr>
          <w:rFonts w:ascii="Arial" w:hAnsi="Arial" w:cs="Arial"/>
        </w:rPr>
      </w:pPr>
      <w:r>
        <w:rPr>
          <w:rFonts w:ascii="Arial" w:hAnsi="Arial" w:cs="Arial"/>
        </w:rPr>
        <w:t>РЕШЕНИЕ</w:t>
      </w:r>
    </w:p>
    <w:p w:rsidR="005A42AA" w:rsidRDefault="005A42AA" w:rsidP="005A42AA">
      <w:pPr>
        <w:rPr>
          <w:rFonts w:ascii="Arial" w:hAnsi="Arial" w:cs="Arial"/>
        </w:rPr>
      </w:pPr>
    </w:p>
    <w:p w:rsidR="005A42AA" w:rsidRDefault="005A42AA" w:rsidP="005A42AA">
      <w:pPr>
        <w:rPr>
          <w:rFonts w:ascii="Arial" w:hAnsi="Arial" w:cs="Arial"/>
        </w:rPr>
      </w:pPr>
      <w:proofErr w:type="gramStart"/>
      <w:r>
        <w:rPr>
          <w:rFonts w:ascii="Arial" w:hAnsi="Arial" w:cs="Arial"/>
        </w:rPr>
        <w:t>от  11</w:t>
      </w:r>
      <w:proofErr w:type="gramEnd"/>
      <w:r>
        <w:rPr>
          <w:rFonts w:ascii="Arial" w:hAnsi="Arial" w:cs="Arial"/>
        </w:rPr>
        <w:t xml:space="preserve"> сентября 2018  года            №72                </w:t>
      </w:r>
    </w:p>
    <w:p w:rsidR="005A42AA" w:rsidRDefault="005A42AA" w:rsidP="005A42AA">
      <w:pPr>
        <w:rPr>
          <w:rFonts w:ascii="Arial" w:hAnsi="Arial" w:cs="Arial"/>
        </w:rPr>
      </w:pPr>
    </w:p>
    <w:p w:rsidR="005A42AA" w:rsidRDefault="005A42AA" w:rsidP="005A42AA">
      <w:pPr>
        <w:rPr>
          <w:rFonts w:ascii="Arial" w:hAnsi="Arial" w:cs="Arial"/>
        </w:rPr>
      </w:pPr>
      <w:r>
        <w:rPr>
          <w:rFonts w:ascii="Arial" w:hAnsi="Arial" w:cs="Arial"/>
        </w:rPr>
        <w:t xml:space="preserve"> </w:t>
      </w:r>
      <w:proofErr w:type="gramStart"/>
      <w:r>
        <w:rPr>
          <w:rFonts w:ascii="Arial" w:hAnsi="Arial" w:cs="Arial"/>
        </w:rPr>
        <w:t>О  внесении</w:t>
      </w:r>
      <w:proofErr w:type="gramEnd"/>
      <w:r>
        <w:rPr>
          <w:rFonts w:ascii="Arial" w:hAnsi="Arial" w:cs="Arial"/>
        </w:rPr>
        <w:t xml:space="preserve">  изменений   в решение</w:t>
      </w:r>
    </w:p>
    <w:p w:rsidR="005A42AA" w:rsidRDefault="005A42AA" w:rsidP="005A42AA">
      <w:pPr>
        <w:rPr>
          <w:rFonts w:ascii="Arial" w:hAnsi="Arial" w:cs="Arial"/>
        </w:rPr>
      </w:pPr>
      <w:proofErr w:type="gramStart"/>
      <w:r>
        <w:rPr>
          <w:rFonts w:ascii="Arial" w:hAnsi="Arial" w:cs="Arial"/>
        </w:rPr>
        <w:t>Совета  депутатов</w:t>
      </w:r>
      <w:proofErr w:type="gramEnd"/>
      <w:r>
        <w:rPr>
          <w:rFonts w:ascii="Arial" w:hAnsi="Arial" w:cs="Arial"/>
        </w:rPr>
        <w:t xml:space="preserve">    </w:t>
      </w:r>
      <w:proofErr w:type="spellStart"/>
      <w:r>
        <w:rPr>
          <w:rFonts w:ascii="Arial" w:hAnsi="Arial" w:cs="Arial"/>
        </w:rPr>
        <w:t>Усть-Нейского</w:t>
      </w:r>
      <w:proofErr w:type="spellEnd"/>
      <w:r>
        <w:rPr>
          <w:rFonts w:ascii="Arial" w:hAnsi="Arial" w:cs="Arial"/>
        </w:rPr>
        <w:t xml:space="preserve">   сельского</w:t>
      </w:r>
    </w:p>
    <w:p w:rsidR="005A42AA" w:rsidRDefault="005A42AA" w:rsidP="005A42AA">
      <w:pPr>
        <w:rPr>
          <w:rFonts w:ascii="Arial" w:hAnsi="Arial" w:cs="Arial"/>
        </w:rPr>
      </w:pPr>
      <w:r>
        <w:rPr>
          <w:rFonts w:ascii="Arial" w:hAnsi="Arial" w:cs="Arial"/>
        </w:rPr>
        <w:t xml:space="preserve"> </w:t>
      </w:r>
      <w:proofErr w:type="gramStart"/>
      <w:r>
        <w:rPr>
          <w:rFonts w:ascii="Arial" w:hAnsi="Arial" w:cs="Arial"/>
        </w:rPr>
        <w:t>поселения  от</w:t>
      </w:r>
      <w:proofErr w:type="gramEnd"/>
      <w:r>
        <w:rPr>
          <w:rFonts w:ascii="Arial" w:hAnsi="Arial" w:cs="Arial"/>
        </w:rPr>
        <w:t xml:space="preserve">  28.11.2017  года  №45 «О налоге</w:t>
      </w:r>
    </w:p>
    <w:p w:rsidR="005A42AA" w:rsidRDefault="005A42AA" w:rsidP="005A42AA">
      <w:pPr>
        <w:rPr>
          <w:rFonts w:ascii="Arial" w:hAnsi="Arial" w:cs="Arial"/>
        </w:rPr>
      </w:pPr>
      <w:r>
        <w:rPr>
          <w:rFonts w:ascii="Arial" w:hAnsi="Arial" w:cs="Arial"/>
        </w:rPr>
        <w:t xml:space="preserve">на имущество физических лиц </w:t>
      </w:r>
      <w:proofErr w:type="gramStart"/>
      <w:r>
        <w:rPr>
          <w:rFonts w:ascii="Arial" w:hAnsi="Arial" w:cs="Arial"/>
        </w:rPr>
        <w:t>на  территории</w:t>
      </w:r>
      <w:proofErr w:type="gramEnd"/>
    </w:p>
    <w:p w:rsidR="005A42AA" w:rsidRDefault="005A42AA" w:rsidP="005A42AA">
      <w:pPr>
        <w:rPr>
          <w:rFonts w:ascii="Arial" w:hAnsi="Arial" w:cs="Arial"/>
        </w:rPr>
      </w:pPr>
      <w:proofErr w:type="spellStart"/>
      <w:r>
        <w:rPr>
          <w:rFonts w:ascii="Arial" w:hAnsi="Arial" w:cs="Arial"/>
        </w:rPr>
        <w:t>Усть-Нейского</w:t>
      </w:r>
      <w:proofErr w:type="spellEnd"/>
      <w:r>
        <w:rPr>
          <w:rFonts w:ascii="Arial" w:hAnsi="Arial" w:cs="Arial"/>
        </w:rPr>
        <w:t xml:space="preserve">   сельского поселения </w:t>
      </w:r>
    </w:p>
    <w:p w:rsidR="005A42AA" w:rsidRDefault="005A42AA" w:rsidP="005A42AA">
      <w:pPr>
        <w:rPr>
          <w:rFonts w:ascii="Arial" w:hAnsi="Arial" w:cs="Arial"/>
        </w:rPr>
      </w:pPr>
      <w:proofErr w:type="spellStart"/>
      <w:r>
        <w:rPr>
          <w:rFonts w:ascii="Arial" w:hAnsi="Arial" w:cs="Arial"/>
        </w:rPr>
        <w:t>Макарьевского</w:t>
      </w:r>
      <w:proofErr w:type="spellEnd"/>
      <w:r>
        <w:rPr>
          <w:rFonts w:ascii="Arial" w:hAnsi="Arial" w:cs="Arial"/>
        </w:rPr>
        <w:t xml:space="preserve"> муниципального района</w:t>
      </w:r>
    </w:p>
    <w:p w:rsidR="005A42AA" w:rsidRDefault="005A42AA" w:rsidP="005A42AA">
      <w:pPr>
        <w:rPr>
          <w:rFonts w:ascii="Arial" w:hAnsi="Arial" w:cs="Arial"/>
        </w:rPr>
      </w:pPr>
      <w:proofErr w:type="gramStart"/>
      <w:r>
        <w:rPr>
          <w:rFonts w:ascii="Arial" w:hAnsi="Arial" w:cs="Arial"/>
        </w:rPr>
        <w:t>Костромской  области</w:t>
      </w:r>
      <w:proofErr w:type="gramEnd"/>
      <w:r>
        <w:rPr>
          <w:rFonts w:ascii="Arial" w:hAnsi="Arial" w:cs="Arial"/>
        </w:rPr>
        <w:t>»</w:t>
      </w:r>
    </w:p>
    <w:p w:rsidR="005A42AA" w:rsidRDefault="005A42AA" w:rsidP="005A42AA">
      <w:pPr>
        <w:rPr>
          <w:rFonts w:ascii="Arial" w:hAnsi="Arial" w:cs="Arial"/>
        </w:rPr>
      </w:pPr>
    </w:p>
    <w:p w:rsidR="005A42AA" w:rsidRDefault="005A42AA" w:rsidP="005A42AA">
      <w:pPr>
        <w:rPr>
          <w:rFonts w:ascii="Arial" w:hAnsi="Arial" w:cs="Arial"/>
        </w:rPr>
      </w:pPr>
    </w:p>
    <w:p w:rsidR="005A42AA" w:rsidRDefault="005A42AA" w:rsidP="005A42AA">
      <w:pPr>
        <w:rPr>
          <w:rFonts w:ascii="Arial" w:hAnsi="Arial" w:cs="Arial"/>
        </w:rPr>
      </w:pPr>
      <w:r>
        <w:rPr>
          <w:rFonts w:ascii="Arial" w:hAnsi="Arial" w:cs="Arial"/>
        </w:rPr>
        <w:t xml:space="preserve">   В </w:t>
      </w:r>
      <w:proofErr w:type="gramStart"/>
      <w:r>
        <w:rPr>
          <w:rFonts w:ascii="Arial" w:hAnsi="Arial" w:cs="Arial"/>
        </w:rPr>
        <w:t>соответствии  с</w:t>
      </w:r>
      <w:proofErr w:type="gramEnd"/>
      <w:r>
        <w:rPr>
          <w:rFonts w:ascii="Arial" w:hAnsi="Arial" w:cs="Arial"/>
        </w:rPr>
        <w:t xml:space="preserve">  Федеральным законом   от 03  августа 2018 года №334-ФЗ       « О  внесении   изменений  в  статью 52 части первой и часть вторую Налогового кодекса Российской  Федерации, руководствуясь  статьей 7  Устава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Совет депутатов </w:t>
      </w:r>
    </w:p>
    <w:p w:rsidR="005A42AA" w:rsidRDefault="005A42AA" w:rsidP="005A42AA">
      <w:pPr>
        <w:rPr>
          <w:rFonts w:ascii="Arial" w:hAnsi="Arial" w:cs="Arial"/>
        </w:rPr>
      </w:pPr>
      <w:r>
        <w:rPr>
          <w:rFonts w:ascii="Arial" w:hAnsi="Arial" w:cs="Arial"/>
        </w:rPr>
        <w:t xml:space="preserve">                                                 Решил:</w:t>
      </w:r>
    </w:p>
    <w:p w:rsidR="005A42AA" w:rsidRDefault="005A42AA" w:rsidP="005A42AA">
      <w:pPr>
        <w:rPr>
          <w:rFonts w:ascii="Arial" w:hAnsi="Arial" w:cs="Arial"/>
        </w:rPr>
      </w:pPr>
      <w:r>
        <w:rPr>
          <w:rFonts w:ascii="Arial" w:hAnsi="Arial" w:cs="Arial"/>
        </w:rPr>
        <w:t xml:space="preserve"> </w:t>
      </w:r>
      <w:proofErr w:type="gramStart"/>
      <w:r>
        <w:rPr>
          <w:rFonts w:ascii="Arial" w:hAnsi="Arial" w:cs="Arial"/>
        </w:rPr>
        <w:t>Внести  в</w:t>
      </w:r>
      <w:proofErr w:type="gramEnd"/>
      <w:r>
        <w:rPr>
          <w:rFonts w:ascii="Arial" w:hAnsi="Arial" w:cs="Arial"/>
        </w:rPr>
        <w:t xml:space="preserve">  решение  Совета  депутатов </w:t>
      </w:r>
      <w:proofErr w:type="spellStart"/>
      <w:r>
        <w:rPr>
          <w:rFonts w:ascii="Arial" w:hAnsi="Arial" w:cs="Arial"/>
        </w:rPr>
        <w:t>Усть-Нейского</w:t>
      </w:r>
      <w:proofErr w:type="spellEnd"/>
      <w:r>
        <w:rPr>
          <w:rFonts w:ascii="Arial" w:hAnsi="Arial" w:cs="Arial"/>
        </w:rPr>
        <w:t xml:space="preserve"> сельского поселения от   28.11.2017  года  №45  « О  налоге   на имущество физических лиц на  территории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следующие  изменения:</w:t>
      </w:r>
    </w:p>
    <w:p w:rsidR="005A42AA" w:rsidRDefault="005A42AA" w:rsidP="005A42AA">
      <w:pPr>
        <w:rPr>
          <w:rFonts w:ascii="Arial" w:hAnsi="Arial" w:cs="Arial"/>
        </w:rPr>
      </w:pPr>
      <w:r>
        <w:rPr>
          <w:rFonts w:ascii="Arial" w:hAnsi="Arial" w:cs="Arial"/>
        </w:rPr>
        <w:t xml:space="preserve">1. </w:t>
      </w:r>
      <w:proofErr w:type="gramStart"/>
      <w:r>
        <w:rPr>
          <w:rFonts w:ascii="Arial" w:hAnsi="Arial" w:cs="Arial"/>
        </w:rPr>
        <w:t>Пункт  2</w:t>
      </w:r>
      <w:proofErr w:type="gramEnd"/>
      <w:r>
        <w:rPr>
          <w:rFonts w:ascii="Arial" w:hAnsi="Arial" w:cs="Arial"/>
        </w:rPr>
        <w:t xml:space="preserve"> подпункт 1 изложить в следующей редакции:</w:t>
      </w:r>
    </w:p>
    <w:p w:rsidR="005A42AA" w:rsidRDefault="005A42AA" w:rsidP="005A42AA">
      <w:pPr>
        <w:rPr>
          <w:rFonts w:ascii="Arial" w:hAnsi="Arial" w:cs="Arial"/>
        </w:rPr>
      </w:pPr>
      <w:r>
        <w:rPr>
          <w:rFonts w:ascii="Arial" w:hAnsi="Arial" w:cs="Arial"/>
        </w:rPr>
        <w:t xml:space="preserve">2.Установить налоговые ставки </w:t>
      </w:r>
      <w:proofErr w:type="gramStart"/>
      <w:r>
        <w:rPr>
          <w:rFonts w:ascii="Arial" w:hAnsi="Arial" w:cs="Arial"/>
        </w:rPr>
        <w:t>в  следующих</w:t>
      </w:r>
      <w:proofErr w:type="gramEnd"/>
      <w:r>
        <w:rPr>
          <w:rFonts w:ascii="Arial" w:hAnsi="Arial" w:cs="Arial"/>
        </w:rPr>
        <w:t xml:space="preserve"> размерах:</w:t>
      </w:r>
    </w:p>
    <w:p w:rsidR="005A42AA" w:rsidRDefault="005A42AA" w:rsidP="005A42AA">
      <w:pPr>
        <w:rPr>
          <w:rFonts w:ascii="Arial" w:hAnsi="Arial" w:cs="Arial"/>
        </w:rPr>
      </w:pPr>
      <w:r>
        <w:rPr>
          <w:rFonts w:ascii="Arial" w:hAnsi="Arial" w:cs="Arial"/>
        </w:rPr>
        <w:t>1) 0,3 процента в отношении:</w:t>
      </w:r>
    </w:p>
    <w:p w:rsidR="005A42AA" w:rsidRDefault="005A42AA" w:rsidP="005A42AA">
      <w:pPr>
        <w:rPr>
          <w:rFonts w:ascii="Arial" w:hAnsi="Arial" w:cs="Arial"/>
        </w:rPr>
      </w:pPr>
      <w:r>
        <w:rPr>
          <w:rFonts w:ascii="Arial" w:hAnsi="Arial" w:cs="Arial"/>
        </w:rPr>
        <w:t xml:space="preserve"> - жилых домов, частей жилых домов, квартир, частей квартир, комнат;</w:t>
      </w:r>
    </w:p>
    <w:p w:rsidR="005A42AA" w:rsidRDefault="005A42AA" w:rsidP="005A42AA">
      <w:pPr>
        <w:rPr>
          <w:rFonts w:ascii="Arial" w:hAnsi="Arial" w:cs="Arial"/>
        </w:rPr>
      </w:pPr>
      <w:r>
        <w:rPr>
          <w:rFonts w:ascii="Arial" w:hAnsi="Arial" w:cs="Arial"/>
        </w:rPr>
        <w:t>- объектов незавершенного строительства в случае, если проектируемым назначением таких объектов является жилой дом;</w:t>
      </w:r>
    </w:p>
    <w:p w:rsidR="005A42AA" w:rsidRDefault="005A42AA" w:rsidP="005A42AA">
      <w:pPr>
        <w:rPr>
          <w:rFonts w:ascii="Arial" w:hAnsi="Arial" w:cs="Arial"/>
        </w:rPr>
      </w:pPr>
      <w:r>
        <w:rPr>
          <w:rFonts w:ascii="Arial" w:hAnsi="Arial" w:cs="Arial"/>
        </w:rPr>
        <w:t>- единых недвижимых комплексов в состав которых входят хотя бы один жилой дом;</w:t>
      </w:r>
    </w:p>
    <w:p w:rsidR="005A42AA" w:rsidRDefault="005A42AA" w:rsidP="005A42AA">
      <w:pPr>
        <w:rPr>
          <w:rFonts w:ascii="Arial" w:hAnsi="Arial" w:cs="Arial"/>
        </w:rPr>
      </w:pPr>
      <w:r>
        <w:rPr>
          <w:rFonts w:ascii="Arial" w:hAnsi="Arial" w:cs="Arial"/>
        </w:rPr>
        <w:t xml:space="preserve">-гаражей и </w:t>
      </w:r>
      <w:proofErr w:type="spellStart"/>
      <w:r>
        <w:rPr>
          <w:rFonts w:ascii="Arial" w:hAnsi="Arial" w:cs="Arial"/>
        </w:rPr>
        <w:t>машино</w:t>
      </w:r>
      <w:proofErr w:type="spellEnd"/>
      <w:r>
        <w:rPr>
          <w:rFonts w:ascii="Arial" w:hAnsi="Arial" w:cs="Arial"/>
        </w:rPr>
        <w:t>-мест, в том числе расположенных в объектах налогообложения, указанных в подпункте 2 настоящего пункта;</w:t>
      </w:r>
    </w:p>
    <w:p w:rsidR="005A42AA" w:rsidRDefault="005A42AA" w:rsidP="005A42AA">
      <w:pPr>
        <w:rPr>
          <w:rFonts w:ascii="Arial" w:hAnsi="Arial" w:cs="Arial"/>
        </w:rPr>
      </w:pPr>
      <w:r>
        <w:rPr>
          <w:rFonts w:ascii="Arial" w:hAnsi="Arial" w:cs="Arial"/>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5A42AA" w:rsidRDefault="005A42AA" w:rsidP="005A42AA">
      <w:pPr>
        <w:jc w:val="both"/>
        <w:rPr>
          <w:rFonts w:ascii="Arial" w:hAnsi="Arial" w:cs="Arial"/>
        </w:rPr>
      </w:pPr>
      <w:r>
        <w:rPr>
          <w:rFonts w:ascii="Arial" w:hAnsi="Arial" w:cs="Arial"/>
        </w:rPr>
        <w:t>2.Пункт 3 абзац 1 и 2 изложить в следующей редакции:</w:t>
      </w:r>
    </w:p>
    <w:p w:rsidR="005A42AA" w:rsidRDefault="005A42AA" w:rsidP="005A42AA">
      <w:pPr>
        <w:rPr>
          <w:rFonts w:ascii="Arial" w:hAnsi="Arial" w:cs="Arial"/>
        </w:rPr>
      </w:pPr>
      <w:r>
        <w:rPr>
          <w:rFonts w:ascii="Arial" w:hAnsi="Arial" w:cs="Arial"/>
        </w:rPr>
        <w:lastRenderedPageBreak/>
        <w:t xml:space="preserve"> «- налоговая база в отношении квартиры, части квартиры определяется как ее кадастровая стоимость, уменьшенная на величину кадастровой стоимости 20 квадратных метров общей площади этой квартиры, части квартиры»;</w:t>
      </w:r>
    </w:p>
    <w:p w:rsidR="005A42AA" w:rsidRDefault="005A42AA" w:rsidP="005A42AA">
      <w:pPr>
        <w:rPr>
          <w:rFonts w:ascii="Arial" w:hAnsi="Arial" w:cs="Arial"/>
        </w:rPr>
      </w:pPr>
      <w:r>
        <w:rPr>
          <w:rFonts w:ascii="Arial" w:hAnsi="Arial" w:cs="Arial"/>
        </w:rPr>
        <w:t xml:space="preserve"> «- налоговая база в отношении жилого дома, части жилого дома определяется как ее кадастровая стоимость, уменьшенная на величину кадастровой стоимости 10 квадратных метров площади жилого дома, части жилого дома»;</w:t>
      </w:r>
    </w:p>
    <w:p w:rsidR="005A42AA" w:rsidRDefault="005A42AA" w:rsidP="005A42AA">
      <w:pPr>
        <w:rPr>
          <w:rFonts w:ascii="Arial" w:hAnsi="Arial" w:cs="Arial"/>
        </w:rPr>
      </w:pPr>
      <w:r>
        <w:rPr>
          <w:rFonts w:ascii="Arial" w:hAnsi="Arial" w:cs="Arial"/>
        </w:rPr>
        <w:t xml:space="preserve">3. Настоящее </w:t>
      </w:r>
      <w:proofErr w:type="gramStart"/>
      <w:r>
        <w:rPr>
          <w:rFonts w:ascii="Arial" w:hAnsi="Arial" w:cs="Arial"/>
        </w:rPr>
        <w:t>решение  вступает</w:t>
      </w:r>
      <w:proofErr w:type="gramEnd"/>
      <w:r>
        <w:rPr>
          <w:rFonts w:ascii="Arial" w:hAnsi="Arial" w:cs="Arial"/>
        </w:rPr>
        <w:t xml:space="preserve"> в  силу  со дня официального опубликования в печатном издании « </w:t>
      </w:r>
      <w:proofErr w:type="spellStart"/>
      <w:r>
        <w:rPr>
          <w:rFonts w:ascii="Arial" w:hAnsi="Arial" w:cs="Arial"/>
        </w:rPr>
        <w:t>Усть-Нейский</w:t>
      </w:r>
      <w:proofErr w:type="spellEnd"/>
      <w:r>
        <w:rPr>
          <w:rFonts w:ascii="Arial" w:hAnsi="Arial" w:cs="Arial"/>
        </w:rPr>
        <w:t xml:space="preserve"> вестник» и распространяет свое действие на правоотношения, связанные с исчислением налога на имущество физических лиц с 1 января 2017 года.</w:t>
      </w:r>
    </w:p>
    <w:p w:rsidR="005A42AA" w:rsidRDefault="005A42AA" w:rsidP="005A42AA">
      <w:pPr>
        <w:rPr>
          <w:rFonts w:ascii="Arial" w:hAnsi="Arial" w:cs="Arial"/>
        </w:rPr>
      </w:pPr>
      <w:r>
        <w:rPr>
          <w:rFonts w:ascii="Arial" w:hAnsi="Arial" w:cs="Arial"/>
        </w:rPr>
        <w:t xml:space="preserve"> 4. </w:t>
      </w:r>
      <w:proofErr w:type="gramStart"/>
      <w:r>
        <w:rPr>
          <w:rFonts w:ascii="Arial" w:hAnsi="Arial" w:cs="Arial"/>
        </w:rPr>
        <w:t>Контроль  за</w:t>
      </w:r>
      <w:proofErr w:type="gramEnd"/>
      <w:r>
        <w:rPr>
          <w:rFonts w:ascii="Arial" w:hAnsi="Arial" w:cs="Arial"/>
        </w:rPr>
        <w:t xml:space="preserve"> исполнением  настоящего решения оставляю за  собой.</w:t>
      </w:r>
    </w:p>
    <w:p w:rsidR="005A42AA" w:rsidRDefault="005A42AA" w:rsidP="005A42AA">
      <w:pPr>
        <w:rPr>
          <w:rFonts w:ascii="Arial" w:hAnsi="Arial" w:cs="Arial"/>
        </w:rPr>
      </w:pPr>
    </w:p>
    <w:p w:rsidR="005A42AA" w:rsidRDefault="005A42AA" w:rsidP="005A42AA">
      <w:pPr>
        <w:rPr>
          <w:rFonts w:ascii="Arial" w:hAnsi="Arial" w:cs="Arial"/>
        </w:rPr>
      </w:pPr>
    </w:p>
    <w:p w:rsidR="005A42AA" w:rsidRDefault="005A42AA" w:rsidP="005A42AA">
      <w:pPr>
        <w:rPr>
          <w:rFonts w:ascii="Arial" w:hAnsi="Arial" w:cs="Arial"/>
        </w:rPr>
      </w:pPr>
    </w:p>
    <w:p w:rsidR="005A42AA" w:rsidRDefault="005A42AA" w:rsidP="005A42AA">
      <w:pPr>
        <w:rPr>
          <w:rFonts w:ascii="Arial" w:hAnsi="Arial" w:cs="Arial"/>
        </w:rPr>
      </w:pPr>
      <w:r>
        <w:rPr>
          <w:rFonts w:ascii="Arial" w:hAnsi="Arial" w:cs="Arial"/>
        </w:rPr>
        <w:t xml:space="preserve">Глава </w:t>
      </w:r>
      <w:proofErr w:type="spellStart"/>
      <w:r>
        <w:rPr>
          <w:rFonts w:ascii="Arial" w:hAnsi="Arial" w:cs="Arial"/>
        </w:rPr>
        <w:t>Усть-</w:t>
      </w:r>
      <w:proofErr w:type="gramStart"/>
      <w:r>
        <w:rPr>
          <w:rFonts w:ascii="Arial" w:hAnsi="Arial" w:cs="Arial"/>
        </w:rPr>
        <w:t>Нейского</w:t>
      </w:r>
      <w:proofErr w:type="spellEnd"/>
      <w:r>
        <w:rPr>
          <w:rFonts w:ascii="Arial" w:hAnsi="Arial" w:cs="Arial"/>
        </w:rPr>
        <w:t xml:space="preserve">  сельского</w:t>
      </w:r>
      <w:proofErr w:type="gramEnd"/>
      <w:r>
        <w:rPr>
          <w:rFonts w:ascii="Arial" w:hAnsi="Arial" w:cs="Arial"/>
        </w:rPr>
        <w:t xml:space="preserve"> поселения :                                Ю.Ю. Метелкин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w:t>
      </w:r>
    </w:p>
    <w:p w:rsidR="00A86FE7" w:rsidRDefault="00A86FE7" w:rsidP="00F37B3A"/>
    <w:p w:rsidR="00A86FE7" w:rsidRPr="00A86FE7" w:rsidRDefault="00A86FE7" w:rsidP="00A86FE7"/>
    <w:p w:rsidR="00A86FE7" w:rsidRPr="00A86FE7" w:rsidRDefault="00A86FE7" w:rsidP="00A86FE7"/>
    <w:p w:rsidR="00A86FE7" w:rsidRDefault="00A86FE7" w:rsidP="00A86FE7">
      <w:pPr>
        <w:tabs>
          <w:tab w:val="left" w:pos="1635"/>
        </w:tabs>
      </w:pPr>
      <w:r>
        <w:tab/>
      </w:r>
    </w:p>
    <w:tbl>
      <w:tblPr>
        <w:tblpPr w:leftFromText="180" w:rightFromText="180" w:vertAnchor="text" w:horzAnchor="page" w:tblpX="710" w:tblpY="-751"/>
        <w:tblW w:w="11468" w:type="dxa"/>
        <w:tblLook w:val="04A0" w:firstRow="1" w:lastRow="0" w:firstColumn="1" w:lastColumn="0" w:noHBand="0" w:noVBand="1"/>
      </w:tblPr>
      <w:tblGrid>
        <w:gridCol w:w="10348"/>
        <w:gridCol w:w="1120"/>
      </w:tblGrid>
      <w:tr w:rsidR="00A86FE7" w:rsidRPr="00A86FE7" w:rsidTr="00A86FE7">
        <w:trPr>
          <w:trHeight w:val="8688"/>
        </w:trPr>
        <w:tc>
          <w:tcPr>
            <w:tcW w:w="10348" w:type="dxa"/>
            <w:vAlign w:val="bottom"/>
          </w:tcPr>
          <w:p w:rsidR="00A86FE7" w:rsidRPr="00A86FE7" w:rsidRDefault="00A86FE7" w:rsidP="00A86FE7">
            <w:pPr>
              <w:suppressAutoHyphens/>
              <w:ind w:firstLine="709"/>
              <w:jc w:val="both"/>
              <w:rPr>
                <w:rFonts w:ascii="Arial" w:hAnsi="Arial" w:cs="Arial"/>
                <w:lang w:eastAsia="ar-SA"/>
              </w:rPr>
            </w:pPr>
            <w:r w:rsidRPr="00A86FE7">
              <w:rPr>
                <w:rFonts w:ascii="Arial" w:hAnsi="Arial" w:cs="Arial"/>
                <w:lang w:eastAsia="ar-SA"/>
              </w:rPr>
              <w:lastRenderedPageBreak/>
              <w:t xml:space="preserve">                          </w:t>
            </w:r>
          </w:p>
          <w:p w:rsidR="00A86FE7" w:rsidRPr="00A86FE7" w:rsidRDefault="00A86FE7" w:rsidP="00A86FE7">
            <w:pPr>
              <w:suppressAutoHyphens/>
              <w:ind w:right="-437" w:firstLine="709"/>
              <w:jc w:val="center"/>
              <w:rPr>
                <w:rFonts w:ascii="Arial" w:hAnsi="Arial" w:cs="Arial"/>
                <w:lang w:eastAsia="ar-SA"/>
              </w:rPr>
            </w:pPr>
            <w:r w:rsidRPr="00A86FE7">
              <w:rPr>
                <w:rFonts w:ascii="Arial" w:hAnsi="Arial" w:cs="Arial"/>
                <w:lang w:eastAsia="ar-SA"/>
              </w:rPr>
              <w:t>РОССИЙСКАЯ ФЕДЕРАЦИЯ</w:t>
            </w:r>
          </w:p>
          <w:p w:rsidR="00A86FE7" w:rsidRPr="00A86FE7" w:rsidRDefault="00A86FE7" w:rsidP="00A86FE7">
            <w:pPr>
              <w:suppressAutoHyphens/>
              <w:ind w:right="-437" w:firstLine="709"/>
              <w:jc w:val="center"/>
              <w:rPr>
                <w:rFonts w:ascii="Arial" w:hAnsi="Arial" w:cs="Arial"/>
                <w:lang w:eastAsia="ar-SA"/>
              </w:rPr>
            </w:pPr>
            <w:r w:rsidRPr="00A86FE7">
              <w:rPr>
                <w:rFonts w:ascii="Arial" w:hAnsi="Arial" w:cs="Arial"/>
                <w:lang w:eastAsia="ar-SA"/>
              </w:rPr>
              <w:t xml:space="preserve">   КОСТРОМСКАЯ ОБЛАСТЬ</w:t>
            </w:r>
          </w:p>
          <w:p w:rsidR="00A86FE7" w:rsidRPr="00A86FE7" w:rsidRDefault="00A86FE7" w:rsidP="00A86FE7">
            <w:pPr>
              <w:suppressAutoHyphens/>
              <w:ind w:right="-437" w:firstLine="709"/>
              <w:jc w:val="center"/>
              <w:rPr>
                <w:rFonts w:ascii="Arial" w:hAnsi="Arial" w:cs="Arial"/>
                <w:lang w:eastAsia="ar-SA"/>
              </w:rPr>
            </w:pPr>
          </w:p>
          <w:p w:rsidR="00A86FE7" w:rsidRPr="00A86FE7" w:rsidRDefault="00A86FE7" w:rsidP="00A86FE7">
            <w:pPr>
              <w:keepNext/>
              <w:tabs>
                <w:tab w:val="left" w:pos="0"/>
              </w:tabs>
              <w:outlineLvl w:val="1"/>
              <w:rPr>
                <w:rFonts w:ascii="Arial" w:hAnsi="Arial" w:cs="Arial"/>
                <w:kern w:val="2"/>
                <w:lang w:eastAsia="ar-SA"/>
              </w:rPr>
            </w:pPr>
            <w:r w:rsidRPr="00A86FE7">
              <w:rPr>
                <w:rFonts w:ascii="Arial" w:hAnsi="Arial" w:cs="Arial"/>
                <w:kern w:val="2"/>
                <w:lang w:eastAsia="ar-SA"/>
              </w:rPr>
              <w:t xml:space="preserve">                                                                СОВЕТ ДЕПУТАТОВ</w:t>
            </w:r>
          </w:p>
          <w:p w:rsidR="00A86FE7" w:rsidRPr="00A86FE7" w:rsidRDefault="00A86FE7" w:rsidP="00A86FE7">
            <w:pPr>
              <w:tabs>
                <w:tab w:val="left" w:pos="0"/>
              </w:tabs>
              <w:suppressAutoHyphens/>
              <w:ind w:firstLine="709"/>
              <w:jc w:val="center"/>
              <w:rPr>
                <w:rFonts w:ascii="Arial" w:hAnsi="Arial" w:cs="Arial"/>
                <w:lang w:eastAsia="ar-SA"/>
              </w:rPr>
            </w:pPr>
            <w:r w:rsidRPr="00A86FE7">
              <w:rPr>
                <w:rFonts w:ascii="Arial" w:hAnsi="Arial" w:cs="Arial"/>
                <w:lang w:eastAsia="ar-SA"/>
              </w:rPr>
              <w:t>УСТЬ-</w:t>
            </w:r>
            <w:proofErr w:type="gramStart"/>
            <w:r w:rsidRPr="00A86FE7">
              <w:rPr>
                <w:rFonts w:ascii="Arial" w:hAnsi="Arial" w:cs="Arial"/>
                <w:lang w:eastAsia="ar-SA"/>
              </w:rPr>
              <w:t>НЕЙСКОГО  СЕЛЬСКОГО</w:t>
            </w:r>
            <w:proofErr w:type="gramEnd"/>
            <w:r w:rsidRPr="00A86FE7">
              <w:rPr>
                <w:rFonts w:ascii="Arial" w:hAnsi="Arial" w:cs="Arial"/>
                <w:lang w:eastAsia="ar-SA"/>
              </w:rPr>
              <w:t xml:space="preserve"> ПОСЕЛЕНИЯ</w:t>
            </w:r>
          </w:p>
          <w:p w:rsidR="00A86FE7" w:rsidRPr="00A86FE7" w:rsidRDefault="00A86FE7" w:rsidP="00A86FE7">
            <w:pPr>
              <w:keepNext/>
              <w:tabs>
                <w:tab w:val="left" w:pos="0"/>
              </w:tabs>
              <w:suppressAutoHyphens/>
              <w:spacing w:before="240" w:after="60"/>
              <w:ind w:firstLine="709"/>
              <w:jc w:val="both"/>
              <w:outlineLvl w:val="0"/>
              <w:rPr>
                <w:rFonts w:ascii="Arial" w:hAnsi="Arial" w:cs="Arial"/>
                <w:bCs/>
                <w:kern w:val="32"/>
                <w:lang w:eastAsia="ar-SA"/>
              </w:rPr>
            </w:pPr>
            <w:r w:rsidRPr="00A86FE7">
              <w:rPr>
                <w:rFonts w:ascii="Arial" w:hAnsi="Arial" w:cs="Arial"/>
                <w:bCs/>
                <w:kern w:val="32"/>
                <w:lang w:eastAsia="ar-SA"/>
              </w:rPr>
              <w:t xml:space="preserve">                                       МАКАРЬЕВСКОГО МУНИЦИПАЛЬНОГО РАЙОНА</w:t>
            </w:r>
          </w:p>
          <w:p w:rsidR="00A86FE7" w:rsidRPr="00A86FE7" w:rsidRDefault="00A86FE7" w:rsidP="00A86FE7">
            <w:pPr>
              <w:keepNext/>
              <w:tabs>
                <w:tab w:val="left" w:pos="0"/>
              </w:tabs>
              <w:suppressAutoHyphens/>
              <w:spacing w:before="240" w:after="60"/>
              <w:ind w:firstLine="709"/>
              <w:jc w:val="both"/>
              <w:outlineLvl w:val="2"/>
              <w:rPr>
                <w:rFonts w:ascii="Arial" w:hAnsi="Arial" w:cs="Arial"/>
                <w:bCs/>
                <w:lang w:eastAsia="ar-SA"/>
              </w:rPr>
            </w:pPr>
            <w:r w:rsidRPr="00A86FE7">
              <w:rPr>
                <w:rFonts w:ascii="Arial" w:hAnsi="Arial" w:cs="Arial"/>
                <w:bCs/>
                <w:lang w:eastAsia="ar-SA"/>
              </w:rPr>
              <w:t xml:space="preserve">                                                                  Р Е Ш Е Н И Е                 </w:t>
            </w:r>
          </w:p>
          <w:p w:rsidR="00A86FE7" w:rsidRPr="00A86FE7" w:rsidRDefault="00A86FE7" w:rsidP="00A86FE7">
            <w:pPr>
              <w:keepNext/>
              <w:tabs>
                <w:tab w:val="left" w:pos="0"/>
              </w:tabs>
              <w:suppressAutoHyphens/>
              <w:spacing w:before="240" w:after="60"/>
              <w:ind w:firstLine="709"/>
              <w:jc w:val="both"/>
              <w:outlineLvl w:val="3"/>
              <w:rPr>
                <w:rFonts w:ascii="Arial" w:hAnsi="Arial" w:cs="Arial"/>
                <w:bCs/>
                <w:lang w:eastAsia="ar-SA"/>
              </w:rPr>
            </w:pPr>
            <w:r w:rsidRPr="00A86FE7">
              <w:rPr>
                <w:rFonts w:ascii="Arial" w:hAnsi="Arial" w:cs="Arial"/>
                <w:bCs/>
                <w:lang w:eastAsia="ar-SA"/>
              </w:rPr>
              <w:t>От 11 сентября 2018 года                   №73</w:t>
            </w:r>
          </w:p>
          <w:p w:rsidR="00A86FE7" w:rsidRPr="00A86FE7" w:rsidRDefault="00A86FE7" w:rsidP="00A86FE7">
            <w:pPr>
              <w:keepNext/>
              <w:tabs>
                <w:tab w:val="left" w:pos="0"/>
              </w:tabs>
              <w:suppressAutoHyphens/>
              <w:spacing w:before="240" w:after="60"/>
              <w:ind w:firstLine="709"/>
              <w:jc w:val="both"/>
              <w:outlineLvl w:val="3"/>
              <w:rPr>
                <w:rFonts w:ascii="Arial" w:hAnsi="Arial" w:cs="Arial"/>
                <w:bCs/>
                <w:lang w:eastAsia="ar-SA"/>
              </w:rPr>
            </w:pPr>
            <w:r w:rsidRPr="00A86FE7">
              <w:rPr>
                <w:rFonts w:ascii="Arial" w:hAnsi="Arial" w:cs="Arial"/>
                <w:bCs/>
                <w:lang w:eastAsia="ar-SA"/>
              </w:rPr>
              <w:t>О внесении изменений в решение №51 от 22.12.2017</w:t>
            </w:r>
          </w:p>
          <w:p w:rsidR="00A86FE7" w:rsidRPr="00A86FE7" w:rsidRDefault="00A86FE7" w:rsidP="00A86FE7">
            <w:pPr>
              <w:suppressAutoHyphens/>
              <w:ind w:firstLine="709"/>
              <w:jc w:val="both"/>
              <w:rPr>
                <w:rFonts w:ascii="Arial" w:hAnsi="Arial" w:cs="Arial"/>
                <w:lang w:eastAsia="ar-SA"/>
              </w:rPr>
            </w:pPr>
            <w:r w:rsidRPr="00A86FE7">
              <w:rPr>
                <w:rFonts w:ascii="Arial" w:hAnsi="Arial" w:cs="Arial"/>
                <w:lang w:eastAsia="ar-SA"/>
              </w:rPr>
              <w:t xml:space="preserve">«О бюджете </w:t>
            </w:r>
            <w:proofErr w:type="spellStart"/>
            <w:r w:rsidRPr="00A86FE7">
              <w:rPr>
                <w:rFonts w:ascii="Arial" w:hAnsi="Arial" w:cs="Arial"/>
                <w:lang w:eastAsia="ar-SA"/>
              </w:rPr>
              <w:t>Усть-Нейского</w:t>
            </w:r>
            <w:proofErr w:type="spellEnd"/>
            <w:r w:rsidRPr="00A86FE7">
              <w:rPr>
                <w:rFonts w:ascii="Arial" w:hAnsi="Arial" w:cs="Arial"/>
                <w:lang w:eastAsia="ar-SA"/>
              </w:rPr>
              <w:t xml:space="preserve"> сельского </w:t>
            </w:r>
          </w:p>
          <w:p w:rsidR="00A86FE7" w:rsidRPr="00A86FE7" w:rsidRDefault="00A86FE7" w:rsidP="00A86FE7">
            <w:pPr>
              <w:suppressAutoHyphens/>
              <w:ind w:firstLine="709"/>
              <w:jc w:val="both"/>
              <w:rPr>
                <w:rFonts w:ascii="Arial" w:hAnsi="Arial" w:cs="Arial"/>
                <w:lang w:eastAsia="ar-SA"/>
              </w:rPr>
            </w:pPr>
            <w:r w:rsidRPr="00A86FE7">
              <w:rPr>
                <w:rFonts w:ascii="Arial" w:hAnsi="Arial" w:cs="Arial"/>
                <w:lang w:eastAsia="ar-SA"/>
              </w:rPr>
              <w:t>поселения на 2018 год»</w:t>
            </w:r>
          </w:p>
          <w:p w:rsidR="00A86FE7" w:rsidRPr="00A86FE7" w:rsidRDefault="00A86FE7" w:rsidP="00A86FE7">
            <w:pPr>
              <w:spacing w:before="100" w:beforeAutospacing="1"/>
              <w:ind w:firstLine="709"/>
              <w:jc w:val="both"/>
              <w:rPr>
                <w:rFonts w:ascii="Arial" w:hAnsi="Arial" w:cs="Arial"/>
                <w:lang w:eastAsia="en-US"/>
              </w:rPr>
            </w:pPr>
          </w:p>
          <w:p w:rsidR="00A86FE7" w:rsidRPr="00A86FE7" w:rsidRDefault="00A86FE7" w:rsidP="00A86FE7">
            <w:pPr>
              <w:spacing w:before="100" w:beforeAutospacing="1"/>
              <w:ind w:firstLine="709"/>
              <w:jc w:val="both"/>
              <w:rPr>
                <w:rFonts w:ascii="Arial" w:hAnsi="Arial" w:cs="Arial"/>
                <w:lang w:eastAsia="en-US"/>
              </w:rPr>
            </w:pPr>
            <w:proofErr w:type="gramStart"/>
            <w:r w:rsidRPr="00A86FE7">
              <w:rPr>
                <w:rFonts w:ascii="Arial" w:hAnsi="Arial" w:cs="Arial"/>
                <w:lang w:eastAsia="en-US"/>
              </w:rPr>
              <w:t>.В</w:t>
            </w:r>
            <w:proofErr w:type="gramEnd"/>
            <w:r w:rsidRPr="00A86FE7">
              <w:rPr>
                <w:rFonts w:ascii="Arial" w:hAnsi="Arial" w:cs="Arial"/>
                <w:lang w:eastAsia="en-US"/>
              </w:rPr>
              <w:t xml:space="preserve"> соответствии со статьей 264.2 Бюджетного Кодекса РФ, Уставом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сельского поселения </w:t>
            </w:r>
            <w:proofErr w:type="spellStart"/>
            <w:r w:rsidRPr="00A86FE7">
              <w:rPr>
                <w:rFonts w:ascii="Arial" w:hAnsi="Arial" w:cs="Arial"/>
                <w:lang w:eastAsia="en-US"/>
              </w:rPr>
              <w:t>Макарьевского</w:t>
            </w:r>
            <w:proofErr w:type="spellEnd"/>
            <w:r w:rsidRPr="00A86FE7">
              <w:rPr>
                <w:rFonts w:ascii="Arial" w:hAnsi="Arial" w:cs="Arial"/>
                <w:lang w:eastAsia="en-US"/>
              </w:rPr>
              <w:t xml:space="preserve"> муниципального района Костромской области, рассмотрев внесенный   администрацией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сельского поселения </w:t>
            </w:r>
            <w:proofErr w:type="spellStart"/>
            <w:r w:rsidRPr="00A86FE7">
              <w:rPr>
                <w:rFonts w:ascii="Arial" w:hAnsi="Arial" w:cs="Arial"/>
                <w:lang w:eastAsia="en-US"/>
              </w:rPr>
              <w:t>Макарьевского</w:t>
            </w:r>
            <w:proofErr w:type="spellEnd"/>
            <w:r w:rsidRPr="00A86FE7">
              <w:rPr>
                <w:rFonts w:ascii="Arial" w:hAnsi="Arial" w:cs="Arial"/>
                <w:lang w:eastAsia="en-US"/>
              </w:rPr>
              <w:t xml:space="preserve"> муниципального района   проект  внесения  изменений    в решение  №51 от 22.12.2017  года « О  бюджете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сельского поселения </w:t>
            </w:r>
            <w:proofErr w:type="spellStart"/>
            <w:r w:rsidRPr="00A86FE7">
              <w:rPr>
                <w:rFonts w:ascii="Arial" w:hAnsi="Arial" w:cs="Arial"/>
                <w:lang w:eastAsia="en-US"/>
              </w:rPr>
              <w:t>Макарьевского</w:t>
            </w:r>
            <w:proofErr w:type="spellEnd"/>
            <w:r w:rsidRPr="00A86FE7">
              <w:rPr>
                <w:rFonts w:ascii="Arial" w:hAnsi="Arial" w:cs="Arial"/>
                <w:lang w:eastAsia="en-US"/>
              </w:rPr>
              <w:t xml:space="preserve"> муниципального района на 2018 год </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                                Совет депутатов Р Е Ш И </w:t>
            </w:r>
            <w:proofErr w:type="gramStart"/>
            <w:r w:rsidRPr="00A86FE7">
              <w:rPr>
                <w:rFonts w:ascii="Arial" w:hAnsi="Arial" w:cs="Arial"/>
                <w:lang w:eastAsia="en-US"/>
              </w:rPr>
              <w:t>Л :</w:t>
            </w:r>
            <w:proofErr w:type="gramEnd"/>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1.  </w:t>
            </w:r>
            <w:proofErr w:type="gramStart"/>
            <w:r w:rsidRPr="00A86FE7">
              <w:rPr>
                <w:rFonts w:ascii="Arial" w:hAnsi="Arial" w:cs="Arial"/>
                <w:lang w:eastAsia="en-US"/>
              </w:rPr>
              <w:t>Утвердить  с</w:t>
            </w:r>
            <w:proofErr w:type="gramEnd"/>
            <w:r w:rsidRPr="00A86FE7">
              <w:rPr>
                <w:rFonts w:ascii="Arial" w:hAnsi="Arial" w:cs="Arial"/>
                <w:lang w:eastAsia="en-US"/>
              </w:rPr>
              <w:t xml:space="preserve">  учетом внесенных  изменений  бюджет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сельского поселения </w:t>
            </w:r>
            <w:proofErr w:type="spellStart"/>
            <w:r w:rsidRPr="00A86FE7">
              <w:rPr>
                <w:rFonts w:ascii="Arial" w:hAnsi="Arial" w:cs="Arial"/>
                <w:lang w:eastAsia="en-US"/>
              </w:rPr>
              <w:t>Макарьевского</w:t>
            </w:r>
            <w:proofErr w:type="spellEnd"/>
            <w:r w:rsidRPr="00A86FE7">
              <w:rPr>
                <w:rFonts w:ascii="Arial" w:hAnsi="Arial" w:cs="Arial"/>
                <w:lang w:eastAsia="en-US"/>
              </w:rPr>
              <w:t xml:space="preserve"> муниципального района   на 2018 год по расходам в сумме 4931004  рубля, по доходам в сумме 4812204 рублей, со следующими показателями:</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1.1 доходов бюджета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сельского поселения </w:t>
            </w:r>
            <w:proofErr w:type="spellStart"/>
            <w:r w:rsidRPr="00A86FE7">
              <w:rPr>
                <w:rFonts w:ascii="Arial" w:hAnsi="Arial" w:cs="Arial"/>
                <w:lang w:eastAsia="en-US"/>
              </w:rPr>
              <w:t>Макарьевского</w:t>
            </w:r>
            <w:proofErr w:type="spellEnd"/>
            <w:r w:rsidRPr="00A86FE7">
              <w:rPr>
                <w:rFonts w:ascii="Arial" w:hAnsi="Arial" w:cs="Arial"/>
                <w:lang w:eastAsia="en-US"/>
              </w:rPr>
              <w:t xml:space="preserve"> муниципального района за 2018 года по кодам классификации доходов бюджетов согласно приложения №1 к настоящему решению;</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1.2 расходов бюджета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сельского поселения </w:t>
            </w:r>
            <w:proofErr w:type="spellStart"/>
            <w:r w:rsidRPr="00A86FE7">
              <w:rPr>
                <w:rFonts w:ascii="Arial" w:hAnsi="Arial" w:cs="Arial"/>
                <w:lang w:eastAsia="en-US"/>
              </w:rPr>
              <w:t>Макарьевского</w:t>
            </w:r>
            <w:proofErr w:type="spellEnd"/>
            <w:r w:rsidRPr="00A86FE7">
              <w:rPr>
                <w:rFonts w:ascii="Arial" w:hAnsi="Arial" w:cs="Arial"/>
                <w:lang w:eastAsia="en-US"/>
              </w:rPr>
              <w:t xml:space="preserve"> муниципального района по разделам, подразделам классификации расходов бюджета РФ на 2018 года согласно приложения №2 к настоящему решению;</w:t>
            </w:r>
          </w:p>
          <w:p w:rsidR="00A86FE7" w:rsidRPr="00A86FE7" w:rsidRDefault="00A86FE7" w:rsidP="00A86FE7">
            <w:pPr>
              <w:spacing w:before="100" w:beforeAutospacing="1"/>
              <w:ind w:firstLine="709"/>
              <w:jc w:val="both"/>
              <w:rPr>
                <w:rFonts w:ascii="Arial" w:hAnsi="Arial" w:cs="Arial"/>
                <w:lang w:eastAsia="en-US"/>
              </w:rPr>
            </w:pPr>
          </w:p>
          <w:p w:rsidR="00A86FE7" w:rsidRPr="00A86FE7" w:rsidRDefault="00A86FE7" w:rsidP="00A86FE7">
            <w:pPr>
              <w:tabs>
                <w:tab w:val="left" w:pos="5760"/>
              </w:tabs>
              <w:suppressAutoHyphens/>
              <w:ind w:left="360" w:firstLine="709"/>
              <w:jc w:val="both"/>
              <w:rPr>
                <w:rFonts w:ascii="Arial" w:hAnsi="Arial" w:cs="Arial"/>
                <w:lang w:eastAsia="ar-SA"/>
              </w:rPr>
            </w:pPr>
            <w:r w:rsidRPr="00A86FE7">
              <w:rPr>
                <w:rFonts w:ascii="Arial" w:hAnsi="Arial" w:cs="Arial"/>
                <w:lang w:eastAsia="ar-SA"/>
              </w:rPr>
              <w:t xml:space="preserve">1.3.    </w:t>
            </w:r>
            <w:proofErr w:type="gramStart"/>
            <w:r w:rsidRPr="00A86FE7">
              <w:rPr>
                <w:rFonts w:ascii="Arial" w:hAnsi="Arial" w:cs="Arial"/>
                <w:lang w:eastAsia="ar-SA"/>
              </w:rPr>
              <w:t>2.Установить  размер</w:t>
            </w:r>
            <w:proofErr w:type="gramEnd"/>
            <w:r w:rsidRPr="00A86FE7">
              <w:rPr>
                <w:rFonts w:ascii="Arial" w:hAnsi="Arial" w:cs="Arial"/>
                <w:lang w:eastAsia="ar-SA"/>
              </w:rPr>
              <w:t xml:space="preserve"> дефицита бюджета поселения на 2018 год в сумме -118800 руб.</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2. Настоящее </w:t>
            </w:r>
            <w:proofErr w:type="gramStart"/>
            <w:r w:rsidRPr="00A86FE7">
              <w:rPr>
                <w:rFonts w:ascii="Arial" w:hAnsi="Arial" w:cs="Arial"/>
                <w:lang w:eastAsia="en-US"/>
              </w:rPr>
              <w:t>решение  подлежит</w:t>
            </w:r>
            <w:proofErr w:type="gramEnd"/>
            <w:r w:rsidRPr="00A86FE7">
              <w:rPr>
                <w:rFonts w:ascii="Arial" w:hAnsi="Arial" w:cs="Arial"/>
                <w:lang w:eastAsia="en-US"/>
              </w:rPr>
              <w:t xml:space="preserve"> официальному опубликованию в печатном издании и  вступает в силу с момента опубликования .</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Глава </w:t>
            </w:r>
            <w:proofErr w:type="spellStart"/>
            <w:r w:rsidRPr="00A86FE7">
              <w:rPr>
                <w:rFonts w:ascii="Arial" w:hAnsi="Arial" w:cs="Arial"/>
                <w:lang w:eastAsia="en-US"/>
              </w:rPr>
              <w:t>Усть-Нейского</w:t>
            </w:r>
            <w:proofErr w:type="spellEnd"/>
            <w:r w:rsidRPr="00A86FE7">
              <w:rPr>
                <w:rFonts w:ascii="Arial" w:hAnsi="Arial" w:cs="Arial"/>
                <w:lang w:eastAsia="en-US"/>
              </w:rPr>
              <w:t xml:space="preserve"> </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сельского </w:t>
            </w:r>
            <w:proofErr w:type="gramStart"/>
            <w:r w:rsidRPr="00A86FE7">
              <w:rPr>
                <w:rFonts w:ascii="Arial" w:hAnsi="Arial" w:cs="Arial"/>
                <w:lang w:eastAsia="en-US"/>
              </w:rPr>
              <w:t>поселения :</w:t>
            </w:r>
            <w:proofErr w:type="gramEnd"/>
            <w:r w:rsidRPr="00A86FE7">
              <w:rPr>
                <w:rFonts w:ascii="Arial" w:hAnsi="Arial" w:cs="Arial"/>
                <w:lang w:eastAsia="en-US"/>
              </w:rPr>
              <w:t xml:space="preserve">                                                          Ю. Ю. Метелкин</w:t>
            </w:r>
          </w:p>
          <w:p w:rsidR="00A86FE7" w:rsidRPr="00A86FE7" w:rsidRDefault="00A86FE7" w:rsidP="00A86FE7">
            <w:pPr>
              <w:spacing w:before="100" w:beforeAutospacing="1"/>
              <w:ind w:firstLine="709"/>
              <w:jc w:val="both"/>
              <w:rPr>
                <w:rFonts w:ascii="Arial" w:hAnsi="Arial" w:cs="Arial"/>
                <w:lang w:eastAsia="en-US"/>
              </w:rPr>
            </w:pPr>
            <w:r w:rsidRPr="00A86FE7">
              <w:rPr>
                <w:rFonts w:ascii="Arial" w:hAnsi="Arial" w:cs="Arial"/>
                <w:lang w:eastAsia="en-US"/>
              </w:rPr>
              <w:t xml:space="preserve">                                                                                             </w:t>
            </w:r>
          </w:p>
          <w:p w:rsidR="00A86FE7" w:rsidRPr="00A86FE7" w:rsidRDefault="00A86FE7" w:rsidP="00A86FE7">
            <w:pPr>
              <w:spacing w:before="100" w:beforeAutospacing="1"/>
              <w:ind w:firstLine="709"/>
              <w:jc w:val="both"/>
              <w:rPr>
                <w:rFonts w:ascii="Arial" w:hAnsi="Arial" w:cs="Arial"/>
                <w:lang w:eastAsia="en-US"/>
              </w:rPr>
            </w:pPr>
          </w:p>
          <w:p w:rsidR="00A86FE7" w:rsidRPr="00A86FE7" w:rsidRDefault="00A86FE7" w:rsidP="00A86FE7">
            <w:pPr>
              <w:spacing w:before="100" w:beforeAutospacing="1"/>
              <w:ind w:firstLine="709"/>
              <w:jc w:val="both"/>
              <w:rPr>
                <w:rFonts w:ascii="Arial" w:hAnsi="Arial" w:cs="Arial"/>
                <w:lang w:eastAsia="en-US"/>
              </w:rPr>
            </w:pPr>
          </w:p>
          <w:p w:rsidR="00A86FE7" w:rsidRPr="00A86FE7" w:rsidRDefault="00A86FE7" w:rsidP="00A86FE7">
            <w:pPr>
              <w:spacing w:before="100" w:beforeAutospacing="1"/>
              <w:ind w:firstLine="709"/>
              <w:jc w:val="right"/>
              <w:rPr>
                <w:rFonts w:ascii="Arial" w:hAnsi="Arial" w:cs="Arial"/>
                <w:lang w:eastAsia="en-US"/>
              </w:rPr>
            </w:pPr>
            <w:r w:rsidRPr="00A86FE7">
              <w:rPr>
                <w:rFonts w:ascii="Arial" w:hAnsi="Arial" w:cs="Arial"/>
                <w:lang w:eastAsia="en-US"/>
              </w:rPr>
              <w:lastRenderedPageBreak/>
              <w:t xml:space="preserve">                                                                                                                                                     Приложение №1</w:t>
            </w:r>
          </w:p>
          <w:p w:rsidR="00A86FE7" w:rsidRPr="00A86FE7" w:rsidRDefault="00A86FE7" w:rsidP="00A86FE7">
            <w:pPr>
              <w:spacing w:before="100" w:beforeAutospacing="1"/>
              <w:ind w:firstLine="709"/>
              <w:jc w:val="right"/>
              <w:rPr>
                <w:rFonts w:ascii="Arial" w:hAnsi="Arial" w:cs="Arial"/>
                <w:lang w:eastAsia="en-US"/>
              </w:rPr>
            </w:pPr>
            <w:r w:rsidRPr="00A86FE7">
              <w:rPr>
                <w:rFonts w:ascii="Arial" w:hAnsi="Arial" w:cs="Arial"/>
                <w:lang w:eastAsia="en-US"/>
              </w:rPr>
              <w:t>К решению                                                                                                                                                                                                                 Совета депутатов №73 от 11.09.2018  года</w:t>
            </w:r>
          </w:p>
          <w:p w:rsidR="00A86FE7" w:rsidRPr="00A86FE7" w:rsidRDefault="00A86FE7" w:rsidP="00A86FE7">
            <w:pPr>
              <w:suppressAutoHyphens/>
              <w:ind w:firstLine="709"/>
              <w:jc w:val="right"/>
              <w:rPr>
                <w:sz w:val="28"/>
                <w:szCs w:val="20"/>
              </w:rPr>
            </w:pPr>
          </w:p>
          <w:p w:rsidR="00A86FE7" w:rsidRPr="00A86FE7" w:rsidRDefault="00A86FE7" w:rsidP="00A86FE7">
            <w:pPr>
              <w:suppressAutoHyphens/>
              <w:ind w:firstLine="709"/>
              <w:jc w:val="right"/>
              <w:rPr>
                <w:sz w:val="28"/>
                <w:szCs w:val="20"/>
              </w:rPr>
            </w:pPr>
          </w:p>
          <w:p w:rsidR="00A86FE7" w:rsidRPr="00A86FE7" w:rsidRDefault="00A86FE7" w:rsidP="00A86FE7">
            <w:pPr>
              <w:suppressAutoHyphens/>
              <w:ind w:firstLine="709"/>
              <w:jc w:val="right"/>
              <w:rPr>
                <w:sz w:val="28"/>
                <w:szCs w:val="20"/>
              </w:rPr>
            </w:pPr>
          </w:p>
          <w:p w:rsidR="00A86FE7" w:rsidRPr="00A86FE7" w:rsidRDefault="00A86FE7" w:rsidP="00A86FE7">
            <w:pPr>
              <w:suppressAutoHyphens/>
              <w:ind w:firstLine="709"/>
              <w:jc w:val="both"/>
              <w:rPr>
                <w:sz w:val="28"/>
                <w:szCs w:val="20"/>
              </w:rPr>
            </w:pPr>
          </w:p>
        </w:tc>
        <w:tc>
          <w:tcPr>
            <w:tcW w:w="1120" w:type="dxa"/>
            <w:vAlign w:val="bottom"/>
          </w:tcPr>
          <w:p w:rsidR="00A86FE7" w:rsidRPr="00A86FE7" w:rsidRDefault="00A86FE7" w:rsidP="00A86FE7">
            <w:pPr>
              <w:suppressAutoHyphens/>
              <w:ind w:firstLine="709"/>
              <w:jc w:val="both"/>
              <w:rPr>
                <w:rFonts w:ascii="Arial" w:hAnsi="Arial" w:cs="Arial"/>
                <w:color w:val="000000"/>
              </w:rPr>
            </w:pPr>
          </w:p>
        </w:tc>
      </w:tr>
    </w:tbl>
    <w:p w:rsidR="00A86FE7" w:rsidRPr="00A86FE7" w:rsidRDefault="00A86FE7" w:rsidP="00A86FE7">
      <w:pPr>
        <w:suppressAutoHyphens/>
        <w:ind w:right="-437"/>
        <w:jc w:val="center"/>
        <w:rPr>
          <w:rFonts w:ascii="Arial" w:hAnsi="Arial" w:cs="Arial"/>
          <w:lang w:eastAsia="ar-SA"/>
        </w:rPr>
      </w:pPr>
    </w:p>
    <w:p w:rsidR="00A86FE7" w:rsidRPr="00A86FE7" w:rsidRDefault="00A86FE7" w:rsidP="00A86FE7">
      <w:pPr>
        <w:suppressAutoHyphens/>
        <w:ind w:right="-437"/>
        <w:jc w:val="center"/>
        <w:rPr>
          <w:rFonts w:ascii="Arial" w:hAnsi="Arial" w:cs="Arial"/>
          <w:b/>
          <w:lang w:eastAsia="ar-SA"/>
        </w:rPr>
      </w:pPr>
      <w:r w:rsidRPr="00A86FE7">
        <w:rPr>
          <w:rFonts w:ascii="Arial" w:hAnsi="Arial" w:cs="Arial"/>
          <w:lang w:eastAsia="ar-SA"/>
        </w:rPr>
        <w:t xml:space="preserve"> </w:t>
      </w:r>
    </w:p>
    <w:tbl>
      <w:tblPr>
        <w:tblW w:w="10291" w:type="dxa"/>
        <w:tblInd w:w="-567" w:type="dxa"/>
        <w:tblLook w:val="04A0" w:firstRow="1" w:lastRow="0" w:firstColumn="1" w:lastColumn="0" w:noHBand="0" w:noVBand="1"/>
      </w:tblPr>
      <w:tblGrid>
        <w:gridCol w:w="10291"/>
      </w:tblGrid>
      <w:tr w:rsidR="00A86FE7" w:rsidRPr="00A86FE7" w:rsidTr="00A86FE7">
        <w:trPr>
          <w:trHeight w:val="278"/>
        </w:trPr>
        <w:tc>
          <w:tcPr>
            <w:tcW w:w="10291" w:type="dxa"/>
            <w:noWrap/>
            <w:vAlign w:val="bottom"/>
          </w:tcPr>
          <w:tbl>
            <w:tblPr>
              <w:tblpPr w:leftFromText="180" w:rightFromText="180" w:vertAnchor="text" w:horzAnchor="margin" w:tblpXSpec="center" w:tblpY="411"/>
              <w:tblW w:w="10065" w:type="dxa"/>
              <w:tblLook w:val="04A0" w:firstRow="1" w:lastRow="0" w:firstColumn="1" w:lastColumn="0" w:noHBand="0" w:noVBand="1"/>
            </w:tblPr>
            <w:tblGrid>
              <w:gridCol w:w="5098"/>
              <w:gridCol w:w="2486"/>
              <w:gridCol w:w="2481"/>
            </w:tblGrid>
            <w:tr w:rsidR="00A86FE7" w:rsidRPr="00A86FE7">
              <w:trPr>
                <w:trHeight w:val="792"/>
              </w:trPr>
              <w:tc>
                <w:tcPr>
                  <w:tcW w:w="5098" w:type="dxa"/>
                  <w:tcBorders>
                    <w:top w:val="single" w:sz="4" w:space="0" w:color="auto"/>
                    <w:left w:val="single" w:sz="4" w:space="0" w:color="000000"/>
                    <w:bottom w:val="single" w:sz="4" w:space="0" w:color="000000"/>
                    <w:right w:val="single" w:sz="4" w:space="0" w:color="000000"/>
                  </w:tcBorders>
                  <w:vAlign w:val="center"/>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Наименование показателя</w:t>
                  </w:r>
                </w:p>
              </w:tc>
              <w:tc>
                <w:tcPr>
                  <w:tcW w:w="2486" w:type="dxa"/>
                  <w:tcBorders>
                    <w:top w:val="single" w:sz="4" w:space="0" w:color="auto"/>
                    <w:left w:val="nil"/>
                    <w:bottom w:val="single" w:sz="4" w:space="0" w:color="000000"/>
                    <w:right w:val="single" w:sz="4" w:space="0" w:color="000000"/>
                  </w:tcBorders>
                  <w:vAlign w:val="center"/>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Код дохода по бюджетной классификации</w:t>
                  </w:r>
                </w:p>
              </w:tc>
              <w:tc>
                <w:tcPr>
                  <w:tcW w:w="2481" w:type="dxa"/>
                  <w:tcBorders>
                    <w:top w:val="single" w:sz="4" w:space="0" w:color="auto"/>
                    <w:left w:val="nil"/>
                    <w:bottom w:val="single" w:sz="4" w:space="0" w:color="000000"/>
                    <w:right w:val="single" w:sz="4" w:space="0" w:color="000000"/>
                  </w:tcBorders>
                  <w:vAlign w:val="center"/>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Сумма на 2018 год</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vAlign w:val="center"/>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w:t>
                  </w:r>
                </w:p>
              </w:tc>
              <w:tc>
                <w:tcPr>
                  <w:tcW w:w="2486" w:type="dxa"/>
                  <w:tcBorders>
                    <w:top w:val="nil"/>
                    <w:left w:val="nil"/>
                    <w:bottom w:val="single" w:sz="8" w:space="0" w:color="000000"/>
                    <w:right w:val="single" w:sz="4" w:space="0" w:color="000000"/>
                  </w:tcBorders>
                  <w:vAlign w:val="center"/>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w:t>
                  </w:r>
                </w:p>
              </w:tc>
              <w:tc>
                <w:tcPr>
                  <w:tcW w:w="2481" w:type="dxa"/>
                  <w:tcBorders>
                    <w:top w:val="nil"/>
                    <w:left w:val="nil"/>
                    <w:bottom w:val="single" w:sz="8" w:space="0" w:color="000000"/>
                    <w:right w:val="single" w:sz="4" w:space="0" w:color="000000"/>
                  </w:tcBorders>
                  <w:vAlign w:val="center"/>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Доходы бюджета - ВСЕГО: </w:t>
                  </w:r>
                  <w:r w:rsidRPr="00A86FE7">
                    <w:rPr>
                      <w:rFonts w:ascii="Arial" w:eastAsia="Calibri" w:hAnsi="Arial" w:cs="Arial"/>
                      <w:color w:val="000000"/>
                    </w:rPr>
                    <w:br/>
                    <w:t>В том числе:</w:t>
                  </w:r>
                </w:p>
              </w:tc>
              <w:tc>
                <w:tcPr>
                  <w:tcW w:w="2486" w:type="dxa"/>
                  <w:tcBorders>
                    <w:top w:val="single" w:sz="4" w:space="0" w:color="000000"/>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X</w:t>
                  </w:r>
                </w:p>
              </w:tc>
              <w:tc>
                <w:tcPr>
                  <w:tcW w:w="2481" w:type="dxa"/>
                  <w:tcBorders>
                    <w:top w:val="single" w:sz="4" w:space="0" w:color="000000"/>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hAnsi="Arial" w:cs="Arial"/>
                      <w:sz w:val="28"/>
                      <w:szCs w:val="20"/>
                      <w:lang w:eastAsia="ar-SA"/>
                    </w:rPr>
                    <w:t>4812204,00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НАЛОГОВЫЕ И НЕНАЛОГОВЫЕ ДОХОДЫ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000 10000000000000000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2 376 000,00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НАЛОГИ НА ПРИБЫЛЬ, ДОХОДЫ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000 10100000000000000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570 000,00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 на доходы физических лиц</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000 10102000010000110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570 000,00</w:t>
                  </w:r>
                </w:p>
              </w:tc>
            </w:tr>
            <w:tr w:rsidR="00A86FE7" w:rsidRPr="00A86FE7">
              <w:trPr>
                <w:trHeight w:val="90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6FE7">
                    <w:rPr>
                      <w:rFonts w:ascii="Arial" w:eastAsia="Calibri" w:hAnsi="Arial" w:cs="Arial"/>
                      <w:vertAlign w:val="superscript"/>
                    </w:rPr>
                    <w:t>1</w:t>
                  </w:r>
                  <w:r w:rsidRPr="00A86FE7">
                    <w:rPr>
                      <w:rFonts w:ascii="Arial" w:eastAsia="Calibri" w:hAnsi="Arial" w:cs="Arial"/>
                    </w:rPr>
                    <w:t xml:space="preserve"> и 228 Налогового кодекса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000 10102010010000110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570 000,00</w:t>
                  </w:r>
                </w:p>
              </w:tc>
            </w:tr>
            <w:tr w:rsidR="00A86FE7" w:rsidRPr="00A86FE7">
              <w:trPr>
                <w:trHeight w:val="541"/>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НАЛОГИ НА ТОВАРЫ (РАБОТЫ, УСЛУГИ), РЕАЛИЗУЕМЫЕ НА ТЕРРИТОРИИ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000 10300000000000000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729 000,00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Акцизы по подакцизным товарам (продукции), производимым на территории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000 10302000010000110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729 000,00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A86FE7">
                    <w:rPr>
                      <w:rFonts w:ascii="Arial" w:eastAsia="Calibri" w:hAnsi="Arial" w:cs="Arial"/>
                    </w:rPr>
                    <w:lastRenderedPageBreak/>
                    <w:t>установленных дифференцированных нормативов отчислений в местные бюджеты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000 10302230010000110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324 000,00</w:t>
                  </w:r>
                </w:p>
              </w:tc>
            </w:tr>
            <w:tr w:rsidR="00A86FE7" w:rsidRPr="00A86FE7">
              <w:trPr>
                <w:trHeight w:val="90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lastRenderedPageBreak/>
                    <w:t>Доходы от уплаты акцизов на моторные масла для дизельных и (или) карбюраторных (</w:t>
                  </w:r>
                  <w:proofErr w:type="spellStart"/>
                  <w:r w:rsidRPr="00A86FE7">
                    <w:rPr>
                      <w:rFonts w:ascii="Arial" w:eastAsia="Calibri" w:hAnsi="Arial" w:cs="Arial"/>
                    </w:rPr>
                    <w:t>инжекторных</w:t>
                  </w:r>
                  <w:proofErr w:type="spellEnd"/>
                  <w:r w:rsidRPr="00A86FE7">
                    <w:rPr>
                      <w:rFonts w:ascii="Arial" w:eastAsia="Calibri"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000 10302240010000110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5 000,00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000 10302250010000110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400 000,00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НАЛОГИ НА СОВОКУПНЫЙ ДОХОД</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110 000,00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Налог, взимаемый в связи с применением упрощенной системы налогообложения</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000 10501000000000110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40 000,00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 взимаемый с налогоплательщиков, выбравших в качестве объекта налогообложения доходы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000 10501010010000110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16 000,00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 взимаемый с налогоплательщиков, выбравших в качестве объекта налогообложения доходы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000 10501011010000110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16 000,00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000 10501020010000110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24 000,00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000 10501021010000110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24 000,00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Единый сельскохозяйственный налог</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000 10503000010000110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70 000,00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Единый сельскохозяйственный налог</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000 10503010010000110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70 000,00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НАЛОГИ НА ИМУЩЕСТВО</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51 000,00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Налог на имущество физических лиц</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000 10601000000000110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51 000,00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000 10601030100000110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51 000,00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Земельный налог</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000 10606000000000110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620 000,00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Земельный налог с организаций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000 10606030000000110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270 000,00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Земельный налог с организаций, обладающих земельным участком, расположенным в границах сельских поселений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000 10606033100000110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270 000,00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Земельный налог с физических лиц</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000 10606040000000110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350 000,00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Земельный налог с организаций, обладающих земельным участком, расположенным в границах сельских поселений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000 10606043100000110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350 000,00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ГОСУДАРСТВЕННАЯ ПОШЛИНА</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000 10800000000000000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10 000,00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Государственная пошлина за совершение нотариальных действий (за исключением действий, совершаемых </w:t>
                  </w:r>
                  <w:r w:rsidRPr="00A86FE7">
                    <w:rPr>
                      <w:rFonts w:ascii="Arial" w:eastAsia="Calibri" w:hAnsi="Arial" w:cs="Arial"/>
                      <w:color w:val="000000"/>
                    </w:rPr>
                    <w:lastRenderedPageBreak/>
                    <w:t>консульскими учреждениями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000 10804000010000110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10 000,00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000 10804020010000110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10 000,00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ДОХОДЫ ОТ ИСПОЛЬЗОВАНИЯ ИМУЩЕСТВА, НАХОДЯЩЕГОСЯ В ГОСУДАРСТВЕННОЙ И МУНИЦИПАЛЬНОЙ СОБСТВЕННОСТИ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000 11100000000000000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135 000,00</w:t>
                  </w:r>
                </w:p>
              </w:tc>
            </w:tr>
            <w:tr w:rsidR="00A86FE7" w:rsidRPr="00A86FE7">
              <w:trPr>
                <w:trHeight w:val="90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000 11105000000000120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85000,00</w:t>
                  </w:r>
                </w:p>
              </w:tc>
            </w:tr>
            <w:tr w:rsidR="00A86FE7" w:rsidRPr="00A86FE7">
              <w:trPr>
                <w:trHeight w:val="90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000 11105030000000120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85 000,00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000 11105035100000120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85000,00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000 11109000000000120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50000,00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000 11109040000000120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50000,00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000 11109045100000120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50000,00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ДОХОДЫ ОТ ОКАЗАНИЯ ПЛАТНЫХ УСЛУГ (РАБОТ) И КОМПЕНСАЦИИ ЗАТРАТ ГОСУДАРСТВА</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000 11300000000000000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150 000,00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Доходы от компенсации затрат государства</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000 11302000000000130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150 000,00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Доходы, поступающие в порядке возмещения расходов, понесенных в связи с эксплуатацией имущества</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000 11302060000000130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150 000,00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Доходы, поступающие в порядке возмещения расходов, понесенных в связи с эксплуатацией имущества сельских поселений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000 11302065100000130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150 000,00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ШТРАФЫ, САНКЦИИ, ВОЗМЕЩЕНИЕ УЩЕРБА</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000 11600000000000000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1 000,00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Денежные взыскания (штрафы), установленные законами субъектов Российской Федерации за несоблюдение муниципальных правовых актов</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000 11651000020000140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1 000,00</w:t>
                  </w:r>
                </w:p>
              </w:tc>
            </w:tr>
            <w:tr w:rsidR="00A86FE7" w:rsidRPr="00A86FE7">
              <w:trPr>
                <w:trHeight w:val="67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000 11651040020000140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1 000,00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БЕЗВОЗМЕЗДНЫЕ ПОСТУПЛЕНИЯ</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000 20000000000000000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2 077 400,00</w:t>
                  </w:r>
                </w:p>
              </w:tc>
            </w:tr>
            <w:tr w:rsidR="00A86FE7" w:rsidRPr="00A86FE7">
              <w:trPr>
                <w:trHeight w:val="450"/>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БЕЗВОЗМЕЗДНЫЕ ПОСТУПЛЕНИЯ ОТ ДРУГИХ БЮДЖЕТОВ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000 20200000000000000</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                                           </w:t>
                  </w:r>
                </w:p>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                  2 015 500,00 </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Дотации бюджетам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000 20210000000000151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1 724 300,00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Дотации на выравнивание бюджетной обеспеченности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000 20215001000000151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1 724 300,00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Дотации бюджетам сельских поселений на выравнивание бюджетной обеспеченности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000 20215001100000151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1 724 300,00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Субвенции бюджетам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000 20230000000000151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61 900,00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Субвенции бюджетам на осуществление первичного воинского учета на территориях, где отсутствуют военные комиссариаты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000 20235118000000151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58 500,00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000 20235118100000151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58 500,00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hAnsi="Arial" w:cs="Arial"/>
                    </w:rPr>
                    <w:lastRenderedPageBreak/>
                    <w:t>Субвенции бюджетам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000 20230000000000151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3 400,00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000 20230024100000151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3 400,00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Иные межбюджетные трансферты</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000 20240000000000151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649798,00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 xml:space="preserve">Межбюджетные трансферты, передаваемые бюджетам сельских поселений из </w:t>
                  </w:r>
                  <w:proofErr w:type="gramStart"/>
                  <w:r w:rsidRPr="00A86FE7">
                    <w:rPr>
                      <w:rFonts w:ascii="Arial" w:eastAsia="Calibri" w:hAnsi="Arial" w:cs="Arial"/>
                      <w:lang w:eastAsia="en-US"/>
                    </w:rPr>
                    <w:t>бюджетов  муниципальных</w:t>
                  </w:r>
                  <w:proofErr w:type="gramEnd"/>
                  <w:r w:rsidRPr="00A86FE7">
                    <w:rPr>
                      <w:rFonts w:ascii="Arial" w:eastAsia="Calibri" w:hAnsi="Arial" w:cs="Arial"/>
                      <w:lang w:eastAsia="en-US"/>
                    </w:rPr>
                    <w:t xml:space="preserve"> районов на осуществление части полномочий по решению вопросов местного значения в соответствии с заключенными соглашениями по водоснабжению</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000 20240014100000151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313400,00</w:t>
                  </w:r>
                </w:p>
              </w:tc>
            </w:tr>
            <w:tr w:rsidR="00A86FE7" w:rsidRPr="00A86FE7">
              <w:trPr>
                <w:trHeight w:val="255"/>
              </w:trPr>
              <w:tc>
                <w:tcPr>
                  <w:tcW w:w="5098" w:type="dxa"/>
                  <w:tcBorders>
                    <w:top w:val="nil"/>
                    <w:left w:val="single" w:sz="4" w:space="0" w:color="000000"/>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lang w:eastAsia="en-US"/>
                    </w:rPr>
                    <w:t xml:space="preserve">Межбюджетные трансферты, передаваемые бюджетам сельских поселений из </w:t>
                  </w:r>
                  <w:proofErr w:type="gramStart"/>
                  <w:r w:rsidRPr="00A86FE7">
                    <w:rPr>
                      <w:rFonts w:ascii="Arial" w:eastAsia="Calibri" w:hAnsi="Arial" w:cs="Arial"/>
                      <w:lang w:eastAsia="en-US"/>
                    </w:rPr>
                    <w:t>бюджетов  муниципальных</w:t>
                  </w:r>
                  <w:proofErr w:type="gramEnd"/>
                  <w:r w:rsidRPr="00A86FE7">
                    <w:rPr>
                      <w:rFonts w:ascii="Arial" w:eastAsia="Calibri" w:hAnsi="Arial" w:cs="Arial"/>
                      <w:lang w:eastAsia="en-US"/>
                    </w:rPr>
                    <w:t xml:space="preserve"> районов на осуществление части полномочий по решению вопросов местного значения в соответствии с заключенными соглашениями по дорожной деятельности</w:t>
                  </w:r>
                </w:p>
              </w:tc>
              <w:tc>
                <w:tcPr>
                  <w:tcW w:w="2486"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000 20240014100000151</w:t>
                  </w:r>
                </w:p>
              </w:tc>
              <w:tc>
                <w:tcPr>
                  <w:tcW w:w="2481"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336398,00</w:t>
                  </w:r>
                </w:p>
              </w:tc>
            </w:tr>
          </w:tbl>
          <w:p w:rsidR="00A86FE7" w:rsidRPr="00A86FE7" w:rsidRDefault="00A86FE7" w:rsidP="00A86FE7">
            <w:pPr>
              <w:ind w:firstLine="709"/>
              <w:jc w:val="both"/>
              <w:rPr>
                <w:rFonts w:ascii="Arial" w:eastAsia="Calibri" w:hAnsi="Arial" w:cs="Arial"/>
                <w:lang w:eastAsia="en-US"/>
              </w:rPr>
            </w:pPr>
            <w:r w:rsidRPr="00A86FE7">
              <w:rPr>
                <w:rFonts w:ascii="Arial" w:eastAsia="Calibri" w:hAnsi="Arial" w:cs="Arial"/>
                <w:lang w:eastAsia="en-US"/>
              </w:rPr>
              <w:t xml:space="preserve">                                                    Объем доходов</w:t>
            </w:r>
          </w:p>
          <w:p w:rsidR="00A86FE7" w:rsidRPr="00A86FE7" w:rsidRDefault="00A86FE7" w:rsidP="00A86FE7">
            <w:pPr>
              <w:ind w:firstLine="709"/>
              <w:jc w:val="both"/>
              <w:rPr>
                <w:rFonts w:ascii="Arial" w:eastAsia="Calibri" w:hAnsi="Arial" w:cs="Arial"/>
                <w:lang w:eastAsia="en-US"/>
              </w:rPr>
            </w:pPr>
          </w:p>
          <w:p w:rsidR="00A86FE7" w:rsidRPr="00A86FE7" w:rsidRDefault="00A86FE7" w:rsidP="00A86FE7">
            <w:pPr>
              <w:ind w:firstLine="709"/>
              <w:jc w:val="both"/>
              <w:rPr>
                <w:rFonts w:ascii="Arial" w:eastAsia="Calibri" w:hAnsi="Arial" w:cs="Arial"/>
                <w:lang w:eastAsia="en-US"/>
              </w:rPr>
            </w:pPr>
          </w:p>
          <w:p w:rsidR="00A86FE7" w:rsidRPr="00A86FE7" w:rsidRDefault="00A86FE7" w:rsidP="00A86FE7">
            <w:pPr>
              <w:ind w:firstLine="709"/>
              <w:jc w:val="both"/>
              <w:rPr>
                <w:rFonts w:ascii="Arial" w:eastAsia="Calibri" w:hAnsi="Arial" w:cs="Arial"/>
                <w:lang w:eastAsia="en-US"/>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both"/>
              <w:rPr>
                <w:rFonts w:ascii="Arial" w:eastAsia="Calibri" w:hAnsi="Arial" w:cs="Arial"/>
              </w:rPr>
            </w:pPr>
          </w:p>
          <w:p w:rsidR="00A86FE7" w:rsidRPr="00A86FE7" w:rsidRDefault="00A86FE7" w:rsidP="00A86FE7">
            <w:pPr>
              <w:ind w:firstLine="709"/>
              <w:jc w:val="right"/>
              <w:rPr>
                <w:rFonts w:ascii="Arial" w:eastAsia="Calibri" w:hAnsi="Arial" w:cs="Arial"/>
              </w:rPr>
            </w:pPr>
            <w:r w:rsidRPr="00A86FE7">
              <w:rPr>
                <w:rFonts w:ascii="Arial" w:eastAsia="Calibri" w:hAnsi="Arial" w:cs="Arial"/>
              </w:rPr>
              <w:t xml:space="preserve">                                                         Приложение №</w:t>
            </w:r>
            <w:proofErr w:type="gramStart"/>
            <w:r w:rsidRPr="00A86FE7">
              <w:rPr>
                <w:rFonts w:ascii="Arial" w:eastAsia="Calibri" w:hAnsi="Arial" w:cs="Arial"/>
              </w:rPr>
              <w:t>2  к</w:t>
            </w:r>
            <w:proofErr w:type="gramEnd"/>
            <w:r w:rsidRPr="00A86FE7">
              <w:rPr>
                <w:rFonts w:ascii="Arial" w:eastAsia="Calibri" w:hAnsi="Arial" w:cs="Arial"/>
              </w:rPr>
              <w:t xml:space="preserve"> решению Совета депутатов №73    от 11.09.2018 года</w:t>
            </w:r>
          </w:p>
        </w:tc>
      </w:tr>
    </w:tbl>
    <w:p w:rsidR="00A86FE7" w:rsidRPr="00A86FE7" w:rsidRDefault="00A86FE7" w:rsidP="00A86FE7">
      <w:pPr>
        <w:rPr>
          <w:rFonts w:ascii="Arial" w:eastAsia="Calibri" w:hAnsi="Arial" w:cs="Arial"/>
          <w:lang w:eastAsia="ar-SA"/>
        </w:rPr>
      </w:pPr>
    </w:p>
    <w:tbl>
      <w:tblPr>
        <w:tblW w:w="10770" w:type="dxa"/>
        <w:tblInd w:w="-699" w:type="dxa"/>
        <w:tblLayout w:type="fixed"/>
        <w:tblLook w:val="04A0" w:firstRow="1" w:lastRow="0" w:firstColumn="1" w:lastColumn="0" w:noHBand="0" w:noVBand="1"/>
      </w:tblPr>
      <w:tblGrid>
        <w:gridCol w:w="3395"/>
        <w:gridCol w:w="847"/>
        <w:gridCol w:w="1698"/>
        <w:gridCol w:w="846"/>
        <w:gridCol w:w="3984"/>
      </w:tblGrid>
      <w:tr w:rsidR="00A86FE7" w:rsidRPr="00A86FE7" w:rsidTr="00A86FE7">
        <w:trPr>
          <w:trHeight w:val="810"/>
        </w:trPr>
        <w:tc>
          <w:tcPr>
            <w:tcW w:w="6782" w:type="dxa"/>
            <w:gridSpan w:val="4"/>
            <w:vAlign w:val="bottom"/>
            <w:hideMark/>
          </w:tcPr>
          <w:p w:rsidR="00A86FE7" w:rsidRPr="00A86FE7" w:rsidRDefault="00A86FE7" w:rsidP="00A86FE7">
            <w:pPr>
              <w:ind w:firstLine="709"/>
              <w:jc w:val="center"/>
              <w:rPr>
                <w:rFonts w:ascii="Arial" w:eastAsia="Calibri" w:hAnsi="Arial" w:cs="Arial"/>
              </w:rPr>
            </w:pPr>
            <w:proofErr w:type="gramStart"/>
            <w:r w:rsidRPr="00A86FE7">
              <w:rPr>
                <w:rFonts w:ascii="Arial" w:eastAsia="Calibri" w:hAnsi="Arial" w:cs="Arial"/>
              </w:rPr>
              <w:t>Распределение  ассигнований</w:t>
            </w:r>
            <w:proofErr w:type="gramEnd"/>
            <w:r w:rsidRPr="00A86FE7">
              <w:rPr>
                <w:rFonts w:ascii="Arial" w:eastAsia="Calibri" w:hAnsi="Arial" w:cs="Arial"/>
              </w:rPr>
              <w:t xml:space="preserve"> на 2018 год по разделам, подразделам, целевым статьям, группам, подгруппам  и элементам видов расходов классификации расходов бюджетов .</w:t>
            </w:r>
          </w:p>
        </w:tc>
        <w:tc>
          <w:tcPr>
            <w:tcW w:w="3982" w:type="dxa"/>
            <w:noWrap/>
            <w:vAlign w:val="bottom"/>
            <w:hideMark/>
          </w:tcPr>
          <w:p w:rsidR="00A86FE7" w:rsidRPr="00A86FE7" w:rsidRDefault="00A86FE7" w:rsidP="00A86FE7">
            <w:pPr>
              <w:suppressAutoHyphens/>
              <w:rPr>
                <w:rFonts w:ascii="Arial" w:eastAsia="Calibri" w:hAnsi="Arial" w:cs="Arial"/>
              </w:rPr>
            </w:pPr>
          </w:p>
        </w:tc>
      </w:tr>
      <w:tr w:rsidR="00A86FE7" w:rsidRPr="00A86FE7" w:rsidTr="00A86FE7">
        <w:trPr>
          <w:trHeight w:val="255"/>
        </w:trPr>
        <w:tc>
          <w:tcPr>
            <w:tcW w:w="3392" w:type="dxa"/>
            <w:noWrap/>
            <w:vAlign w:val="bottom"/>
            <w:hideMark/>
          </w:tcPr>
          <w:p w:rsidR="00A86FE7" w:rsidRPr="00A86FE7" w:rsidRDefault="00A86FE7" w:rsidP="00A86FE7">
            <w:pPr>
              <w:ind w:firstLine="709"/>
              <w:jc w:val="both"/>
              <w:rPr>
                <w:rFonts w:ascii="Calibri" w:eastAsia="Calibri" w:hAnsi="Calibri"/>
                <w:sz w:val="20"/>
                <w:szCs w:val="20"/>
              </w:rPr>
            </w:pPr>
          </w:p>
        </w:tc>
        <w:tc>
          <w:tcPr>
            <w:tcW w:w="847" w:type="dxa"/>
            <w:noWrap/>
            <w:vAlign w:val="bottom"/>
            <w:hideMark/>
          </w:tcPr>
          <w:p w:rsidR="00A86FE7" w:rsidRPr="00A86FE7" w:rsidRDefault="00A86FE7" w:rsidP="00A86FE7">
            <w:pPr>
              <w:ind w:firstLine="709"/>
              <w:jc w:val="both"/>
              <w:rPr>
                <w:rFonts w:ascii="Calibri" w:eastAsia="Calibri" w:hAnsi="Calibri"/>
                <w:sz w:val="20"/>
                <w:szCs w:val="20"/>
              </w:rPr>
            </w:pPr>
          </w:p>
        </w:tc>
        <w:tc>
          <w:tcPr>
            <w:tcW w:w="1697" w:type="dxa"/>
            <w:noWrap/>
            <w:vAlign w:val="bottom"/>
            <w:hideMark/>
          </w:tcPr>
          <w:p w:rsidR="00A86FE7" w:rsidRPr="00A86FE7" w:rsidRDefault="00A86FE7" w:rsidP="00A86FE7">
            <w:pPr>
              <w:ind w:firstLine="709"/>
              <w:jc w:val="both"/>
              <w:rPr>
                <w:rFonts w:ascii="Calibri" w:eastAsia="Calibri" w:hAnsi="Calibri"/>
                <w:sz w:val="20"/>
                <w:szCs w:val="20"/>
              </w:rPr>
            </w:pPr>
          </w:p>
        </w:tc>
        <w:tc>
          <w:tcPr>
            <w:tcW w:w="846" w:type="dxa"/>
            <w:noWrap/>
            <w:vAlign w:val="bottom"/>
            <w:hideMark/>
          </w:tcPr>
          <w:p w:rsidR="00A86FE7" w:rsidRPr="00A86FE7" w:rsidRDefault="00A86FE7" w:rsidP="00A86FE7">
            <w:pPr>
              <w:ind w:firstLine="709"/>
              <w:jc w:val="both"/>
              <w:rPr>
                <w:rFonts w:ascii="Calibri" w:eastAsia="Calibri" w:hAnsi="Calibri"/>
                <w:sz w:val="20"/>
                <w:szCs w:val="20"/>
              </w:rPr>
            </w:pPr>
          </w:p>
        </w:tc>
        <w:tc>
          <w:tcPr>
            <w:tcW w:w="3982" w:type="dxa"/>
            <w:noWrap/>
            <w:vAlign w:val="bottom"/>
            <w:hideMark/>
          </w:tcPr>
          <w:p w:rsidR="00A86FE7" w:rsidRPr="00A86FE7" w:rsidRDefault="00A86FE7" w:rsidP="00A86FE7">
            <w:pPr>
              <w:ind w:firstLine="709"/>
              <w:jc w:val="both"/>
              <w:rPr>
                <w:rFonts w:ascii="Calibri" w:eastAsia="Calibri" w:hAnsi="Calibri"/>
                <w:sz w:val="20"/>
                <w:szCs w:val="20"/>
              </w:rPr>
            </w:pPr>
          </w:p>
        </w:tc>
      </w:tr>
      <w:tr w:rsidR="00A86FE7" w:rsidRPr="00A86FE7" w:rsidTr="00A86FE7">
        <w:trPr>
          <w:trHeight w:val="990"/>
        </w:trPr>
        <w:tc>
          <w:tcPr>
            <w:tcW w:w="3392" w:type="dxa"/>
            <w:tcBorders>
              <w:top w:val="single" w:sz="4" w:space="0" w:color="000000"/>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Наименование</w:t>
            </w:r>
          </w:p>
        </w:tc>
        <w:tc>
          <w:tcPr>
            <w:tcW w:w="847" w:type="dxa"/>
            <w:tcBorders>
              <w:top w:val="single" w:sz="4" w:space="0" w:color="000000"/>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Раздел подраздел </w:t>
            </w:r>
          </w:p>
        </w:tc>
        <w:tc>
          <w:tcPr>
            <w:tcW w:w="1697" w:type="dxa"/>
            <w:tcBorders>
              <w:top w:val="single" w:sz="4" w:space="0" w:color="000000"/>
              <w:left w:val="nil"/>
              <w:bottom w:val="nil"/>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Целевая статья</w:t>
            </w:r>
          </w:p>
        </w:tc>
        <w:tc>
          <w:tcPr>
            <w:tcW w:w="846" w:type="dxa"/>
            <w:tcBorders>
              <w:top w:val="single" w:sz="4" w:space="0" w:color="000000"/>
              <w:left w:val="nil"/>
              <w:bottom w:val="nil"/>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Вид         расхода</w:t>
            </w:r>
          </w:p>
        </w:tc>
        <w:tc>
          <w:tcPr>
            <w:tcW w:w="3982" w:type="dxa"/>
            <w:tcBorders>
              <w:top w:val="single" w:sz="4" w:space="0" w:color="000000"/>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Сумма на 2018 год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Общегосударственные вопросы</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0100</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2 794 400,00</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0102</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    ОО20000000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646 000,00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Фонд оплаты труда высшего должностного лица</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0020000110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121</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428 000,00  </w:t>
            </w:r>
          </w:p>
        </w:tc>
      </w:tr>
      <w:tr w:rsidR="00A86FE7" w:rsidRPr="00A86FE7" w:rsidTr="00A86FE7">
        <w:trPr>
          <w:trHeight w:val="76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 xml:space="preserve">Взносы по </w:t>
            </w:r>
            <w:proofErr w:type="spellStart"/>
            <w:r w:rsidRPr="00A86FE7">
              <w:rPr>
                <w:rFonts w:ascii="Arial" w:eastAsia="Calibri" w:hAnsi="Arial" w:cs="Arial"/>
                <w:color w:val="000000"/>
              </w:rPr>
              <w:t>обязательномусоциальному</w:t>
            </w:r>
            <w:proofErr w:type="spellEnd"/>
            <w:r w:rsidRPr="00A86FE7">
              <w:rPr>
                <w:rFonts w:ascii="Arial" w:eastAsia="Calibri" w:hAnsi="Arial" w:cs="Arial"/>
                <w:color w:val="000000"/>
              </w:rPr>
              <w:t xml:space="preserve"> страхованию на выплаты по оплате труда работников и иные выплаты работникам казенных учреждений</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0020000110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129</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129 000,00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Иные </w:t>
            </w:r>
            <w:proofErr w:type="gramStart"/>
            <w:r w:rsidRPr="00A86FE7">
              <w:rPr>
                <w:rFonts w:ascii="Arial" w:eastAsia="Calibri" w:hAnsi="Arial" w:cs="Arial"/>
                <w:color w:val="000000"/>
              </w:rPr>
              <w:t>выплаты  высшему</w:t>
            </w:r>
            <w:proofErr w:type="gramEnd"/>
            <w:r w:rsidRPr="00A86FE7">
              <w:rPr>
                <w:rFonts w:ascii="Arial" w:eastAsia="Calibri" w:hAnsi="Arial" w:cs="Arial"/>
                <w:color w:val="000000"/>
              </w:rPr>
              <w:t xml:space="preserve"> должностному лицу</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0020000190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122</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89 000,00  </w:t>
            </w:r>
          </w:p>
        </w:tc>
      </w:tr>
      <w:tr w:rsidR="00A86FE7" w:rsidRPr="00A86FE7" w:rsidTr="00A86FE7">
        <w:trPr>
          <w:trHeight w:val="79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Функционирование Правительства РФ, высших исполнительных органов государственной власти субъектов РФ, местных администраций</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0104</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2 106 000,00  </w:t>
            </w:r>
          </w:p>
        </w:tc>
      </w:tr>
      <w:tr w:rsidR="00A86FE7" w:rsidRPr="00A86FE7" w:rsidTr="00A86FE7">
        <w:trPr>
          <w:trHeight w:val="255"/>
        </w:trPr>
        <w:tc>
          <w:tcPr>
            <w:tcW w:w="3392" w:type="dxa"/>
            <w:tcBorders>
              <w:top w:val="nil"/>
              <w:left w:val="single" w:sz="4" w:space="0" w:color="auto"/>
              <w:bottom w:val="nil"/>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Центральный аппарат</w:t>
            </w:r>
          </w:p>
        </w:tc>
        <w:tc>
          <w:tcPr>
            <w:tcW w:w="84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r>
      <w:tr w:rsidR="00A86FE7" w:rsidRPr="00A86FE7" w:rsidTr="00A86FE7">
        <w:trPr>
          <w:trHeight w:val="510"/>
        </w:trPr>
        <w:tc>
          <w:tcPr>
            <w:tcW w:w="3392" w:type="dxa"/>
            <w:tcBorders>
              <w:top w:val="single" w:sz="4" w:space="0" w:color="000000"/>
              <w:left w:val="single" w:sz="4" w:space="0" w:color="auto"/>
              <w:bottom w:val="nil"/>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Расходы на выплаты по оплате труда работников муниципальных органов</w:t>
            </w:r>
          </w:p>
        </w:tc>
        <w:tc>
          <w:tcPr>
            <w:tcW w:w="84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0020000110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120</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1 862 000,00  </w:t>
            </w:r>
          </w:p>
        </w:tc>
      </w:tr>
      <w:tr w:rsidR="00A86FE7" w:rsidRPr="00A86FE7" w:rsidTr="00A86FE7">
        <w:trPr>
          <w:trHeight w:val="255"/>
        </w:trPr>
        <w:tc>
          <w:tcPr>
            <w:tcW w:w="3392" w:type="dxa"/>
            <w:tcBorders>
              <w:top w:val="single" w:sz="4" w:space="0" w:color="000000"/>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Фонд оплаты труда государственных (муниципальных) органов</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0020000110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121</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1 430 000,00</w:t>
            </w:r>
          </w:p>
        </w:tc>
      </w:tr>
      <w:tr w:rsidR="00A86FE7" w:rsidRPr="00A86FE7" w:rsidTr="00A86FE7">
        <w:trPr>
          <w:trHeight w:val="76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Взносы по </w:t>
            </w:r>
            <w:proofErr w:type="spellStart"/>
            <w:r w:rsidRPr="00A86FE7">
              <w:rPr>
                <w:rFonts w:ascii="Arial" w:eastAsia="Calibri" w:hAnsi="Arial" w:cs="Arial"/>
                <w:color w:val="000000"/>
              </w:rPr>
              <w:t>обязательномусоциальному</w:t>
            </w:r>
            <w:proofErr w:type="spellEnd"/>
            <w:r w:rsidRPr="00A86FE7">
              <w:rPr>
                <w:rFonts w:ascii="Arial" w:eastAsia="Calibri" w:hAnsi="Arial" w:cs="Arial"/>
                <w:color w:val="000000"/>
              </w:rPr>
              <w:t xml:space="preserve"> страхованию на выплаты по оплате труда работников и иные выплаты работникам казенных учреждений</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0020000110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129</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432 000,00  </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Иные выплаты персоналу государственных (муниципальных) органов</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0020000190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122</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56000</w:t>
            </w:r>
          </w:p>
        </w:tc>
      </w:tr>
      <w:tr w:rsidR="00A86FE7" w:rsidRPr="00A86FE7" w:rsidTr="00A86FE7">
        <w:trPr>
          <w:trHeight w:val="48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188000</w:t>
            </w:r>
          </w:p>
        </w:tc>
      </w:tr>
      <w:tr w:rsidR="00A86FE7" w:rsidRPr="00A86FE7" w:rsidTr="00A86FE7">
        <w:trPr>
          <w:trHeight w:val="73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Осуществление органами местного </w:t>
            </w:r>
            <w:proofErr w:type="gramStart"/>
            <w:r w:rsidRPr="00A86FE7">
              <w:rPr>
                <w:rFonts w:ascii="Arial" w:eastAsia="Calibri" w:hAnsi="Arial" w:cs="Arial"/>
              </w:rPr>
              <w:t>самоуправления  муниципальных</w:t>
            </w:r>
            <w:proofErr w:type="gramEnd"/>
            <w:r w:rsidRPr="00A86FE7">
              <w:rPr>
                <w:rFonts w:ascii="Arial" w:eastAsia="Calibri" w:hAnsi="Arial" w:cs="Arial"/>
              </w:rPr>
              <w:t xml:space="preserve"> районов государственных полномочий по составлению протоколов об административных правонарушениях</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0020072090</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3 400,00  </w:t>
            </w:r>
          </w:p>
        </w:tc>
      </w:tr>
      <w:tr w:rsidR="00A86FE7" w:rsidRPr="00A86FE7" w:rsidTr="00A86FE7">
        <w:trPr>
          <w:trHeight w:val="54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3 400,00</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Резервные фонды</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0111</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1 000,00  </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lastRenderedPageBreak/>
              <w:t xml:space="preserve">Резервный </w:t>
            </w:r>
            <w:proofErr w:type="gramStart"/>
            <w:r w:rsidRPr="00A86FE7">
              <w:rPr>
                <w:rFonts w:ascii="Arial" w:eastAsia="Calibri" w:hAnsi="Arial" w:cs="Arial"/>
              </w:rPr>
              <w:t>фонд  администрации</w:t>
            </w:r>
            <w:proofErr w:type="gramEnd"/>
            <w:r w:rsidRPr="00A86FE7">
              <w:rPr>
                <w:rFonts w:ascii="Arial" w:eastAsia="Calibri" w:hAnsi="Arial" w:cs="Arial"/>
              </w:rPr>
              <w:t xml:space="preserve"> </w:t>
            </w:r>
            <w:proofErr w:type="spellStart"/>
            <w:r w:rsidRPr="00A86FE7">
              <w:rPr>
                <w:rFonts w:ascii="Arial" w:eastAsia="Calibri" w:hAnsi="Arial" w:cs="Arial"/>
              </w:rPr>
              <w:t>Усть-Нейского</w:t>
            </w:r>
            <w:proofErr w:type="spellEnd"/>
            <w:r w:rsidRPr="00A86FE7">
              <w:rPr>
                <w:rFonts w:ascii="Arial" w:eastAsia="Calibri" w:hAnsi="Arial" w:cs="Arial"/>
              </w:rPr>
              <w:t xml:space="preserve"> сельского поселения</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0700005000</w:t>
            </w:r>
          </w:p>
        </w:tc>
        <w:tc>
          <w:tcPr>
            <w:tcW w:w="846" w:type="dxa"/>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1 000,00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Резервные средства</w:t>
            </w:r>
          </w:p>
        </w:tc>
        <w:tc>
          <w:tcPr>
            <w:tcW w:w="84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single" w:sz="4" w:space="0" w:color="000000"/>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870</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1 000,00</w:t>
            </w:r>
          </w:p>
        </w:tc>
      </w:tr>
      <w:tr w:rsidR="00A86FE7" w:rsidRPr="00A86FE7" w:rsidTr="00A86FE7">
        <w:trPr>
          <w:trHeight w:val="28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Другие общегосударственные вопросы</w:t>
            </w:r>
          </w:p>
        </w:tc>
        <w:tc>
          <w:tcPr>
            <w:tcW w:w="84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0113</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38 000,00  </w:t>
            </w:r>
          </w:p>
        </w:tc>
      </w:tr>
      <w:tr w:rsidR="00A86FE7" w:rsidRPr="00A86FE7" w:rsidTr="00A86FE7">
        <w:trPr>
          <w:trHeight w:val="76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Прочие выплаты по </w:t>
            </w:r>
            <w:proofErr w:type="gramStart"/>
            <w:r w:rsidRPr="00A86FE7">
              <w:rPr>
                <w:rFonts w:ascii="Arial" w:eastAsia="Calibri" w:hAnsi="Arial" w:cs="Arial"/>
              </w:rPr>
              <w:t>обязательствам  администрации</w:t>
            </w:r>
            <w:proofErr w:type="gramEnd"/>
            <w:r w:rsidRPr="00A86FE7">
              <w:rPr>
                <w:rFonts w:ascii="Arial" w:eastAsia="Calibri" w:hAnsi="Arial" w:cs="Arial"/>
              </w:rPr>
              <w:t xml:space="preserve"> </w:t>
            </w:r>
            <w:proofErr w:type="spellStart"/>
            <w:r w:rsidRPr="00A86FE7">
              <w:rPr>
                <w:rFonts w:ascii="Arial" w:eastAsia="Calibri" w:hAnsi="Arial" w:cs="Arial"/>
              </w:rPr>
              <w:t>Усть-Нейского</w:t>
            </w:r>
            <w:proofErr w:type="spellEnd"/>
            <w:r w:rsidRPr="00A86FE7">
              <w:rPr>
                <w:rFonts w:ascii="Arial" w:eastAsia="Calibri" w:hAnsi="Arial" w:cs="Arial"/>
              </w:rPr>
              <w:t xml:space="preserve"> сельского поселения </w:t>
            </w:r>
            <w:proofErr w:type="spellStart"/>
            <w:r w:rsidRPr="00A86FE7">
              <w:rPr>
                <w:rFonts w:ascii="Arial" w:eastAsia="Calibri" w:hAnsi="Arial" w:cs="Arial"/>
              </w:rPr>
              <w:t>Макарьевского</w:t>
            </w:r>
            <w:proofErr w:type="spellEnd"/>
            <w:r w:rsidRPr="00A86FE7">
              <w:rPr>
                <w:rFonts w:ascii="Arial" w:eastAsia="Calibri" w:hAnsi="Arial" w:cs="Arial"/>
              </w:rPr>
              <w:t xml:space="preserve"> муниципального района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0920003050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38 000,00  </w:t>
            </w:r>
          </w:p>
        </w:tc>
      </w:tr>
      <w:tr w:rsidR="00A86FE7" w:rsidRPr="00A86FE7" w:rsidTr="00A86FE7">
        <w:trPr>
          <w:trHeight w:val="46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Уплата налога на имущество организаций и земельного налога</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851</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28 000,00</w:t>
            </w:r>
          </w:p>
        </w:tc>
      </w:tr>
      <w:tr w:rsidR="00A86FE7" w:rsidRPr="00A86FE7" w:rsidTr="00A86FE7">
        <w:trPr>
          <w:trHeight w:val="420"/>
        </w:trPr>
        <w:tc>
          <w:tcPr>
            <w:tcW w:w="3392" w:type="dxa"/>
            <w:tcBorders>
              <w:top w:val="single" w:sz="4" w:space="0" w:color="000000"/>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Уплата прочих налогов, сборов и иных платежей</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852</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10 000,00</w:t>
            </w:r>
          </w:p>
        </w:tc>
      </w:tr>
      <w:tr w:rsidR="00A86FE7" w:rsidRPr="00A86FE7" w:rsidTr="00A86FE7">
        <w:trPr>
          <w:trHeight w:val="570"/>
        </w:trPr>
        <w:tc>
          <w:tcPr>
            <w:tcW w:w="3392" w:type="dxa"/>
            <w:tcBorders>
              <w:top w:val="nil"/>
              <w:left w:val="single" w:sz="4" w:space="0" w:color="000000"/>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Национальная оборона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0200</w:t>
            </w:r>
          </w:p>
        </w:tc>
        <w:tc>
          <w:tcPr>
            <w:tcW w:w="169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58 500,00</w:t>
            </w:r>
          </w:p>
        </w:tc>
      </w:tr>
      <w:tr w:rsidR="00A86FE7" w:rsidRPr="00A86FE7" w:rsidTr="00A86FE7">
        <w:trPr>
          <w:trHeight w:val="375"/>
        </w:trPr>
        <w:tc>
          <w:tcPr>
            <w:tcW w:w="3392" w:type="dxa"/>
            <w:tcBorders>
              <w:top w:val="nil"/>
              <w:left w:val="single" w:sz="4" w:space="0" w:color="000000"/>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Мобилизационная и вневойсковая подготовка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0203</w:t>
            </w:r>
          </w:p>
        </w:tc>
        <w:tc>
          <w:tcPr>
            <w:tcW w:w="1697" w:type="dxa"/>
            <w:tcBorders>
              <w:top w:val="single" w:sz="4" w:space="0" w:color="000000"/>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58 500,00</w:t>
            </w:r>
          </w:p>
        </w:tc>
      </w:tr>
      <w:tr w:rsidR="00A86FE7" w:rsidRPr="00A86FE7" w:rsidTr="00A86FE7">
        <w:trPr>
          <w:trHeight w:val="855"/>
        </w:trPr>
        <w:tc>
          <w:tcPr>
            <w:tcW w:w="3392" w:type="dxa"/>
            <w:tcBorders>
              <w:top w:val="nil"/>
              <w:left w:val="single" w:sz="4" w:space="0" w:color="000000"/>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single" w:sz="4" w:space="0" w:color="000000"/>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0010051180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58 500,00</w:t>
            </w:r>
          </w:p>
        </w:tc>
      </w:tr>
      <w:tr w:rsidR="00A86FE7" w:rsidRPr="00A86FE7" w:rsidTr="00A86FE7">
        <w:trPr>
          <w:trHeight w:val="570"/>
        </w:trPr>
        <w:tc>
          <w:tcPr>
            <w:tcW w:w="3392" w:type="dxa"/>
            <w:tcBorders>
              <w:top w:val="nil"/>
              <w:left w:val="single" w:sz="4" w:space="0" w:color="000000"/>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Фонд оплаты труда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single" w:sz="4" w:space="0" w:color="000000"/>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111</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38 200,00</w:t>
            </w:r>
          </w:p>
        </w:tc>
      </w:tr>
      <w:tr w:rsidR="00A86FE7" w:rsidRPr="00A86FE7" w:rsidTr="00A86FE7">
        <w:trPr>
          <w:trHeight w:val="900"/>
        </w:trPr>
        <w:tc>
          <w:tcPr>
            <w:tcW w:w="3392" w:type="dxa"/>
            <w:tcBorders>
              <w:top w:val="nil"/>
              <w:left w:val="single" w:sz="4" w:space="0" w:color="000000"/>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 Взносы по обязательному социальному страхованию на выплаты по оплате труда работников государственных(муниципальных)органов</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single" w:sz="4" w:space="0" w:color="000000"/>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119</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11 500,00</w:t>
            </w:r>
          </w:p>
        </w:tc>
      </w:tr>
      <w:tr w:rsidR="00A86FE7" w:rsidRPr="00A86FE7" w:rsidTr="00A86FE7">
        <w:trPr>
          <w:trHeight w:val="570"/>
        </w:trPr>
        <w:tc>
          <w:tcPr>
            <w:tcW w:w="3392" w:type="dxa"/>
            <w:tcBorders>
              <w:top w:val="nil"/>
              <w:left w:val="single" w:sz="4" w:space="0" w:color="000000"/>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single" w:sz="4" w:space="0" w:color="000000"/>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8 800,00</w:t>
            </w:r>
          </w:p>
        </w:tc>
      </w:tr>
      <w:tr w:rsidR="00A86FE7" w:rsidRPr="00A86FE7" w:rsidTr="00A86FE7">
        <w:trPr>
          <w:trHeight w:val="54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Национальная безопасность и правоохранительная деятельность</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0300</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10 000,00</w:t>
            </w:r>
          </w:p>
        </w:tc>
      </w:tr>
      <w:tr w:rsidR="00A86FE7" w:rsidRPr="00A86FE7" w:rsidTr="00A86FE7">
        <w:trPr>
          <w:trHeight w:val="70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Предупреждение и ликвидация последствий чрезвычайных ситуаций </w:t>
            </w:r>
            <w:r w:rsidRPr="00A86FE7">
              <w:rPr>
                <w:rFonts w:ascii="Arial" w:eastAsia="Calibri" w:hAnsi="Arial" w:cs="Arial"/>
                <w:color w:val="000000"/>
              </w:rPr>
              <w:lastRenderedPageBreak/>
              <w:t>природного и техногенного характера, гражданская оборона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0309</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10 000,00</w:t>
            </w:r>
          </w:p>
        </w:tc>
      </w:tr>
      <w:tr w:rsidR="00A86FE7" w:rsidRPr="00A86FE7" w:rsidTr="00A86FE7">
        <w:trPr>
          <w:trHeight w:val="810"/>
        </w:trPr>
        <w:tc>
          <w:tcPr>
            <w:tcW w:w="3392" w:type="dxa"/>
            <w:tcBorders>
              <w:top w:val="nil"/>
              <w:left w:val="single" w:sz="4" w:space="0" w:color="auto"/>
              <w:bottom w:val="nil"/>
              <w:right w:val="nil"/>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4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2180001000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10 000,00</w:t>
            </w:r>
          </w:p>
        </w:tc>
      </w:tr>
      <w:tr w:rsidR="00A86FE7" w:rsidRPr="00A86FE7" w:rsidTr="00A86FE7">
        <w:trPr>
          <w:trHeight w:val="570"/>
        </w:trPr>
        <w:tc>
          <w:tcPr>
            <w:tcW w:w="3392" w:type="dxa"/>
            <w:tcBorders>
              <w:top w:val="single" w:sz="4" w:space="0" w:color="000000"/>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10 000,00</w:t>
            </w:r>
          </w:p>
        </w:tc>
      </w:tr>
      <w:tr w:rsidR="00A86FE7" w:rsidRPr="00A86FE7" w:rsidTr="00A86FE7">
        <w:trPr>
          <w:trHeight w:val="42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Обеспечение пожарной безопасности</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0310</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w:t>
            </w:r>
          </w:p>
        </w:tc>
      </w:tr>
      <w:tr w:rsidR="00A86FE7" w:rsidRPr="00A86FE7" w:rsidTr="00A86FE7">
        <w:trPr>
          <w:trHeight w:val="61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Функционирование вооруженных сил РФ в сфере национальной безопасности, правоохранительной деятельности и обороны</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2026007000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w:t>
            </w:r>
          </w:p>
        </w:tc>
      </w:tr>
      <w:tr w:rsidR="00A86FE7" w:rsidRPr="00A86FE7" w:rsidTr="00A86FE7">
        <w:trPr>
          <w:trHeight w:val="55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Национальная экономика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0400</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1005431,00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Дорожное хозяйство (дорожные фонды)</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0409</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960931,00  </w:t>
            </w:r>
          </w:p>
        </w:tc>
      </w:tr>
      <w:tr w:rsidR="00A86FE7" w:rsidRPr="00A86FE7" w:rsidTr="00A86FE7">
        <w:trPr>
          <w:trHeight w:val="40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Содержание автомобильных дорог общего пользования</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3150001000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459 000,00  </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459 000,00</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Ремонт автомобильных дорог общего пользования</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3150002000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501931,00</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501931,00</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Другие вопросы в области национальной экономики</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0412</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45 500,00</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7"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45 000,00</w:t>
            </w:r>
          </w:p>
        </w:tc>
      </w:tr>
      <w:tr w:rsidR="00A86FE7" w:rsidRPr="00A86FE7" w:rsidTr="00A86FE7">
        <w:trPr>
          <w:trHeight w:val="510"/>
        </w:trPr>
        <w:tc>
          <w:tcPr>
            <w:tcW w:w="3392" w:type="dxa"/>
            <w:tcBorders>
              <w:top w:val="nil"/>
              <w:left w:val="single" w:sz="4" w:space="0" w:color="auto"/>
              <w:bottom w:val="nil"/>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Прочая закупка товаров, работ и услуг для </w:t>
            </w:r>
            <w:r w:rsidRPr="00A86FE7">
              <w:rPr>
                <w:rFonts w:ascii="Arial" w:eastAsia="Calibri" w:hAnsi="Arial" w:cs="Arial"/>
              </w:rPr>
              <w:lastRenderedPageBreak/>
              <w:t>обеспечения государственных (муниципальных) нужд</w:t>
            </w:r>
          </w:p>
        </w:tc>
        <w:tc>
          <w:tcPr>
            <w:tcW w:w="847" w:type="dxa"/>
            <w:noWrap/>
            <w:vAlign w:val="bottom"/>
            <w:hideMark/>
          </w:tcPr>
          <w:p w:rsidR="00A86FE7" w:rsidRPr="00A86FE7" w:rsidRDefault="00A86FE7" w:rsidP="00A86FE7">
            <w:pPr>
              <w:suppressAutoHyphens/>
              <w:rPr>
                <w:rFonts w:ascii="Arial" w:eastAsia="Calibri" w:hAnsi="Arial" w:cs="Arial"/>
              </w:rPr>
            </w:pPr>
          </w:p>
        </w:tc>
        <w:tc>
          <w:tcPr>
            <w:tcW w:w="1697" w:type="dxa"/>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3400000300</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45 500,00</w:t>
            </w:r>
          </w:p>
        </w:tc>
      </w:tr>
      <w:tr w:rsidR="00A86FE7" w:rsidRPr="00A86FE7" w:rsidTr="00A86FE7">
        <w:trPr>
          <w:trHeight w:val="642"/>
        </w:trPr>
        <w:tc>
          <w:tcPr>
            <w:tcW w:w="3392"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Жилищно-коммунальное хозяйство</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0500</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655167,00  </w:t>
            </w:r>
          </w:p>
        </w:tc>
      </w:tr>
      <w:tr w:rsidR="00A86FE7" w:rsidRPr="00A86FE7" w:rsidTr="00A86FE7">
        <w:trPr>
          <w:trHeight w:val="255"/>
        </w:trPr>
        <w:tc>
          <w:tcPr>
            <w:tcW w:w="3392"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proofErr w:type="gramStart"/>
            <w:r w:rsidRPr="00A86FE7">
              <w:rPr>
                <w:rFonts w:ascii="Arial" w:eastAsia="Calibri" w:hAnsi="Arial" w:cs="Arial"/>
                <w:color w:val="000000"/>
              </w:rPr>
              <w:t>Коммунальное  хозяйство</w:t>
            </w:r>
            <w:proofErr w:type="gramEnd"/>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0502</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643167,00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Содержание водонапорных башен</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3610003000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207 000,00  </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207 000,00</w:t>
            </w:r>
          </w:p>
        </w:tc>
      </w:tr>
      <w:tr w:rsidR="00A86FE7" w:rsidRPr="00A86FE7" w:rsidTr="00A86FE7">
        <w:trPr>
          <w:trHeight w:val="687"/>
        </w:trPr>
        <w:tc>
          <w:tcPr>
            <w:tcW w:w="3392" w:type="dxa"/>
            <w:tcBorders>
              <w:top w:val="nil"/>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Мероприятия в области коммунального хозяйства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361000500</w:t>
            </w:r>
          </w:p>
        </w:tc>
        <w:tc>
          <w:tcPr>
            <w:tcW w:w="846"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436167,00  </w:t>
            </w:r>
          </w:p>
        </w:tc>
      </w:tr>
      <w:tr w:rsidR="00A86FE7" w:rsidRPr="00A86FE7" w:rsidTr="00A86FE7">
        <w:trPr>
          <w:trHeight w:val="687"/>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436167,00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Благоустройство</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0503</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12 000,00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Уличное освещение</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6000001000</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Оплата за уличное освещение</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6000001010</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2 000,00</w:t>
            </w:r>
          </w:p>
        </w:tc>
      </w:tr>
      <w:tr w:rsidR="00A86FE7" w:rsidRPr="00A86FE7" w:rsidTr="00A86FE7">
        <w:trPr>
          <w:trHeight w:val="37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Мероприятия по содержанию уличного освещения</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6000001020</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w:t>
            </w:r>
          </w:p>
        </w:tc>
      </w:tr>
      <w:tr w:rsidR="00A86FE7" w:rsidRPr="00A86FE7" w:rsidTr="00A86FE7">
        <w:trPr>
          <w:trHeight w:val="49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r>
      <w:tr w:rsidR="00A86FE7" w:rsidRPr="00A86FE7" w:rsidTr="00A86FE7">
        <w:trPr>
          <w:trHeight w:val="43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Озеленение</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6000003000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4 000,00</w:t>
            </w:r>
          </w:p>
        </w:tc>
      </w:tr>
      <w:tr w:rsidR="00A86FE7" w:rsidRPr="00A86FE7" w:rsidTr="00A86FE7">
        <w:trPr>
          <w:trHeight w:val="40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Мероприятия по пожарной безопасности</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6000003030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single" w:sz="4" w:space="0" w:color="000000"/>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31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Уборка мусора</w:t>
            </w:r>
          </w:p>
        </w:tc>
        <w:tc>
          <w:tcPr>
            <w:tcW w:w="84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6000003040</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45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Прочая закупка товаров, работ и услуг для </w:t>
            </w:r>
            <w:r w:rsidRPr="00A86FE7">
              <w:rPr>
                <w:rFonts w:ascii="Arial" w:eastAsia="Calibri" w:hAnsi="Arial" w:cs="Arial"/>
                <w:color w:val="000000"/>
              </w:rPr>
              <w:lastRenderedPageBreak/>
              <w:t>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lastRenderedPageBreak/>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42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Организация и содержание мест захоронения</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6000004000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2000</w:t>
            </w:r>
          </w:p>
        </w:tc>
      </w:tr>
      <w:tr w:rsidR="00A86FE7" w:rsidRPr="00A86FE7" w:rsidTr="00A86FE7">
        <w:trPr>
          <w:trHeight w:val="52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2000</w:t>
            </w:r>
          </w:p>
        </w:tc>
      </w:tr>
      <w:tr w:rsidR="00A86FE7" w:rsidRPr="00A86FE7" w:rsidTr="00A86FE7">
        <w:trPr>
          <w:trHeight w:val="42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Прочие мероприятия по </w:t>
            </w:r>
            <w:proofErr w:type="gramStart"/>
            <w:r w:rsidRPr="00A86FE7">
              <w:rPr>
                <w:rFonts w:ascii="Arial" w:eastAsia="Calibri" w:hAnsi="Arial" w:cs="Arial"/>
                <w:color w:val="000000"/>
              </w:rPr>
              <w:t>благоустройству  поселений</w:t>
            </w:r>
            <w:proofErr w:type="gramEnd"/>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6000005000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4000</w:t>
            </w:r>
          </w:p>
        </w:tc>
      </w:tr>
      <w:tr w:rsidR="00A86FE7" w:rsidRPr="00A86FE7" w:rsidTr="00A86FE7">
        <w:trPr>
          <w:trHeight w:val="42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Прочие мероприятия</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6000005020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2000</w:t>
            </w:r>
          </w:p>
        </w:tc>
      </w:tr>
      <w:tr w:rsidR="00A86FE7" w:rsidRPr="00A86FE7" w:rsidTr="00A86FE7">
        <w:trPr>
          <w:trHeight w:val="49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2000</w:t>
            </w:r>
          </w:p>
        </w:tc>
      </w:tr>
      <w:tr w:rsidR="00A86FE7" w:rsidRPr="00A86FE7" w:rsidTr="00A86FE7">
        <w:trPr>
          <w:trHeight w:val="37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Содержание памятников</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6000005030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2000</w:t>
            </w:r>
          </w:p>
        </w:tc>
      </w:tr>
      <w:tr w:rsidR="00A86FE7" w:rsidRPr="00A86FE7" w:rsidTr="00A86FE7">
        <w:trPr>
          <w:trHeight w:val="51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2000</w:t>
            </w:r>
          </w:p>
        </w:tc>
      </w:tr>
      <w:tr w:rsidR="00A86FE7" w:rsidRPr="00A86FE7" w:rsidTr="00A86FE7">
        <w:trPr>
          <w:trHeight w:val="765"/>
        </w:trPr>
        <w:tc>
          <w:tcPr>
            <w:tcW w:w="3392" w:type="dxa"/>
            <w:tcBorders>
              <w:top w:val="nil"/>
              <w:left w:val="single" w:sz="4" w:space="0" w:color="auto"/>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Культура и кинематография</w:t>
            </w:r>
          </w:p>
        </w:tc>
        <w:tc>
          <w:tcPr>
            <w:tcW w:w="84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0800</w:t>
            </w:r>
          </w:p>
        </w:tc>
        <w:tc>
          <w:tcPr>
            <w:tcW w:w="169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373 300,00  </w:t>
            </w:r>
          </w:p>
        </w:tc>
      </w:tr>
      <w:tr w:rsidR="00A86FE7" w:rsidRPr="00A86FE7" w:rsidTr="00A86FE7">
        <w:trPr>
          <w:trHeight w:val="255"/>
        </w:trPr>
        <w:tc>
          <w:tcPr>
            <w:tcW w:w="3392" w:type="dxa"/>
            <w:tcBorders>
              <w:top w:val="single" w:sz="4" w:space="0" w:color="000000"/>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Культура</w:t>
            </w:r>
          </w:p>
        </w:tc>
        <w:tc>
          <w:tcPr>
            <w:tcW w:w="84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0801</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373 300,00  </w:t>
            </w:r>
          </w:p>
        </w:tc>
      </w:tr>
      <w:tr w:rsidR="00A86FE7" w:rsidRPr="00A86FE7" w:rsidTr="00A86FE7">
        <w:trPr>
          <w:trHeight w:val="103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4060000010</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373 300,00  </w:t>
            </w:r>
          </w:p>
        </w:tc>
      </w:tr>
      <w:tr w:rsidR="00A86FE7" w:rsidRPr="00A86FE7" w:rsidTr="00A86FE7">
        <w:trPr>
          <w:trHeight w:val="375"/>
        </w:trPr>
        <w:tc>
          <w:tcPr>
            <w:tcW w:w="3392" w:type="dxa"/>
            <w:tcBorders>
              <w:top w:val="nil"/>
              <w:left w:val="single" w:sz="4" w:space="0" w:color="auto"/>
              <w:bottom w:val="nil"/>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Иные межбюджетные трансферты</w:t>
            </w:r>
          </w:p>
        </w:tc>
        <w:tc>
          <w:tcPr>
            <w:tcW w:w="84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540</w:t>
            </w:r>
          </w:p>
        </w:tc>
        <w:tc>
          <w:tcPr>
            <w:tcW w:w="3982" w:type="dxa"/>
            <w:tcBorders>
              <w:top w:val="nil"/>
              <w:left w:val="nil"/>
              <w:bottom w:val="single" w:sz="4" w:space="0" w:color="000000"/>
              <w:right w:val="single" w:sz="4" w:space="0" w:color="000000"/>
            </w:tcBorders>
            <w:shd w:val="clear" w:color="auto" w:fill="FFFFFF"/>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373 300,00  </w:t>
            </w:r>
          </w:p>
        </w:tc>
      </w:tr>
      <w:tr w:rsidR="00A86FE7" w:rsidRPr="00A86FE7" w:rsidTr="00A86FE7">
        <w:trPr>
          <w:trHeight w:val="702"/>
        </w:trPr>
        <w:tc>
          <w:tcPr>
            <w:tcW w:w="3392" w:type="dxa"/>
            <w:tcBorders>
              <w:top w:val="single" w:sz="4" w:space="0" w:color="000000"/>
              <w:left w:val="single" w:sz="4" w:space="0" w:color="auto"/>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Социальная обеспечение</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1000</w:t>
            </w:r>
          </w:p>
        </w:tc>
        <w:tc>
          <w:tcPr>
            <w:tcW w:w="1697" w:type="dxa"/>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single" w:sz="4" w:space="0" w:color="000000"/>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32 000,00  </w:t>
            </w:r>
          </w:p>
        </w:tc>
      </w:tr>
      <w:tr w:rsidR="00A86FE7" w:rsidRPr="00A86FE7" w:rsidTr="00A86FE7">
        <w:trPr>
          <w:trHeight w:val="732"/>
        </w:trPr>
        <w:tc>
          <w:tcPr>
            <w:tcW w:w="3392" w:type="dxa"/>
            <w:tcBorders>
              <w:top w:val="single" w:sz="4" w:space="0" w:color="000000"/>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Другие вопросы в области социальной политики</w:t>
            </w:r>
          </w:p>
        </w:tc>
        <w:tc>
          <w:tcPr>
            <w:tcW w:w="847" w:type="dxa"/>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1001</w:t>
            </w:r>
          </w:p>
        </w:tc>
        <w:tc>
          <w:tcPr>
            <w:tcW w:w="1697" w:type="dxa"/>
            <w:tcBorders>
              <w:top w:val="single" w:sz="4" w:space="0" w:color="000000"/>
              <w:left w:val="single" w:sz="4" w:space="0" w:color="000000"/>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32 000,00  </w:t>
            </w:r>
          </w:p>
        </w:tc>
      </w:tr>
      <w:tr w:rsidR="00A86FE7" w:rsidRPr="00A86FE7" w:rsidTr="00A86FE7">
        <w:trPr>
          <w:trHeight w:val="43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Мероприятия в области социальной политики</w:t>
            </w:r>
          </w:p>
        </w:tc>
        <w:tc>
          <w:tcPr>
            <w:tcW w:w="84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4910001000</w:t>
            </w:r>
          </w:p>
        </w:tc>
        <w:tc>
          <w:tcPr>
            <w:tcW w:w="846"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32 000,00  </w:t>
            </w:r>
          </w:p>
        </w:tc>
      </w:tr>
      <w:tr w:rsidR="00A86FE7" w:rsidRPr="00A86FE7" w:rsidTr="00A86FE7">
        <w:trPr>
          <w:trHeight w:val="585"/>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lastRenderedPageBreak/>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312</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32 000,00</w:t>
            </w:r>
          </w:p>
        </w:tc>
      </w:tr>
      <w:tr w:rsidR="00A86FE7" w:rsidRPr="00A86FE7" w:rsidTr="00A86FE7">
        <w:trPr>
          <w:trHeight w:val="417"/>
        </w:trPr>
        <w:tc>
          <w:tcPr>
            <w:tcW w:w="3392" w:type="dxa"/>
            <w:tcBorders>
              <w:top w:val="nil"/>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Физическая культура и спорт</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1100</w:t>
            </w:r>
          </w:p>
        </w:tc>
        <w:tc>
          <w:tcPr>
            <w:tcW w:w="1697"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single" w:sz="4" w:space="0" w:color="000000"/>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2 000,00  </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Физическая культура </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1101</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846" w:type="dxa"/>
            <w:tcBorders>
              <w:top w:val="nil"/>
              <w:left w:val="nil"/>
              <w:bottom w:val="nil"/>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xml:space="preserve">2 000,00  </w:t>
            </w:r>
          </w:p>
        </w:tc>
      </w:tr>
      <w:tr w:rsidR="00A86FE7" w:rsidRPr="00A86FE7" w:rsidTr="00A86FE7">
        <w:trPr>
          <w:trHeight w:val="285"/>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Центры спортивной подготовки (сборные команды)</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4820000000</w:t>
            </w:r>
          </w:p>
        </w:tc>
        <w:tc>
          <w:tcPr>
            <w:tcW w:w="846" w:type="dxa"/>
            <w:tcBorders>
              <w:top w:val="single" w:sz="4" w:space="0" w:color="000000"/>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450"/>
        </w:trPr>
        <w:tc>
          <w:tcPr>
            <w:tcW w:w="3392" w:type="dxa"/>
            <w:tcBorders>
              <w:top w:val="nil"/>
              <w:left w:val="single" w:sz="4" w:space="0" w:color="auto"/>
              <w:bottom w:val="single" w:sz="4" w:space="0" w:color="000000"/>
              <w:right w:val="single" w:sz="4" w:space="0" w:color="000000"/>
            </w:tcBorders>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Мероприятия в сфере физической культуры и спорта</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4820001000</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xml:space="preserve">2 000,00  </w:t>
            </w:r>
          </w:p>
        </w:tc>
      </w:tr>
      <w:tr w:rsidR="00A86FE7" w:rsidRPr="00A86FE7" w:rsidTr="00A86FE7">
        <w:trPr>
          <w:trHeight w:val="480"/>
        </w:trPr>
        <w:tc>
          <w:tcPr>
            <w:tcW w:w="3392" w:type="dxa"/>
            <w:tcBorders>
              <w:top w:val="nil"/>
              <w:left w:val="single" w:sz="4" w:space="0" w:color="auto"/>
              <w:bottom w:val="single" w:sz="4" w:space="0" w:color="000000"/>
              <w:right w:val="single" w:sz="4" w:space="0" w:color="000000"/>
            </w:tcBorders>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color w:val="000000"/>
              </w:rPr>
            </w:pPr>
            <w:r w:rsidRPr="00A86FE7">
              <w:rPr>
                <w:rFonts w:ascii="Arial" w:eastAsia="Calibri" w:hAnsi="Arial" w:cs="Arial"/>
                <w:color w:val="000000"/>
              </w:rPr>
              <w:t> </w:t>
            </w:r>
          </w:p>
        </w:tc>
        <w:tc>
          <w:tcPr>
            <w:tcW w:w="1697"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single" w:sz="4" w:space="0" w:color="000000"/>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244</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2 000,00</w:t>
            </w:r>
          </w:p>
        </w:tc>
      </w:tr>
      <w:tr w:rsidR="00A86FE7" w:rsidRPr="00A86FE7" w:rsidTr="00A86FE7">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Всего:</w:t>
            </w:r>
          </w:p>
        </w:tc>
        <w:tc>
          <w:tcPr>
            <w:tcW w:w="84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1697"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846" w:type="dxa"/>
            <w:tcBorders>
              <w:top w:val="nil"/>
              <w:left w:val="nil"/>
              <w:bottom w:val="single" w:sz="4" w:space="0" w:color="000000"/>
              <w:right w:val="nil"/>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eastAsia="Calibri" w:hAnsi="Arial" w:cs="Arial"/>
              </w:rPr>
              <w:t> </w:t>
            </w:r>
          </w:p>
        </w:tc>
        <w:tc>
          <w:tcPr>
            <w:tcW w:w="3982" w:type="dxa"/>
            <w:tcBorders>
              <w:top w:val="nil"/>
              <w:left w:val="nil"/>
              <w:bottom w:val="single" w:sz="4" w:space="0" w:color="000000"/>
              <w:right w:val="single" w:sz="4" w:space="0" w:color="000000"/>
            </w:tcBorders>
            <w:noWrap/>
            <w:vAlign w:val="bottom"/>
            <w:hideMark/>
          </w:tcPr>
          <w:p w:rsidR="00A86FE7" w:rsidRPr="00A86FE7" w:rsidRDefault="00A86FE7" w:rsidP="00A86FE7">
            <w:pPr>
              <w:ind w:firstLine="709"/>
              <w:jc w:val="both"/>
              <w:rPr>
                <w:rFonts w:ascii="Arial" w:eastAsia="Calibri" w:hAnsi="Arial" w:cs="Arial"/>
              </w:rPr>
            </w:pPr>
            <w:r w:rsidRPr="00A86FE7">
              <w:rPr>
                <w:rFonts w:ascii="Arial" w:hAnsi="Arial" w:cs="Arial"/>
                <w:sz w:val="28"/>
                <w:szCs w:val="20"/>
                <w:lang w:eastAsia="ar-SA"/>
              </w:rPr>
              <w:t>4931004,00</w:t>
            </w:r>
            <w:r w:rsidRPr="00A86FE7">
              <w:rPr>
                <w:rFonts w:ascii="Arial" w:eastAsia="Calibri" w:hAnsi="Arial" w:cs="Arial"/>
              </w:rPr>
              <w:t xml:space="preserve">  </w:t>
            </w:r>
          </w:p>
        </w:tc>
      </w:tr>
    </w:tbl>
    <w:p w:rsidR="00A86FE7" w:rsidRPr="00A86FE7" w:rsidRDefault="00A86FE7" w:rsidP="00A86FE7">
      <w:pPr>
        <w:suppressAutoHyphens/>
        <w:rPr>
          <w:rFonts w:ascii="Arial" w:hAnsi="Arial" w:cs="Arial"/>
          <w:lang w:eastAsia="ar-SA"/>
        </w:rPr>
      </w:pPr>
    </w:p>
    <w:p w:rsidR="00A86FE7" w:rsidRPr="00A86FE7" w:rsidRDefault="00A86FE7" w:rsidP="00A86FE7">
      <w:pPr>
        <w:suppressAutoHyphens/>
        <w:rPr>
          <w:rFonts w:ascii="Arial" w:hAnsi="Arial" w:cs="Arial"/>
          <w:lang w:eastAsia="ar-SA"/>
        </w:rPr>
      </w:pPr>
    </w:p>
    <w:p w:rsidR="00A86FE7" w:rsidRPr="00A86FE7" w:rsidRDefault="00A86FE7" w:rsidP="00A86FE7">
      <w:pPr>
        <w:suppressAutoHyphens/>
        <w:rPr>
          <w:rFonts w:ascii="Arial" w:hAnsi="Arial" w:cs="Arial"/>
          <w:lang w:eastAsia="ar-SA"/>
        </w:rPr>
      </w:pPr>
    </w:p>
    <w:p w:rsidR="00A86FE7" w:rsidRPr="00A86FE7" w:rsidRDefault="00A86FE7" w:rsidP="00A86FE7">
      <w:pPr>
        <w:suppressAutoHyphens/>
        <w:rPr>
          <w:rFonts w:ascii="Arial" w:hAnsi="Arial" w:cs="Arial"/>
          <w:lang w:eastAsia="ar-SA"/>
        </w:rPr>
      </w:pPr>
    </w:p>
    <w:p w:rsidR="00772543" w:rsidRPr="00772543" w:rsidRDefault="00772543" w:rsidP="00772543">
      <w:pPr>
        <w:rPr>
          <w:rFonts w:ascii="Arial" w:hAnsi="Arial" w:cs="Arial"/>
        </w:rPr>
      </w:pPr>
      <w:r w:rsidRPr="00772543">
        <w:rPr>
          <w:rFonts w:ascii="Arial" w:hAnsi="Arial" w:cs="Arial"/>
        </w:rPr>
        <w:t xml:space="preserve">                                                                                       </w:t>
      </w:r>
    </w:p>
    <w:p w:rsidR="00772543" w:rsidRPr="00772543" w:rsidRDefault="00772543" w:rsidP="00772543">
      <w:pPr>
        <w:rPr>
          <w:rFonts w:ascii="Arial" w:hAnsi="Arial" w:cs="Arial"/>
        </w:rPr>
      </w:pPr>
    </w:p>
    <w:p w:rsidR="00772543" w:rsidRPr="00772543" w:rsidRDefault="00772543" w:rsidP="00772543">
      <w:pPr>
        <w:jc w:val="center"/>
        <w:rPr>
          <w:rFonts w:ascii="Arial" w:hAnsi="Arial" w:cs="Arial"/>
        </w:rPr>
      </w:pPr>
      <w:r w:rsidRPr="00772543">
        <w:rPr>
          <w:rFonts w:ascii="Arial" w:hAnsi="Arial" w:cs="Arial"/>
        </w:rPr>
        <w:t>РОССИЙСКАЯ ФЕДЕРАЦИЯ</w:t>
      </w:r>
    </w:p>
    <w:p w:rsidR="00772543" w:rsidRPr="00772543" w:rsidRDefault="00772543" w:rsidP="00772543">
      <w:pPr>
        <w:jc w:val="center"/>
        <w:rPr>
          <w:rFonts w:ascii="Arial" w:hAnsi="Arial" w:cs="Arial"/>
          <w:bCs/>
          <w:iCs/>
        </w:rPr>
      </w:pPr>
      <w:r w:rsidRPr="00772543">
        <w:rPr>
          <w:rFonts w:ascii="Arial" w:hAnsi="Arial" w:cs="Arial"/>
          <w:bCs/>
          <w:iCs/>
        </w:rPr>
        <w:t>СОВЕТ ДЕПУТАТОВ</w:t>
      </w:r>
    </w:p>
    <w:p w:rsidR="00772543" w:rsidRPr="00772543" w:rsidRDefault="00772543" w:rsidP="00772543">
      <w:pPr>
        <w:jc w:val="center"/>
        <w:rPr>
          <w:rFonts w:ascii="Arial" w:hAnsi="Arial" w:cs="Arial"/>
        </w:rPr>
      </w:pPr>
      <w:r w:rsidRPr="00772543">
        <w:rPr>
          <w:rFonts w:ascii="Arial" w:hAnsi="Arial" w:cs="Arial"/>
        </w:rPr>
        <w:t>УСТЬ-НЕЙСКОГО СЕЛЬСКОГО ПОСЕЛЕНИЯ</w:t>
      </w:r>
    </w:p>
    <w:p w:rsidR="00772543" w:rsidRPr="00772543" w:rsidRDefault="00772543" w:rsidP="00772543">
      <w:pPr>
        <w:jc w:val="center"/>
        <w:rPr>
          <w:rFonts w:ascii="Arial" w:hAnsi="Arial" w:cs="Arial"/>
        </w:rPr>
      </w:pPr>
      <w:r w:rsidRPr="00772543">
        <w:rPr>
          <w:rFonts w:ascii="Arial" w:hAnsi="Arial" w:cs="Arial"/>
        </w:rPr>
        <w:t>МАКАРЬЕВСКОГО МУНИЦИПАЛЬНОГО РАЙОНА</w:t>
      </w:r>
    </w:p>
    <w:p w:rsidR="00772543" w:rsidRPr="00772543" w:rsidRDefault="00772543" w:rsidP="00772543">
      <w:pPr>
        <w:jc w:val="center"/>
        <w:rPr>
          <w:rFonts w:ascii="Arial" w:hAnsi="Arial" w:cs="Arial"/>
        </w:rPr>
      </w:pPr>
      <w:r w:rsidRPr="00772543">
        <w:rPr>
          <w:rFonts w:ascii="Arial" w:hAnsi="Arial" w:cs="Arial"/>
        </w:rPr>
        <w:t>КОСТРОМСКОЙ ОБЛАСТИ</w:t>
      </w:r>
      <w:r w:rsidRPr="00772543">
        <w:rPr>
          <w:rFonts w:ascii="Arial" w:hAnsi="Arial" w:cs="Arial"/>
          <w:b/>
        </w:rPr>
        <w:t xml:space="preserve">          </w:t>
      </w:r>
    </w:p>
    <w:p w:rsidR="00772543" w:rsidRPr="00772543" w:rsidRDefault="00772543" w:rsidP="00772543">
      <w:pPr>
        <w:keepNext/>
        <w:spacing w:before="240" w:after="60"/>
        <w:outlineLvl w:val="2"/>
        <w:rPr>
          <w:rFonts w:ascii="Arial" w:hAnsi="Arial" w:cs="Arial"/>
          <w:bCs/>
        </w:rPr>
      </w:pPr>
      <w:r w:rsidRPr="00772543">
        <w:rPr>
          <w:rFonts w:ascii="Arial" w:hAnsi="Arial" w:cs="Arial"/>
          <w:b/>
          <w:bCs/>
        </w:rPr>
        <w:t xml:space="preserve">                                                            </w:t>
      </w:r>
      <w:r w:rsidRPr="00772543">
        <w:rPr>
          <w:rFonts w:ascii="Arial" w:hAnsi="Arial" w:cs="Arial"/>
          <w:bCs/>
        </w:rPr>
        <w:t xml:space="preserve">Решение </w:t>
      </w:r>
    </w:p>
    <w:p w:rsidR="00772543" w:rsidRPr="00772543" w:rsidRDefault="00772543" w:rsidP="00772543">
      <w:pPr>
        <w:rPr>
          <w:rFonts w:ascii="Arial" w:hAnsi="Arial" w:cs="Arial"/>
        </w:rPr>
      </w:pPr>
      <w:r w:rsidRPr="00772543">
        <w:rPr>
          <w:rFonts w:ascii="Arial" w:hAnsi="Arial" w:cs="Arial"/>
        </w:rPr>
        <w:t xml:space="preserve">                                                              № 74   </w:t>
      </w:r>
    </w:p>
    <w:p w:rsidR="00772543" w:rsidRPr="00772543" w:rsidRDefault="00772543" w:rsidP="00772543">
      <w:pPr>
        <w:rPr>
          <w:rFonts w:ascii="Arial" w:hAnsi="Arial" w:cs="Arial"/>
        </w:rPr>
      </w:pPr>
      <w:proofErr w:type="gramStart"/>
      <w:r w:rsidRPr="00772543">
        <w:rPr>
          <w:rFonts w:ascii="Arial" w:hAnsi="Arial" w:cs="Arial"/>
        </w:rPr>
        <w:t>От  11.09.2018</w:t>
      </w:r>
      <w:proofErr w:type="gramEnd"/>
      <w:r w:rsidRPr="00772543">
        <w:rPr>
          <w:rFonts w:ascii="Arial" w:hAnsi="Arial" w:cs="Arial"/>
        </w:rPr>
        <w:t xml:space="preserve"> года                                                      </w:t>
      </w:r>
    </w:p>
    <w:p w:rsidR="00772543" w:rsidRPr="00772543" w:rsidRDefault="00772543" w:rsidP="00772543">
      <w:pPr>
        <w:autoSpaceDE w:val="0"/>
        <w:autoSpaceDN w:val="0"/>
        <w:adjustRightInd w:val="0"/>
        <w:jc w:val="center"/>
        <w:rPr>
          <w:rFonts w:ascii="Arial" w:hAnsi="Arial" w:cs="Arial"/>
          <w:b/>
          <w:bCs/>
        </w:rPr>
      </w:pPr>
    </w:p>
    <w:p w:rsidR="00772543" w:rsidRPr="00772543" w:rsidRDefault="00772543" w:rsidP="00772543">
      <w:pPr>
        <w:autoSpaceDE w:val="0"/>
        <w:autoSpaceDN w:val="0"/>
        <w:adjustRightInd w:val="0"/>
        <w:rPr>
          <w:bCs/>
        </w:rPr>
      </w:pPr>
      <w:r w:rsidRPr="00772543">
        <w:rPr>
          <w:bCs/>
        </w:rPr>
        <w:t xml:space="preserve">О </w:t>
      </w:r>
      <w:proofErr w:type="spellStart"/>
      <w:r w:rsidRPr="00772543">
        <w:rPr>
          <w:bCs/>
        </w:rPr>
        <w:t>Поекте</w:t>
      </w:r>
      <w:proofErr w:type="spellEnd"/>
      <w:r w:rsidRPr="00772543">
        <w:rPr>
          <w:bCs/>
        </w:rPr>
        <w:t xml:space="preserve"> решения «О Правилах благоустройства </w:t>
      </w:r>
    </w:p>
    <w:p w:rsidR="00772543" w:rsidRPr="00772543" w:rsidRDefault="00772543" w:rsidP="00772543">
      <w:pPr>
        <w:autoSpaceDE w:val="0"/>
        <w:autoSpaceDN w:val="0"/>
        <w:adjustRightInd w:val="0"/>
        <w:rPr>
          <w:bCs/>
        </w:rPr>
      </w:pPr>
      <w:r w:rsidRPr="00772543">
        <w:rPr>
          <w:bCs/>
        </w:rPr>
        <w:t xml:space="preserve"> </w:t>
      </w:r>
      <w:proofErr w:type="spellStart"/>
      <w:r w:rsidRPr="00772543">
        <w:rPr>
          <w:bCs/>
        </w:rPr>
        <w:t>Усть-</w:t>
      </w:r>
      <w:proofErr w:type="gramStart"/>
      <w:r w:rsidRPr="00772543">
        <w:rPr>
          <w:bCs/>
        </w:rPr>
        <w:t>Нейского</w:t>
      </w:r>
      <w:proofErr w:type="spellEnd"/>
      <w:r w:rsidRPr="00772543">
        <w:rPr>
          <w:bCs/>
        </w:rPr>
        <w:t xml:space="preserve">  сельского</w:t>
      </w:r>
      <w:proofErr w:type="gramEnd"/>
      <w:r w:rsidRPr="00772543">
        <w:rPr>
          <w:bCs/>
        </w:rPr>
        <w:t xml:space="preserve"> поселения</w:t>
      </w:r>
    </w:p>
    <w:p w:rsidR="00772543" w:rsidRPr="00772543" w:rsidRDefault="00772543" w:rsidP="00772543">
      <w:pPr>
        <w:autoSpaceDE w:val="0"/>
        <w:autoSpaceDN w:val="0"/>
        <w:adjustRightInd w:val="0"/>
        <w:rPr>
          <w:bCs/>
        </w:rPr>
      </w:pPr>
      <w:proofErr w:type="spellStart"/>
      <w:r w:rsidRPr="00772543">
        <w:rPr>
          <w:bCs/>
        </w:rPr>
        <w:t>Макарьевского</w:t>
      </w:r>
      <w:proofErr w:type="spellEnd"/>
      <w:r w:rsidRPr="00772543">
        <w:rPr>
          <w:bCs/>
        </w:rPr>
        <w:t xml:space="preserve"> муниципального района </w:t>
      </w:r>
    </w:p>
    <w:p w:rsidR="00772543" w:rsidRPr="00772543" w:rsidRDefault="00772543" w:rsidP="00772543">
      <w:pPr>
        <w:autoSpaceDE w:val="0"/>
        <w:autoSpaceDN w:val="0"/>
        <w:adjustRightInd w:val="0"/>
        <w:rPr>
          <w:bCs/>
        </w:rPr>
      </w:pPr>
      <w:r w:rsidRPr="00772543">
        <w:rPr>
          <w:bCs/>
        </w:rPr>
        <w:t xml:space="preserve">Костромской области» </w:t>
      </w:r>
    </w:p>
    <w:p w:rsidR="00772543" w:rsidRPr="00772543" w:rsidRDefault="00772543" w:rsidP="00772543">
      <w:pPr>
        <w:autoSpaceDE w:val="0"/>
        <w:autoSpaceDN w:val="0"/>
        <w:adjustRightInd w:val="0"/>
        <w:jc w:val="center"/>
      </w:pPr>
    </w:p>
    <w:p w:rsidR="00772543" w:rsidRPr="00772543" w:rsidRDefault="00772543" w:rsidP="00772543">
      <w:pPr>
        <w:autoSpaceDE w:val="0"/>
        <w:autoSpaceDN w:val="0"/>
        <w:adjustRightInd w:val="0"/>
        <w:ind w:firstLine="540"/>
        <w:jc w:val="both"/>
      </w:pPr>
      <w:r w:rsidRPr="00772543">
        <w:t xml:space="preserve">       В соответствии с </w:t>
      </w:r>
      <w:hyperlink r:id="rId6" w:history="1">
        <w:r w:rsidRPr="00772543">
          <w:rPr>
            <w:color w:val="0000FF"/>
          </w:rPr>
          <w:t>Законом</w:t>
        </w:r>
      </w:hyperlink>
      <w:r w:rsidRPr="00772543">
        <w:t xml:space="preserve"> Костромской области от 13 июля 2018 N 420-6-ЗКО "О содержании правил благоустройства территории муниципального образования  Костромской области  и порядке определения границ прилегающих </w:t>
      </w:r>
      <w:proofErr w:type="spellStart"/>
      <w:r w:rsidRPr="00772543">
        <w:t>территорий»,федеральным</w:t>
      </w:r>
      <w:proofErr w:type="spellEnd"/>
      <w:r w:rsidRPr="00772543">
        <w:t xml:space="preserve"> законом от 06 октября 2003 года №131-ФЗ «Об общих принципах организации местного самоуправления в Российской Федерации»,  решением Совета депутатов </w:t>
      </w:r>
      <w:proofErr w:type="spellStart"/>
      <w:r w:rsidRPr="00772543">
        <w:t>Усть-Нейского</w:t>
      </w:r>
      <w:proofErr w:type="spellEnd"/>
      <w:r w:rsidRPr="00772543">
        <w:t xml:space="preserve">  сельского поселения от 20.06.2011 №10 «Об утверждении Положения о публичных слушаниях в </w:t>
      </w:r>
      <w:proofErr w:type="spellStart"/>
      <w:r w:rsidRPr="00772543">
        <w:t>Усть-Нейском</w:t>
      </w:r>
      <w:proofErr w:type="spellEnd"/>
      <w:r w:rsidRPr="00772543">
        <w:t xml:space="preserve">  сельском поселении </w:t>
      </w:r>
      <w:proofErr w:type="spellStart"/>
      <w:r w:rsidRPr="00772543">
        <w:t>Макарьевского</w:t>
      </w:r>
      <w:proofErr w:type="spellEnd"/>
      <w:r w:rsidRPr="00772543">
        <w:t xml:space="preserve"> муниципального района Костромской области», Совет депутатов  </w:t>
      </w:r>
      <w:proofErr w:type="spellStart"/>
      <w:r w:rsidRPr="00772543">
        <w:t>Усть-Нейского</w:t>
      </w:r>
      <w:proofErr w:type="spellEnd"/>
      <w:r w:rsidRPr="00772543">
        <w:t xml:space="preserve"> сельского поселения </w:t>
      </w:r>
      <w:proofErr w:type="spellStart"/>
      <w:r w:rsidRPr="00772543">
        <w:t>Макарьевкого</w:t>
      </w:r>
      <w:proofErr w:type="spellEnd"/>
      <w:r w:rsidRPr="00772543">
        <w:t xml:space="preserve"> муниципального района Костромской области </w:t>
      </w:r>
    </w:p>
    <w:p w:rsidR="00772543" w:rsidRPr="00772543" w:rsidRDefault="00772543" w:rsidP="00772543">
      <w:pPr>
        <w:autoSpaceDE w:val="0"/>
        <w:autoSpaceDN w:val="0"/>
        <w:adjustRightInd w:val="0"/>
        <w:ind w:firstLine="540"/>
        <w:jc w:val="both"/>
      </w:pPr>
      <w:r w:rsidRPr="00772543">
        <w:t xml:space="preserve">                                                          решил:</w:t>
      </w:r>
    </w:p>
    <w:p w:rsidR="00772543" w:rsidRPr="00772543" w:rsidRDefault="00772543" w:rsidP="00772543">
      <w:pPr>
        <w:autoSpaceDE w:val="0"/>
        <w:autoSpaceDN w:val="0"/>
        <w:adjustRightInd w:val="0"/>
        <w:ind w:firstLine="540"/>
        <w:jc w:val="both"/>
      </w:pPr>
      <w:r w:rsidRPr="00772543">
        <w:lastRenderedPageBreak/>
        <w:t xml:space="preserve">1.Принять Проект решения «О </w:t>
      </w:r>
      <w:hyperlink r:id="rId7" w:history="1">
        <w:r w:rsidRPr="00772543">
          <w:rPr>
            <w:color w:val="000000"/>
          </w:rPr>
          <w:t>Правила</w:t>
        </w:r>
      </w:hyperlink>
      <w:r w:rsidRPr="00772543">
        <w:t xml:space="preserve">х </w:t>
      </w:r>
      <w:proofErr w:type="gramStart"/>
      <w:r w:rsidRPr="00772543">
        <w:t xml:space="preserve">благоустройства  </w:t>
      </w:r>
      <w:proofErr w:type="spellStart"/>
      <w:r w:rsidRPr="00772543">
        <w:t>Усть</w:t>
      </w:r>
      <w:proofErr w:type="gramEnd"/>
      <w:r w:rsidRPr="00772543">
        <w:t>-Нейского</w:t>
      </w:r>
      <w:proofErr w:type="spellEnd"/>
      <w:r w:rsidRPr="00772543">
        <w:t xml:space="preserve">  сельского поселения </w:t>
      </w:r>
      <w:proofErr w:type="spellStart"/>
      <w:r w:rsidRPr="00772543">
        <w:t>Макарьевского</w:t>
      </w:r>
      <w:proofErr w:type="spellEnd"/>
      <w:r w:rsidRPr="00772543">
        <w:t xml:space="preserve"> муниципального района Костромской области  Костромской области» ( Приложение №1) в  новой  редакции.</w:t>
      </w:r>
    </w:p>
    <w:p w:rsidR="00772543" w:rsidRPr="00772543" w:rsidRDefault="00772543" w:rsidP="00772543">
      <w:pPr>
        <w:autoSpaceDE w:val="0"/>
        <w:autoSpaceDN w:val="0"/>
        <w:adjustRightInd w:val="0"/>
        <w:ind w:firstLine="540"/>
        <w:jc w:val="both"/>
        <w:rPr>
          <w:color w:val="000000"/>
        </w:rPr>
      </w:pPr>
      <w:r w:rsidRPr="00772543">
        <w:rPr>
          <w:color w:val="000000"/>
        </w:rPr>
        <w:t>2. Создать комиссию по учету предложений по проекту решения «</w:t>
      </w:r>
      <w:r w:rsidRPr="00772543">
        <w:t xml:space="preserve">О </w:t>
      </w:r>
      <w:hyperlink r:id="rId8" w:history="1">
        <w:r w:rsidRPr="00772543">
          <w:rPr>
            <w:color w:val="000000"/>
          </w:rPr>
          <w:t>Правила</w:t>
        </w:r>
      </w:hyperlink>
      <w:r w:rsidRPr="00772543">
        <w:t xml:space="preserve">х </w:t>
      </w:r>
      <w:proofErr w:type="gramStart"/>
      <w:r w:rsidRPr="00772543">
        <w:t xml:space="preserve">благоустройства  </w:t>
      </w:r>
      <w:proofErr w:type="spellStart"/>
      <w:r w:rsidRPr="00772543">
        <w:t>Усть</w:t>
      </w:r>
      <w:proofErr w:type="gramEnd"/>
      <w:r w:rsidRPr="00772543">
        <w:t>-Нейского</w:t>
      </w:r>
      <w:proofErr w:type="spellEnd"/>
      <w:r w:rsidRPr="00772543">
        <w:t xml:space="preserve">  сельского поселения </w:t>
      </w:r>
      <w:proofErr w:type="spellStart"/>
      <w:r w:rsidRPr="00772543">
        <w:t>Макарьевского</w:t>
      </w:r>
      <w:proofErr w:type="spellEnd"/>
      <w:r w:rsidRPr="00772543">
        <w:t xml:space="preserve"> муниципального района Костромской области  » </w:t>
      </w:r>
      <w:r w:rsidRPr="00772543">
        <w:rPr>
          <w:color w:val="000000"/>
        </w:rPr>
        <w:t xml:space="preserve"> в  составе:</w:t>
      </w:r>
    </w:p>
    <w:p w:rsidR="00772543" w:rsidRPr="00772543" w:rsidRDefault="00772543" w:rsidP="00772543">
      <w:pPr>
        <w:jc w:val="both"/>
        <w:rPr>
          <w:color w:val="000000"/>
        </w:rPr>
      </w:pPr>
      <w:r w:rsidRPr="00772543">
        <w:rPr>
          <w:color w:val="000000"/>
        </w:rPr>
        <w:t xml:space="preserve">                          Метелкин Ю.Ю.   -   председатель Совета депутатов</w:t>
      </w:r>
    </w:p>
    <w:p w:rsidR="00772543" w:rsidRPr="00772543" w:rsidRDefault="00772543" w:rsidP="00772543">
      <w:pPr>
        <w:jc w:val="both"/>
        <w:rPr>
          <w:color w:val="000000"/>
        </w:rPr>
      </w:pPr>
      <w:r w:rsidRPr="00772543">
        <w:rPr>
          <w:color w:val="000000"/>
        </w:rPr>
        <w:t xml:space="preserve">                          </w:t>
      </w:r>
      <w:proofErr w:type="spellStart"/>
      <w:r w:rsidRPr="00772543">
        <w:rPr>
          <w:color w:val="000000"/>
        </w:rPr>
        <w:t>Бурнина</w:t>
      </w:r>
      <w:proofErr w:type="spellEnd"/>
      <w:r w:rsidRPr="00772543">
        <w:rPr>
          <w:color w:val="000000"/>
        </w:rPr>
        <w:t xml:space="preserve"> Н.Н. – депутат Совета депутатов</w:t>
      </w:r>
    </w:p>
    <w:p w:rsidR="00772543" w:rsidRPr="00772543" w:rsidRDefault="00772543" w:rsidP="00772543">
      <w:pPr>
        <w:jc w:val="both"/>
        <w:rPr>
          <w:color w:val="000000"/>
        </w:rPr>
      </w:pPr>
      <w:r w:rsidRPr="00772543">
        <w:rPr>
          <w:color w:val="000000"/>
        </w:rPr>
        <w:t xml:space="preserve">                          Букина Л.В -  депутат Совета депутатов</w:t>
      </w:r>
    </w:p>
    <w:p w:rsidR="00772543" w:rsidRPr="00772543" w:rsidRDefault="00772543" w:rsidP="00772543">
      <w:pPr>
        <w:jc w:val="both"/>
        <w:rPr>
          <w:color w:val="000000"/>
        </w:rPr>
      </w:pPr>
      <w:r w:rsidRPr="00772543">
        <w:rPr>
          <w:color w:val="000000"/>
        </w:rPr>
        <w:t xml:space="preserve">                          Игошина Е.Н-депутат Совета депутатов</w:t>
      </w:r>
    </w:p>
    <w:p w:rsidR="00772543" w:rsidRPr="00772543" w:rsidRDefault="00772543" w:rsidP="00772543">
      <w:pPr>
        <w:autoSpaceDE w:val="0"/>
        <w:autoSpaceDN w:val="0"/>
        <w:adjustRightInd w:val="0"/>
        <w:ind w:firstLine="540"/>
        <w:jc w:val="both"/>
        <w:rPr>
          <w:color w:val="000000"/>
        </w:rPr>
      </w:pPr>
      <w:r w:rsidRPr="00772543">
        <w:rPr>
          <w:color w:val="000000"/>
        </w:rPr>
        <w:t xml:space="preserve">3. Предложения по проекту решения </w:t>
      </w:r>
      <w:proofErr w:type="gramStart"/>
      <w:r w:rsidRPr="00772543">
        <w:rPr>
          <w:color w:val="000000"/>
        </w:rPr>
        <w:t xml:space="preserve">«  </w:t>
      </w:r>
      <w:r w:rsidRPr="00772543">
        <w:t>О</w:t>
      </w:r>
      <w:proofErr w:type="gramEnd"/>
      <w:r w:rsidRPr="00772543">
        <w:t xml:space="preserve"> </w:t>
      </w:r>
      <w:hyperlink r:id="rId9" w:history="1">
        <w:r w:rsidRPr="00772543">
          <w:rPr>
            <w:color w:val="000000"/>
          </w:rPr>
          <w:t>Правила</w:t>
        </w:r>
      </w:hyperlink>
      <w:r w:rsidRPr="00772543">
        <w:t xml:space="preserve">х благоустройства  </w:t>
      </w:r>
      <w:proofErr w:type="spellStart"/>
      <w:r w:rsidRPr="00772543">
        <w:t>Усть-Нейского</w:t>
      </w:r>
      <w:proofErr w:type="spellEnd"/>
      <w:r w:rsidRPr="00772543">
        <w:t xml:space="preserve">  сельского поселения </w:t>
      </w:r>
      <w:proofErr w:type="spellStart"/>
      <w:r w:rsidRPr="00772543">
        <w:t>Макарьевского</w:t>
      </w:r>
      <w:proofErr w:type="spellEnd"/>
      <w:r w:rsidRPr="00772543">
        <w:t xml:space="preserve"> муниципального района Костромской области  « </w:t>
      </w:r>
      <w:r w:rsidRPr="00772543">
        <w:rPr>
          <w:b/>
        </w:rPr>
        <w:t xml:space="preserve"> </w:t>
      </w:r>
      <w:r w:rsidRPr="00772543">
        <w:rPr>
          <w:color w:val="000000"/>
        </w:rPr>
        <w:t xml:space="preserve">принимаются до </w:t>
      </w:r>
      <w:r w:rsidRPr="00772543">
        <w:rPr>
          <w:color w:val="FF0000"/>
        </w:rPr>
        <w:t xml:space="preserve">02.10.2018  </w:t>
      </w:r>
      <w:r w:rsidRPr="00772543">
        <w:rPr>
          <w:color w:val="000000"/>
        </w:rPr>
        <w:t xml:space="preserve">года по адресу: Костромская область, </w:t>
      </w:r>
      <w:proofErr w:type="spellStart"/>
      <w:r w:rsidRPr="00772543">
        <w:rPr>
          <w:color w:val="000000"/>
        </w:rPr>
        <w:t>Макарьевский</w:t>
      </w:r>
      <w:proofErr w:type="spellEnd"/>
      <w:r w:rsidRPr="00772543">
        <w:rPr>
          <w:color w:val="000000"/>
        </w:rPr>
        <w:t xml:space="preserve"> район, д. </w:t>
      </w:r>
      <w:proofErr w:type="spellStart"/>
      <w:r w:rsidRPr="00772543">
        <w:rPr>
          <w:color w:val="000000"/>
        </w:rPr>
        <w:t>Якимово</w:t>
      </w:r>
      <w:proofErr w:type="spellEnd"/>
      <w:r w:rsidRPr="00772543">
        <w:rPr>
          <w:color w:val="000000"/>
        </w:rPr>
        <w:t xml:space="preserve">, д.52 (администрация </w:t>
      </w:r>
      <w:proofErr w:type="spellStart"/>
      <w:r w:rsidRPr="00772543">
        <w:rPr>
          <w:color w:val="000000"/>
        </w:rPr>
        <w:t>Усть-Нейского</w:t>
      </w:r>
      <w:proofErr w:type="spellEnd"/>
      <w:r w:rsidRPr="00772543">
        <w:rPr>
          <w:color w:val="000000"/>
        </w:rPr>
        <w:t xml:space="preserve"> сельского поселения) .</w:t>
      </w:r>
    </w:p>
    <w:p w:rsidR="00772543" w:rsidRPr="00772543" w:rsidRDefault="00772543" w:rsidP="00772543">
      <w:pPr>
        <w:jc w:val="both"/>
        <w:rPr>
          <w:color w:val="000000"/>
        </w:rPr>
      </w:pPr>
      <w:r w:rsidRPr="00772543">
        <w:rPr>
          <w:color w:val="000000"/>
        </w:rPr>
        <w:t xml:space="preserve">       4. Назначить публичные слушания по проекту решения </w:t>
      </w:r>
      <w:proofErr w:type="gramStart"/>
      <w:r w:rsidRPr="00772543">
        <w:rPr>
          <w:color w:val="000000"/>
        </w:rPr>
        <w:t>« О</w:t>
      </w:r>
      <w:proofErr w:type="gramEnd"/>
      <w:r w:rsidRPr="00772543">
        <w:rPr>
          <w:color w:val="000000"/>
        </w:rPr>
        <w:t xml:space="preserve"> Правилах благоустройства </w:t>
      </w:r>
      <w:proofErr w:type="spellStart"/>
      <w:r w:rsidRPr="00772543">
        <w:rPr>
          <w:color w:val="000000"/>
        </w:rPr>
        <w:t>Усть-Нейского</w:t>
      </w:r>
      <w:proofErr w:type="spellEnd"/>
      <w:r w:rsidRPr="00772543">
        <w:rPr>
          <w:color w:val="000000"/>
        </w:rPr>
        <w:t xml:space="preserve"> сельского поселения </w:t>
      </w:r>
      <w:proofErr w:type="spellStart"/>
      <w:r w:rsidRPr="00772543">
        <w:rPr>
          <w:color w:val="000000"/>
        </w:rPr>
        <w:t>Макарьевского</w:t>
      </w:r>
      <w:proofErr w:type="spellEnd"/>
      <w:r w:rsidRPr="00772543">
        <w:rPr>
          <w:color w:val="000000"/>
        </w:rPr>
        <w:t xml:space="preserve"> муниципального района Костромской области на </w:t>
      </w:r>
      <w:r w:rsidRPr="00772543">
        <w:rPr>
          <w:color w:val="FF0000"/>
        </w:rPr>
        <w:t xml:space="preserve">03.10.2018 </w:t>
      </w:r>
      <w:r w:rsidRPr="00772543">
        <w:rPr>
          <w:color w:val="000000"/>
        </w:rPr>
        <w:t>года</w:t>
      </w:r>
    </w:p>
    <w:p w:rsidR="00772543" w:rsidRPr="00772543" w:rsidRDefault="00772543" w:rsidP="00772543">
      <w:pPr>
        <w:jc w:val="both"/>
        <w:rPr>
          <w:color w:val="000000"/>
        </w:rPr>
      </w:pPr>
      <w:r w:rsidRPr="00772543">
        <w:rPr>
          <w:color w:val="000000"/>
        </w:rPr>
        <w:t xml:space="preserve">-  </w:t>
      </w:r>
      <w:proofErr w:type="gramStart"/>
      <w:r w:rsidRPr="00772543">
        <w:rPr>
          <w:color w:val="000000"/>
        </w:rPr>
        <w:t>в  10.00</w:t>
      </w:r>
      <w:proofErr w:type="gramEnd"/>
      <w:r w:rsidRPr="00772543">
        <w:rPr>
          <w:color w:val="000000"/>
        </w:rPr>
        <w:t xml:space="preserve"> по адресу: Костромская область, </w:t>
      </w:r>
      <w:proofErr w:type="spellStart"/>
      <w:r w:rsidRPr="00772543">
        <w:rPr>
          <w:color w:val="000000"/>
        </w:rPr>
        <w:t>Макарьевский</w:t>
      </w:r>
      <w:proofErr w:type="spellEnd"/>
      <w:r w:rsidRPr="00772543">
        <w:rPr>
          <w:color w:val="000000"/>
        </w:rPr>
        <w:t xml:space="preserve"> район, д. </w:t>
      </w:r>
      <w:proofErr w:type="spellStart"/>
      <w:r w:rsidRPr="00772543">
        <w:rPr>
          <w:color w:val="000000"/>
        </w:rPr>
        <w:t>Ефино</w:t>
      </w:r>
      <w:proofErr w:type="spellEnd"/>
      <w:r w:rsidRPr="00772543">
        <w:rPr>
          <w:color w:val="000000"/>
        </w:rPr>
        <w:t xml:space="preserve">, </w:t>
      </w:r>
      <w:proofErr w:type="spellStart"/>
      <w:r w:rsidRPr="00772543">
        <w:rPr>
          <w:color w:val="000000"/>
        </w:rPr>
        <w:t>ул.Культурный</w:t>
      </w:r>
      <w:proofErr w:type="spellEnd"/>
      <w:r w:rsidRPr="00772543">
        <w:rPr>
          <w:color w:val="000000"/>
        </w:rPr>
        <w:t xml:space="preserve"> центр, д.5,</w:t>
      </w:r>
    </w:p>
    <w:p w:rsidR="00772543" w:rsidRPr="00772543" w:rsidRDefault="00772543" w:rsidP="00772543">
      <w:pPr>
        <w:jc w:val="both"/>
        <w:rPr>
          <w:color w:val="000000"/>
        </w:rPr>
      </w:pPr>
      <w:r w:rsidRPr="00772543">
        <w:rPr>
          <w:color w:val="000000"/>
        </w:rPr>
        <w:t xml:space="preserve">-  </w:t>
      </w:r>
      <w:proofErr w:type="gramStart"/>
      <w:r w:rsidRPr="00772543">
        <w:rPr>
          <w:color w:val="000000"/>
        </w:rPr>
        <w:t>в  12.00</w:t>
      </w:r>
      <w:proofErr w:type="gramEnd"/>
      <w:r w:rsidRPr="00772543">
        <w:rPr>
          <w:color w:val="000000"/>
        </w:rPr>
        <w:t xml:space="preserve"> по адресу: Костромская область, </w:t>
      </w:r>
      <w:proofErr w:type="spellStart"/>
      <w:r w:rsidRPr="00772543">
        <w:rPr>
          <w:color w:val="000000"/>
        </w:rPr>
        <w:t>Макарьевский</w:t>
      </w:r>
      <w:proofErr w:type="spellEnd"/>
      <w:r w:rsidRPr="00772543">
        <w:rPr>
          <w:color w:val="000000"/>
        </w:rPr>
        <w:t xml:space="preserve"> район, д. Юркино, д.158,</w:t>
      </w:r>
    </w:p>
    <w:p w:rsidR="00772543" w:rsidRPr="00772543" w:rsidRDefault="00772543" w:rsidP="00772543">
      <w:pPr>
        <w:jc w:val="both"/>
        <w:rPr>
          <w:color w:val="FF0000"/>
        </w:rPr>
      </w:pPr>
      <w:r w:rsidRPr="00772543">
        <w:rPr>
          <w:color w:val="000000"/>
        </w:rPr>
        <w:t xml:space="preserve">На </w:t>
      </w:r>
      <w:r w:rsidRPr="00772543">
        <w:rPr>
          <w:color w:val="FF0000"/>
        </w:rPr>
        <w:t>04.10.2018 года:</w:t>
      </w:r>
    </w:p>
    <w:p w:rsidR="00772543" w:rsidRPr="00772543" w:rsidRDefault="00772543" w:rsidP="00772543">
      <w:pPr>
        <w:jc w:val="both"/>
        <w:rPr>
          <w:color w:val="000000"/>
        </w:rPr>
      </w:pPr>
      <w:r w:rsidRPr="00772543">
        <w:rPr>
          <w:color w:val="000000"/>
        </w:rPr>
        <w:t xml:space="preserve">-  </w:t>
      </w:r>
      <w:proofErr w:type="gramStart"/>
      <w:r w:rsidRPr="00772543">
        <w:rPr>
          <w:color w:val="000000"/>
        </w:rPr>
        <w:t>в  14.00</w:t>
      </w:r>
      <w:proofErr w:type="gramEnd"/>
      <w:r w:rsidRPr="00772543">
        <w:rPr>
          <w:color w:val="000000"/>
        </w:rPr>
        <w:t xml:space="preserve"> по адресу: Костромская область, </w:t>
      </w:r>
      <w:proofErr w:type="spellStart"/>
      <w:r w:rsidRPr="00772543">
        <w:rPr>
          <w:color w:val="000000"/>
        </w:rPr>
        <w:t>Макарьевский</w:t>
      </w:r>
      <w:proofErr w:type="spellEnd"/>
      <w:r w:rsidRPr="00772543">
        <w:rPr>
          <w:color w:val="000000"/>
        </w:rPr>
        <w:t xml:space="preserve"> район, д. Стариково, д.3</w:t>
      </w:r>
    </w:p>
    <w:p w:rsidR="00772543" w:rsidRPr="00772543" w:rsidRDefault="00772543" w:rsidP="00772543">
      <w:pPr>
        <w:jc w:val="both"/>
        <w:rPr>
          <w:color w:val="000000"/>
        </w:rPr>
      </w:pPr>
      <w:r w:rsidRPr="00772543">
        <w:rPr>
          <w:color w:val="000000"/>
        </w:rPr>
        <w:t xml:space="preserve">- в 16.00 по адресу: Костромская область, </w:t>
      </w:r>
      <w:proofErr w:type="spellStart"/>
      <w:r w:rsidRPr="00772543">
        <w:rPr>
          <w:color w:val="000000"/>
        </w:rPr>
        <w:t>Макарьевский</w:t>
      </w:r>
      <w:proofErr w:type="spellEnd"/>
      <w:r w:rsidRPr="00772543">
        <w:rPr>
          <w:color w:val="000000"/>
        </w:rPr>
        <w:t xml:space="preserve"> район, д. </w:t>
      </w:r>
      <w:proofErr w:type="spellStart"/>
      <w:r w:rsidRPr="00772543">
        <w:rPr>
          <w:color w:val="000000"/>
        </w:rPr>
        <w:t>Якимово</w:t>
      </w:r>
      <w:proofErr w:type="spellEnd"/>
      <w:r w:rsidRPr="00772543">
        <w:rPr>
          <w:color w:val="000000"/>
        </w:rPr>
        <w:t xml:space="preserve">, д.52 (администрация </w:t>
      </w:r>
      <w:proofErr w:type="spellStart"/>
      <w:r w:rsidRPr="00772543">
        <w:rPr>
          <w:color w:val="000000"/>
        </w:rPr>
        <w:t>Усть-Нейского</w:t>
      </w:r>
      <w:proofErr w:type="spellEnd"/>
      <w:r w:rsidRPr="00772543">
        <w:rPr>
          <w:color w:val="000000"/>
        </w:rPr>
        <w:t xml:space="preserve"> сельского поселения).</w:t>
      </w:r>
    </w:p>
    <w:p w:rsidR="00772543" w:rsidRPr="00772543" w:rsidRDefault="00772543" w:rsidP="00772543">
      <w:pPr>
        <w:jc w:val="both"/>
        <w:rPr>
          <w:color w:val="000000"/>
        </w:rPr>
      </w:pPr>
      <w:r w:rsidRPr="00772543">
        <w:rPr>
          <w:color w:val="000000"/>
        </w:rPr>
        <w:t xml:space="preserve">       5. Настоящее решение</w:t>
      </w:r>
      <w:r w:rsidRPr="00772543">
        <w:rPr>
          <w:b/>
        </w:rPr>
        <w:t xml:space="preserve"> </w:t>
      </w:r>
      <w:r w:rsidRPr="00772543">
        <w:t>вступает в силу со дня официального опубликования.</w:t>
      </w:r>
      <w:r w:rsidRPr="00772543">
        <w:rPr>
          <w:color w:val="000000"/>
        </w:rPr>
        <w:t xml:space="preserve"> </w:t>
      </w:r>
    </w:p>
    <w:p w:rsidR="00772543" w:rsidRPr="00772543" w:rsidRDefault="00772543" w:rsidP="00772543">
      <w:pPr>
        <w:rPr>
          <w:color w:val="000000"/>
        </w:rPr>
      </w:pPr>
      <w:r w:rsidRPr="00772543">
        <w:rPr>
          <w:color w:val="000000"/>
        </w:rPr>
        <w:t xml:space="preserve">       6. Контроль за исполнением настоящего решения оставляю за собой.</w:t>
      </w:r>
    </w:p>
    <w:p w:rsidR="00772543" w:rsidRPr="00772543" w:rsidRDefault="00772543" w:rsidP="00772543">
      <w:pPr>
        <w:autoSpaceDE w:val="0"/>
        <w:autoSpaceDN w:val="0"/>
        <w:adjustRightInd w:val="0"/>
        <w:ind w:firstLine="540"/>
        <w:jc w:val="both"/>
      </w:pPr>
    </w:p>
    <w:p w:rsidR="00772543" w:rsidRPr="00772543" w:rsidRDefault="00772543" w:rsidP="00772543">
      <w:pPr>
        <w:autoSpaceDE w:val="0"/>
        <w:autoSpaceDN w:val="0"/>
        <w:adjustRightInd w:val="0"/>
        <w:ind w:firstLine="540"/>
        <w:jc w:val="both"/>
      </w:pPr>
    </w:p>
    <w:p w:rsidR="00772543" w:rsidRPr="00772543" w:rsidRDefault="00772543" w:rsidP="00772543">
      <w:pPr>
        <w:autoSpaceDE w:val="0"/>
        <w:autoSpaceDN w:val="0"/>
        <w:adjustRightInd w:val="0"/>
        <w:ind w:firstLine="540"/>
        <w:jc w:val="both"/>
      </w:pPr>
    </w:p>
    <w:p w:rsidR="00772543" w:rsidRPr="00772543" w:rsidRDefault="00772543" w:rsidP="00772543">
      <w:pPr>
        <w:autoSpaceDE w:val="0"/>
        <w:autoSpaceDN w:val="0"/>
        <w:adjustRightInd w:val="0"/>
        <w:jc w:val="both"/>
      </w:pPr>
      <w:r w:rsidRPr="00772543">
        <w:t xml:space="preserve">Глава   </w:t>
      </w:r>
      <w:proofErr w:type="spellStart"/>
      <w:r w:rsidRPr="00772543">
        <w:t>Усть-</w:t>
      </w:r>
      <w:proofErr w:type="gramStart"/>
      <w:r w:rsidRPr="00772543">
        <w:t>Нейского</w:t>
      </w:r>
      <w:proofErr w:type="spellEnd"/>
      <w:r w:rsidRPr="00772543">
        <w:t xml:space="preserve">  сельского</w:t>
      </w:r>
      <w:proofErr w:type="gramEnd"/>
      <w:r w:rsidRPr="00772543">
        <w:t xml:space="preserve"> поселения</w:t>
      </w:r>
    </w:p>
    <w:p w:rsidR="00772543" w:rsidRPr="00772543" w:rsidRDefault="00772543" w:rsidP="00772543">
      <w:pPr>
        <w:autoSpaceDE w:val="0"/>
        <w:autoSpaceDN w:val="0"/>
        <w:adjustRightInd w:val="0"/>
      </w:pPr>
      <w:proofErr w:type="spellStart"/>
      <w:r w:rsidRPr="00772543">
        <w:t>Макарьевского</w:t>
      </w:r>
      <w:proofErr w:type="spellEnd"/>
      <w:r w:rsidRPr="00772543">
        <w:t xml:space="preserve"> муниципального района</w:t>
      </w:r>
    </w:p>
    <w:p w:rsidR="00772543" w:rsidRPr="00772543" w:rsidRDefault="00772543" w:rsidP="00772543">
      <w:pPr>
        <w:autoSpaceDE w:val="0"/>
        <w:autoSpaceDN w:val="0"/>
        <w:adjustRightInd w:val="0"/>
      </w:pPr>
      <w:r w:rsidRPr="00772543">
        <w:t xml:space="preserve">Костромской </w:t>
      </w:r>
      <w:proofErr w:type="gramStart"/>
      <w:r w:rsidRPr="00772543">
        <w:t xml:space="preserve">области:   </w:t>
      </w:r>
      <w:proofErr w:type="gramEnd"/>
      <w:r w:rsidRPr="00772543">
        <w:t xml:space="preserve">                                                     Ю.Ю. Метелкин                                                                                      </w:t>
      </w:r>
    </w:p>
    <w:p w:rsidR="00772543" w:rsidRPr="00772543" w:rsidRDefault="00772543" w:rsidP="00772543">
      <w:pPr>
        <w:autoSpaceDE w:val="0"/>
        <w:autoSpaceDN w:val="0"/>
        <w:adjustRightInd w:val="0"/>
        <w:jc w:val="right"/>
      </w:pPr>
      <w:r w:rsidRPr="00772543">
        <w:t xml:space="preserve">    </w:t>
      </w:r>
    </w:p>
    <w:p w:rsidR="00772543" w:rsidRPr="00772543" w:rsidRDefault="00772543" w:rsidP="00772543">
      <w:pPr>
        <w:autoSpaceDE w:val="0"/>
        <w:autoSpaceDN w:val="0"/>
        <w:adjustRightInd w:val="0"/>
        <w:jc w:val="right"/>
      </w:pPr>
    </w:p>
    <w:p w:rsidR="00772543" w:rsidRPr="00772543" w:rsidRDefault="00772543" w:rsidP="00772543">
      <w:pPr>
        <w:autoSpaceDE w:val="0"/>
        <w:autoSpaceDN w:val="0"/>
        <w:adjustRightInd w:val="0"/>
        <w:jc w:val="right"/>
        <w:outlineLvl w:val="0"/>
      </w:pPr>
    </w:p>
    <w:p w:rsidR="00772543" w:rsidRPr="00772543" w:rsidRDefault="00772543" w:rsidP="00772543">
      <w:pPr>
        <w:autoSpaceDE w:val="0"/>
        <w:autoSpaceDN w:val="0"/>
        <w:adjustRightInd w:val="0"/>
        <w:jc w:val="right"/>
        <w:outlineLvl w:val="0"/>
        <w:rPr>
          <w:rFonts w:ascii="Arial" w:hAnsi="Arial" w:cs="Arial"/>
        </w:rPr>
      </w:pPr>
    </w:p>
    <w:p w:rsidR="00772543" w:rsidRPr="00772543" w:rsidRDefault="00772543" w:rsidP="00772543">
      <w:pPr>
        <w:autoSpaceDE w:val="0"/>
        <w:autoSpaceDN w:val="0"/>
        <w:adjustRightInd w:val="0"/>
        <w:jc w:val="right"/>
        <w:outlineLvl w:val="0"/>
        <w:rPr>
          <w:rFonts w:ascii="Arial" w:hAnsi="Arial" w:cs="Arial"/>
        </w:rPr>
      </w:pPr>
    </w:p>
    <w:p w:rsidR="00772543" w:rsidRPr="00772543" w:rsidRDefault="00772543" w:rsidP="00772543">
      <w:pPr>
        <w:autoSpaceDE w:val="0"/>
        <w:autoSpaceDN w:val="0"/>
        <w:adjustRightInd w:val="0"/>
        <w:outlineLvl w:val="0"/>
        <w:rPr>
          <w:rFonts w:ascii="Arial" w:hAnsi="Arial" w:cs="Arial"/>
        </w:rPr>
      </w:pPr>
    </w:p>
    <w:p w:rsidR="00772543" w:rsidRPr="00772543" w:rsidRDefault="00772543" w:rsidP="00772543">
      <w:pPr>
        <w:autoSpaceDE w:val="0"/>
        <w:autoSpaceDN w:val="0"/>
        <w:adjustRightInd w:val="0"/>
        <w:jc w:val="right"/>
        <w:outlineLvl w:val="0"/>
        <w:rPr>
          <w:rFonts w:ascii="Arial" w:hAnsi="Arial" w:cs="Arial"/>
        </w:rPr>
      </w:pPr>
    </w:p>
    <w:p w:rsidR="00772543" w:rsidRPr="00772543" w:rsidRDefault="00772543" w:rsidP="00772543">
      <w:pPr>
        <w:autoSpaceDE w:val="0"/>
        <w:autoSpaceDN w:val="0"/>
        <w:adjustRightInd w:val="0"/>
        <w:outlineLvl w:val="0"/>
        <w:rPr>
          <w:rFonts w:ascii="Arial" w:hAnsi="Arial" w:cs="Arial"/>
        </w:rPr>
      </w:pPr>
    </w:p>
    <w:p w:rsidR="00772543" w:rsidRPr="00772543" w:rsidRDefault="00772543" w:rsidP="00772543">
      <w:pPr>
        <w:autoSpaceDE w:val="0"/>
        <w:autoSpaceDN w:val="0"/>
        <w:adjustRightInd w:val="0"/>
        <w:jc w:val="right"/>
        <w:outlineLvl w:val="0"/>
        <w:rPr>
          <w:rFonts w:ascii="Arial" w:hAnsi="Arial" w:cs="Arial"/>
          <w:sz w:val="32"/>
          <w:szCs w:val="32"/>
        </w:rPr>
      </w:pPr>
      <w:r w:rsidRPr="00772543">
        <w:rPr>
          <w:rFonts w:ascii="Arial" w:hAnsi="Arial" w:cs="Arial"/>
          <w:sz w:val="32"/>
          <w:szCs w:val="32"/>
        </w:rPr>
        <w:t>ПРОЕКТ</w:t>
      </w:r>
    </w:p>
    <w:p w:rsidR="00772543" w:rsidRPr="00772543" w:rsidRDefault="00772543" w:rsidP="00772543">
      <w:pPr>
        <w:autoSpaceDE w:val="0"/>
        <w:autoSpaceDN w:val="0"/>
        <w:adjustRightInd w:val="0"/>
        <w:jc w:val="right"/>
        <w:outlineLvl w:val="0"/>
        <w:rPr>
          <w:rFonts w:ascii="Arial" w:hAnsi="Arial" w:cs="Arial"/>
        </w:rPr>
      </w:pPr>
    </w:p>
    <w:p w:rsidR="00772543" w:rsidRPr="00772543" w:rsidRDefault="00772543" w:rsidP="00772543">
      <w:pPr>
        <w:autoSpaceDE w:val="0"/>
        <w:autoSpaceDN w:val="0"/>
        <w:adjustRightInd w:val="0"/>
        <w:jc w:val="right"/>
        <w:outlineLvl w:val="0"/>
        <w:rPr>
          <w:rFonts w:ascii="Arial" w:hAnsi="Arial" w:cs="Arial"/>
        </w:rPr>
      </w:pPr>
    </w:p>
    <w:p w:rsidR="00772543" w:rsidRPr="00772543" w:rsidRDefault="00772543" w:rsidP="00772543">
      <w:pPr>
        <w:autoSpaceDE w:val="0"/>
        <w:autoSpaceDN w:val="0"/>
        <w:adjustRightInd w:val="0"/>
        <w:jc w:val="right"/>
        <w:outlineLvl w:val="0"/>
        <w:rPr>
          <w:rFonts w:ascii="Arial" w:hAnsi="Arial" w:cs="Arial"/>
        </w:rPr>
      </w:pPr>
      <w:r w:rsidRPr="00772543">
        <w:rPr>
          <w:rFonts w:ascii="Arial" w:hAnsi="Arial" w:cs="Arial"/>
        </w:rPr>
        <w:t>Утвержден</w:t>
      </w:r>
    </w:p>
    <w:p w:rsidR="00772543" w:rsidRPr="00772543" w:rsidRDefault="00772543" w:rsidP="00772543">
      <w:pPr>
        <w:autoSpaceDE w:val="0"/>
        <w:autoSpaceDN w:val="0"/>
        <w:adjustRightInd w:val="0"/>
        <w:jc w:val="right"/>
        <w:rPr>
          <w:rFonts w:ascii="Arial" w:hAnsi="Arial" w:cs="Arial"/>
        </w:rPr>
      </w:pPr>
      <w:r w:rsidRPr="00772543">
        <w:rPr>
          <w:rFonts w:ascii="Arial" w:hAnsi="Arial" w:cs="Arial"/>
        </w:rPr>
        <w:t xml:space="preserve">решением Совета депутатов  </w:t>
      </w:r>
    </w:p>
    <w:p w:rsidR="00772543" w:rsidRPr="00772543" w:rsidRDefault="00772543" w:rsidP="00772543">
      <w:pPr>
        <w:autoSpaceDE w:val="0"/>
        <w:autoSpaceDN w:val="0"/>
        <w:adjustRightInd w:val="0"/>
        <w:jc w:val="right"/>
        <w:rPr>
          <w:rFonts w:ascii="Arial" w:hAnsi="Arial" w:cs="Arial"/>
        </w:rPr>
      </w:pPr>
      <w:r w:rsidRPr="00772543">
        <w:rPr>
          <w:rFonts w:ascii="Arial" w:hAnsi="Arial" w:cs="Arial"/>
        </w:rPr>
        <w:t xml:space="preserve"> </w:t>
      </w:r>
      <w:proofErr w:type="spellStart"/>
      <w:r w:rsidRPr="00772543">
        <w:rPr>
          <w:rFonts w:ascii="Arial" w:hAnsi="Arial" w:cs="Arial"/>
        </w:rPr>
        <w:t>Усть-</w:t>
      </w:r>
      <w:proofErr w:type="gramStart"/>
      <w:r w:rsidRPr="00772543">
        <w:rPr>
          <w:rFonts w:ascii="Arial" w:hAnsi="Arial" w:cs="Arial"/>
        </w:rPr>
        <w:t>Нейского</w:t>
      </w:r>
      <w:proofErr w:type="spellEnd"/>
      <w:r w:rsidRPr="00772543">
        <w:rPr>
          <w:rFonts w:ascii="Arial" w:hAnsi="Arial" w:cs="Arial"/>
        </w:rPr>
        <w:t xml:space="preserve">  сельского</w:t>
      </w:r>
      <w:proofErr w:type="gramEnd"/>
      <w:r w:rsidRPr="00772543">
        <w:rPr>
          <w:rFonts w:ascii="Arial" w:hAnsi="Arial" w:cs="Arial"/>
        </w:rPr>
        <w:t xml:space="preserve"> поселения</w:t>
      </w:r>
    </w:p>
    <w:p w:rsidR="00772543" w:rsidRPr="00772543" w:rsidRDefault="00772543" w:rsidP="00772543">
      <w:pPr>
        <w:autoSpaceDE w:val="0"/>
        <w:autoSpaceDN w:val="0"/>
        <w:adjustRightInd w:val="0"/>
        <w:jc w:val="right"/>
        <w:rPr>
          <w:rFonts w:ascii="Arial" w:hAnsi="Arial" w:cs="Arial"/>
        </w:rPr>
      </w:pPr>
      <w:proofErr w:type="spellStart"/>
      <w:r w:rsidRPr="00772543">
        <w:rPr>
          <w:rFonts w:ascii="Arial" w:hAnsi="Arial" w:cs="Arial"/>
        </w:rPr>
        <w:t>Макарьевского</w:t>
      </w:r>
      <w:proofErr w:type="spellEnd"/>
      <w:r w:rsidRPr="00772543">
        <w:rPr>
          <w:rFonts w:ascii="Arial" w:hAnsi="Arial" w:cs="Arial"/>
        </w:rPr>
        <w:t xml:space="preserve"> муниципального района</w:t>
      </w:r>
    </w:p>
    <w:p w:rsidR="00772543" w:rsidRPr="00772543" w:rsidRDefault="00772543" w:rsidP="00772543">
      <w:pPr>
        <w:autoSpaceDE w:val="0"/>
        <w:autoSpaceDN w:val="0"/>
        <w:adjustRightInd w:val="0"/>
        <w:jc w:val="right"/>
        <w:rPr>
          <w:rFonts w:ascii="Arial" w:hAnsi="Arial" w:cs="Arial"/>
        </w:rPr>
      </w:pPr>
      <w:r w:rsidRPr="00772543">
        <w:rPr>
          <w:rFonts w:ascii="Arial" w:hAnsi="Arial" w:cs="Arial"/>
        </w:rPr>
        <w:t>Костромской области</w:t>
      </w:r>
    </w:p>
    <w:p w:rsidR="00772543" w:rsidRPr="00772543" w:rsidRDefault="00772543" w:rsidP="00772543">
      <w:pPr>
        <w:autoSpaceDE w:val="0"/>
        <w:autoSpaceDN w:val="0"/>
        <w:adjustRightInd w:val="0"/>
        <w:jc w:val="right"/>
        <w:rPr>
          <w:rFonts w:ascii="Arial" w:hAnsi="Arial" w:cs="Arial"/>
        </w:rPr>
      </w:pPr>
      <w:r w:rsidRPr="00772543">
        <w:rPr>
          <w:rFonts w:ascii="Arial" w:hAnsi="Arial" w:cs="Arial"/>
        </w:rPr>
        <w:t xml:space="preserve">От   </w:t>
      </w:r>
      <w:proofErr w:type="gramStart"/>
      <w:r w:rsidRPr="00772543">
        <w:rPr>
          <w:rFonts w:ascii="Arial" w:hAnsi="Arial" w:cs="Arial"/>
        </w:rPr>
        <w:t>11.09.2018  №</w:t>
      </w:r>
      <w:proofErr w:type="gramEnd"/>
      <w:r w:rsidRPr="00772543">
        <w:rPr>
          <w:rFonts w:ascii="Arial" w:hAnsi="Arial" w:cs="Arial"/>
        </w:rPr>
        <w:t xml:space="preserve">74   </w:t>
      </w:r>
    </w:p>
    <w:p w:rsidR="00772543" w:rsidRPr="00772543" w:rsidRDefault="00772543" w:rsidP="00772543">
      <w:pPr>
        <w:autoSpaceDE w:val="0"/>
        <w:autoSpaceDN w:val="0"/>
        <w:adjustRightInd w:val="0"/>
        <w:jc w:val="right"/>
        <w:rPr>
          <w:rFonts w:ascii="Arial" w:hAnsi="Arial" w:cs="Arial"/>
        </w:rPr>
      </w:pPr>
    </w:p>
    <w:p w:rsidR="00772543" w:rsidRPr="00772543" w:rsidRDefault="00772543" w:rsidP="00772543">
      <w:pPr>
        <w:jc w:val="center"/>
        <w:rPr>
          <w:rFonts w:ascii="Arial" w:hAnsi="Arial" w:cs="Arial"/>
        </w:rPr>
      </w:pPr>
    </w:p>
    <w:p w:rsidR="00772543" w:rsidRPr="00772543" w:rsidRDefault="00772543" w:rsidP="00772543">
      <w:pPr>
        <w:autoSpaceDE w:val="0"/>
        <w:autoSpaceDN w:val="0"/>
        <w:adjustRightInd w:val="0"/>
        <w:rPr>
          <w:rFonts w:ascii="Arial" w:hAnsi="Arial" w:cs="Arial"/>
          <w:bCs/>
        </w:rPr>
      </w:pPr>
    </w:p>
    <w:p w:rsidR="00772543" w:rsidRPr="00772543" w:rsidRDefault="00772543" w:rsidP="00772543">
      <w:pPr>
        <w:rPr>
          <w:rFonts w:ascii="Arial" w:hAnsi="Arial" w:cs="Arial"/>
        </w:rPr>
      </w:pPr>
    </w:p>
    <w:p w:rsidR="00772543" w:rsidRPr="00772543" w:rsidRDefault="00772543" w:rsidP="00772543">
      <w:pPr>
        <w:jc w:val="right"/>
        <w:rPr>
          <w:b/>
          <w:sz w:val="22"/>
          <w:szCs w:val="20"/>
          <w:lang w:eastAsia="ar-SA"/>
        </w:rPr>
      </w:pPr>
      <w:r w:rsidRPr="00772543">
        <w:rPr>
          <w:rFonts w:ascii="Arial" w:hAnsi="Arial" w:cs="Arial"/>
        </w:rPr>
        <w:tab/>
      </w:r>
    </w:p>
    <w:p w:rsidR="00772543" w:rsidRPr="00772543" w:rsidRDefault="00772543" w:rsidP="00772543">
      <w:pPr>
        <w:keepNext/>
        <w:tabs>
          <w:tab w:val="left" w:pos="-16"/>
        </w:tabs>
        <w:suppressAutoHyphens/>
        <w:ind w:left="-16"/>
        <w:jc w:val="center"/>
        <w:outlineLvl w:val="7"/>
        <w:rPr>
          <w:lang w:eastAsia="ar-SA"/>
        </w:rPr>
      </w:pPr>
      <w:r w:rsidRPr="00772543">
        <w:rPr>
          <w:lang w:eastAsia="ar-SA"/>
        </w:rPr>
        <w:lastRenderedPageBreak/>
        <w:t>Правила</w:t>
      </w:r>
    </w:p>
    <w:p w:rsidR="00772543" w:rsidRPr="00772543" w:rsidRDefault="00772543" w:rsidP="00772543">
      <w:pPr>
        <w:widowControl w:val="0"/>
        <w:suppressAutoHyphens/>
        <w:ind w:left="-16"/>
        <w:jc w:val="center"/>
        <w:rPr>
          <w:rFonts w:cs="Tahoma"/>
          <w:color w:val="000000"/>
          <w:lang w:eastAsia="en-US"/>
        </w:rPr>
      </w:pPr>
      <w:r w:rsidRPr="00772543">
        <w:rPr>
          <w:rFonts w:cs="Tahoma"/>
          <w:color w:val="000000"/>
          <w:lang w:eastAsia="en-US"/>
        </w:rPr>
        <w:t xml:space="preserve">благоустройства </w:t>
      </w:r>
      <w:proofErr w:type="spellStart"/>
      <w:r w:rsidRPr="00772543">
        <w:rPr>
          <w:rFonts w:cs="Tahoma"/>
          <w:color w:val="000000"/>
          <w:sz w:val="28"/>
          <w:szCs w:val="28"/>
          <w:lang w:eastAsia="en-US"/>
        </w:rPr>
        <w:t>Усть-Нейского</w:t>
      </w:r>
      <w:proofErr w:type="spellEnd"/>
      <w:r w:rsidRPr="00772543">
        <w:rPr>
          <w:rFonts w:cs="Tahoma"/>
          <w:color w:val="000000"/>
          <w:sz w:val="28"/>
          <w:szCs w:val="28"/>
          <w:lang w:eastAsia="en-US"/>
        </w:rPr>
        <w:t xml:space="preserve"> сельского поселения</w:t>
      </w:r>
    </w:p>
    <w:p w:rsidR="00772543" w:rsidRPr="00772543" w:rsidRDefault="00772543" w:rsidP="00772543">
      <w:pPr>
        <w:widowControl w:val="0"/>
        <w:suppressAutoHyphens/>
        <w:ind w:left="-16"/>
        <w:jc w:val="center"/>
        <w:rPr>
          <w:rFonts w:cs="Tahoma"/>
          <w:color w:val="000000"/>
          <w:lang w:eastAsia="en-US"/>
        </w:rPr>
      </w:pPr>
      <w:proofErr w:type="spellStart"/>
      <w:r w:rsidRPr="00772543">
        <w:rPr>
          <w:rFonts w:cs="Tahoma"/>
          <w:color w:val="000000"/>
          <w:lang w:eastAsia="en-US"/>
        </w:rPr>
        <w:t>Макарьевского</w:t>
      </w:r>
      <w:proofErr w:type="spellEnd"/>
      <w:r w:rsidRPr="00772543">
        <w:rPr>
          <w:rFonts w:cs="Tahoma"/>
          <w:color w:val="000000"/>
          <w:lang w:eastAsia="en-US"/>
        </w:rPr>
        <w:t xml:space="preserve"> муниципального района Костромской области</w:t>
      </w:r>
    </w:p>
    <w:p w:rsidR="00772543" w:rsidRPr="00772543" w:rsidRDefault="00772543" w:rsidP="00772543">
      <w:pPr>
        <w:widowControl w:val="0"/>
        <w:suppressAutoHyphens/>
        <w:ind w:left="-16"/>
        <w:jc w:val="center"/>
        <w:rPr>
          <w:rFonts w:cs="Tahoma"/>
          <w:color w:val="000000"/>
          <w:lang w:eastAsia="en-US"/>
        </w:rPr>
      </w:pPr>
    </w:p>
    <w:p w:rsidR="00772543" w:rsidRPr="00772543" w:rsidRDefault="00772543" w:rsidP="00772543">
      <w:pPr>
        <w:widowControl w:val="0"/>
        <w:suppressAutoHyphens/>
        <w:ind w:left="-16"/>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I</w:t>
      </w:r>
      <w:r w:rsidRPr="00772543">
        <w:rPr>
          <w:rFonts w:cs="Tahoma"/>
          <w:color w:val="000000"/>
          <w:lang w:eastAsia="en-US"/>
        </w:rPr>
        <w:t>. Общие положения</w:t>
      </w:r>
    </w:p>
    <w:p w:rsidR="00772543" w:rsidRPr="00772543" w:rsidRDefault="00772543" w:rsidP="00772543">
      <w:pPr>
        <w:widowControl w:val="0"/>
        <w:suppressAutoHyphens/>
        <w:ind w:left="-16"/>
        <w:jc w:val="center"/>
        <w:rPr>
          <w:rFonts w:cs="Tahoma"/>
          <w:color w:val="000000"/>
          <w:lang w:eastAsia="en-US"/>
        </w:rPr>
      </w:pP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1.1. Правила благоустройства территории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(далее по тексту –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и обязательны для всех физических и юридических лиц, независимо от их организационно-правовых форм, индивидуальных предпринимателей.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1.2. Основные понятия, используемые в настоящих правилах:</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1.2.1. вывеска, указатель – конструкция в объемном или плоском исполнении, расположенная на фасаде здания рядом с входом либо рядом со зданием с указанием фирменного наименования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1.2.2. газон – элемент благоустройства, включающий в себя участок земли с растительным покровом;</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1.2.3. владелец объекта – лицо, которому объект принадлежит на праве собственности, праве хозяйственного ведения, праве оперативного управления;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1.2.4.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772543" w:rsidRPr="00772543" w:rsidRDefault="00772543" w:rsidP="00772543">
      <w:pPr>
        <w:widowControl w:val="0"/>
        <w:suppressAutoHyphens/>
        <w:autoSpaceDE w:val="0"/>
        <w:jc w:val="both"/>
        <w:rPr>
          <w:lang w:eastAsia="ar-SA"/>
        </w:rPr>
      </w:pPr>
      <w:r w:rsidRPr="00772543">
        <w:rPr>
          <w:lang w:eastAsia="ar-SA"/>
        </w:rPr>
        <w:t xml:space="preserve">1.2.5. зелёные насаждения – древесно-кустарниковая и травянистая растительность на территории населённого пункта;   </w:t>
      </w:r>
    </w:p>
    <w:p w:rsidR="00772543" w:rsidRPr="00772543" w:rsidRDefault="00772543" w:rsidP="00772543">
      <w:pPr>
        <w:widowControl w:val="0"/>
        <w:suppressAutoHyphens/>
        <w:autoSpaceDE w:val="0"/>
        <w:jc w:val="both"/>
        <w:rPr>
          <w:lang w:eastAsia="ar-SA"/>
        </w:rPr>
      </w:pPr>
      <w:r w:rsidRPr="00772543">
        <w:rPr>
          <w:lang w:eastAsia="ar-SA"/>
        </w:rPr>
        <w:t xml:space="preserve">1.2.6. земляные работы – производство работ, связанных со вскрытием грунта за исключением пахотных (вертикальная разработка грунта на глубину более </w:t>
      </w:r>
      <w:smartTag w:uri="urn:schemas-microsoft-com:office:smarttags" w:element="metricconverter">
        <w:smartTagPr>
          <w:attr w:name="ProductID" w:val="30 сантиметров"/>
        </w:smartTagPr>
        <w:r w:rsidRPr="00772543">
          <w:rPr>
            <w:lang w:eastAsia="ar-SA"/>
          </w:rPr>
          <w:t>30 сантиметров</w:t>
        </w:r>
      </w:smartTag>
      <w:r w:rsidRPr="00772543">
        <w:rPr>
          <w:lang w:eastAsia="ar-SA"/>
        </w:rPr>
        <w:t>);</w:t>
      </w:r>
    </w:p>
    <w:p w:rsidR="00772543" w:rsidRPr="00772543" w:rsidRDefault="00772543" w:rsidP="00772543">
      <w:pPr>
        <w:widowControl w:val="0"/>
        <w:suppressAutoHyphens/>
        <w:autoSpaceDE w:val="0"/>
        <w:ind w:left="-16"/>
        <w:jc w:val="both"/>
        <w:rPr>
          <w:lang w:eastAsia="ar-SA"/>
        </w:rPr>
      </w:pPr>
      <w:r w:rsidRPr="00772543">
        <w:rPr>
          <w:lang w:eastAsia="ar-SA"/>
        </w:rPr>
        <w:t>1.2.7. контейнер – стандартная емкость для сбора мусора объемом до 2 кубических метров включительно;</w:t>
      </w:r>
    </w:p>
    <w:p w:rsidR="00772543" w:rsidRPr="00772543" w:rsidRDefault="00772543" w:rsidP="00772543">
      <w:pPr>
        <w:widowControl w:val="0"/>
        <w:suppressAutoHyphens/>
        <w:autoSpaceDE w:val="0"/>
        <w:jc w:val="both"/>
        <w:rPr>
          <w:lang w:eastAsia="ar-SA"/>
        </w:rPr>
      </w:pPr>
      <w:r w:rsidRPr="00772543">
        <w:rPr>
          <w:lang w:eastAsia="ar-SA"/>
        </w:rPr>
        <w:t>1.2.8.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772543" w:rsidRPr="00772543" w:rsidRDefault="00772543" w:rsidP="00772543">
      <w:pPr>
        <w:widowControl w:val="0"/>
        <w:suppressAutoHyphens/>
        <w:autoSpaceDE w:val="0"/>
        <w:jc w:val="both"/>
        <w:rPr>
          <w:lang w:eastAsia="ar-SA"/>
        </w:rPr>
      </w:pPr>
      <w:r w:rsidRPr="00772543">
        <w:rPr>
          <w:lang w:eastAsia="ar-SA"/>
        </w:rPr>
        <w:t>1.2.9. специализированные организации – организации по обслуживанию и ремонту жилищного фонда, организации коммунального комплекса (</w:t>
      </w:r>
      <w:proofErr w:type="spellStart"/>
      <w:r w:rsidRPr="00772543">
        <w:rPr>
          <w:lang w:eastAsia="ar-SA"/>
        </w:rPr>
        <w:t>ресурсоснабжающие</w:t>
      </w:r>
      <w:proofErr w:type="spellEnd"/>
      <w:r w:rsidRPr="00772543">
        <w:rPr>
          <w:lang w:eastAsia="ar-SA"/>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772543" w:rsidRPr="00772543" w:rsidRDefault="00772543" w:rsidP="00772543">
      <w:pPr>
        <w:widowControl w:val="0"/>
        <w:suppressAutoHyphens/>
        <w:autoSpaceDE w:val="0"/>
        <w:jc w:val="both"/>
        <w:rPr>
          <w:lang w:eastAsia="ar-SA"/>
        </w:rPr>
      </w:pPr>
      <w:r w:rsidRPr="00772543">
        <w:rPr>
          <w:lang w:eastAsia="ar-SA"/>
        </w:rPr>
        <w:t>1.2.10. объекты некапитального характера – объекты, которые непрочно связаны с землей и перемещение которых не влечет несоразмерного ущерба;</w:t>
      </w:r>
    </w:p>
    <w:p w:rsidR="00772543" w:rsidRPr="00772543" w:rsidRDefault="00772543" w:rsidP="00772543">
      <w:pPr>
        <w:widowControl w:val="0"/>
        <w:suppressAutoHyphens/>
        <w:autoSpaceDE w:val="0"/>
        <w:jc w:val="both"/>
        <w:rPr>
          <w:lang w:eastAsia="ar-SA"/>
        </w:rPr>
      </w:pPr>
      <w:r w:rsidRPr="00772543">
        <w:rPr>
          <w:lang w:eastAsia="ar-SA"/>
        </w:rPr>
        <w:t>1.2.11.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772543" w:rsidRPr="00772543" w:rsidRDefault="00772543" w:rsidP="00772543">
      <w:pPr>
        <w:widowControl w:val="0"/>
        <w:suppressAutoHyphens/>
        <w:autoSpaceDE w:val="0"/>
        <w:jc w:val="both"/>
        <w:rPr>
          <w:lang w:eastAsia="ar-SA"/>
        </w:rPr>
      </w:pPr>
      <w:r w:rsidRPr="00772543">
        <w:rPr>
          <w:lang w:eastAsia="ar-SA"/>
        </w:rPr>
        <w:t>1.2.12. повреждение зелёных насаждений – причинение вреда зелёным насаждениям, в том числе их корневым системам, не влекущее прекращение их роста;</w:t>
      </w:r>
    </w:p>
    <w:p w:rsidR="00772543" w:rsidRPr="00772543" w:rsidRDefault="00772543" w:rsidP="00772543">
      <w:pPr>
        <w:widowControl w:val="0"/>
        <w:suppressAutoHyphens/>
        <w:autoSpaceDE w:val="0"/>
        <w:jc w:val="both"/>
        <w:rPr>
          <w:lang w:eastAsia="ar-SA"/>
        </w:rPr>
      </w:pPr>
      <w:r w:rsidRPr="00772543">
        <w:rPr>
          <w:lang w:eastAsia="ar-SA"/>
        </w:rPr>
        <w:t xml:space="preserve">1.2.13.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w:t>
      </w:r>
      <w:r w:rsidRPr="00772543">
        <w:rPr>
          <w:lang w:eastAsia="ar-SA"/>
        </w:rPr>
        <w:lastRenderedPageBreak/>
        <w:t xml:space="preserve">законодательством. </w:t>
      </w:r>
    </w:p>
    <w:p w:rsidR="00772543" w:rsidRPr="00772543" w:rsidRDefault="00772543" w:rsidP="00772543">
      <w:pPr>
        <w:widowControl w:val="0"/>
        <w:suppressAutoHyphens/>
        <w:autoSpaceDE w:val="0"/>
        <w:jc w:val="both"/>
        <w:rPr>
          <w:lang w:eastAsia="ar-SA"/>
        </w:rPr>
      </w:pPr>
      <w:r w:rsidRPr="00772543">
        <w:rPr>
          <w:lang w:eastAsia="ar-SA"/>
        </w:rPr>
        <w:t>1.2.14.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72543" w:rsidRPr="00772543" w:rsidRDefault="00772543" w:rsidP="00772543">
      <w:pPr>
        <w:widowControl w:val="0"/>
        <w:suppressAutoHyphens/>
        <w:autoSpaceDE w:val="0"/>
        <w:jc w:val="both"/>
        <w:rPr>
          <w:lang w:eastAsia="ar-SA"/>
        </w:rPr>
      </w:pPr>
      <w:r w:rsidRPr="00772543">
        <w:rPr>
          <w:lang w:eastAsia="ar-SA"/>
        </w:rPr>
        <w:t>1.2.15. проезд – участок улично-дорожной сети населенного пункта, предназначенный для подъезда транспортных средств к жилым и общественным зданиям, учреждениям, предприятиям и другим объектам застройки внутри районов, микрорайонов, кварталов;</w:t>
      </w:r>
    </w:p>
    <w:p w:rsidR="00772543" w:rsidRPr="00772543" w:rsidRDefault="00772543" w:rsidP="00772543">
      <w:pPr>
        <w:widowControl w:val="0"/>
        <w:suppressAutoHyphens/>
        <w:autoSpaceDE w:val="0"/>
        <w:jc w:val="both"/>
        <w:rPr>
          <w:lang w:eastAsia="ar-SA"/>
        </w:rPr>
      </w:pPr>
      <w:r w:rsidRPr="00772543">
        <w:rPr>
          <w:lang w:eastAsia="ar-SA"/>
        </w:rPr>
        <w:t>1.2.16.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72543" w:rsidRPr="00772543" w:rsidRDefault="00772543" w:rsidP="00772543">
      <w:pPr>
        <w:widowControl w:val="0"/>
        <w:suppressAutoHyphens/>
        <w:autoSpaceDE w:val="0"/>
        <w:jc w:val="both"/>
        <w:rPr>
          <w:lang w:eastAsia="ar-SA"/>
        </w:rPr>
      </w:pPr>
      <w:r w:rsidRPr="00772543">
        <w:rPr>
          <w:lang w:eastAsia="ar-SA"/>
        </w:rPr>
        <w:t>1.2.17. улица – территория общего пользования в пределах населенного пункта, обустроенная для движения транспорта и пешеходов;</w:t>
      </w:r>
    </w:p>
    <w:p w:rsidR="00772543" w:rsidRPr="00772543" w:rsidRDefault="00772543" w:rsidP="00772543">
      <w:pPr>
        <w:widowControl w:val="0"/>
        <w:suppressAutoHyphens/>
        <w:autoSpaceDE w:val="0"/>
        <w:jc w:val="both"/>
        <w:rPr>
          <w:lang w:eastAsia="ar-SA"/>
        </w:rPr>
      </w:pPr>
      <w:r w:rsidRPr="00772543">
        <w:rPr>
          <w:lang w:eastAsia="ar-SA"/>
        </w:rPr>
        <w:t>1.2.18. уничтожение зелёных насаждений – причинение вреда зелёным насаждениям, повлекшее прекращение их роста и (или) гибель;</w:t>
      </w:r>
    </w:p>
    <w:p w:rsidR="00772543" w:rsidRPr="00772543" w:rsidRDefault="00772543" w:rsidP="00772543">
      <w:pPr>
        <w:widowControl w:val="0"/>
        <w:suppressAutoHyphens/>
        <w:autoSpaceDE w:val="0"/>
        <w:jc w:val="both"/>
        <w:rPr>
          <w:lang w:eastAsia="ar-SA"/>
        </w:rPr>
      </w:pPr>
      <w:r w:rsidRPr="00772543">
        <w:rPr>
          <w:lang w:eastAsia="ar-SA"/>
        </w:rPr>
        <w:t>1.2.19. урна – ёмкость, специально предназначенная для сбора мусора, выполненная из несгораемых материалов;</w:t>
      </w:r>
    </w:p>
    <w:p w:rsidR="00772543" w:rsidRPr="00772543" w:rsidRDefault="00772543" w:rsidP="00772543">
      <w:pPr>
        <w:widowControl w:val="0"/>
        <w:suppressAutoHyphens/>
        <w:autoSpaceDE w:val="0"/>
        <w:jc w:val="both"/>
        <w:rPr>
          <w:lang w:eastAsia="ar-SA"/>
        </w:rPr>
      </w:pPr>
      <w:r w:rsidRPr="00772543">
        <w:rPr>
          <w:lang w:eastAsia="ar-SA"/>
        </w:rPr>
        <w:t>1.2.20. фасад здания – наружная сторона здания или сооружения. Различают главный фасад, уличный фасад, дворовый фасад;</w:t>
      </w:r>
    </w:p>
    <w:p w:rsidR="00772543" w:rsidRPr="00772543" w:rsidRDefault="00772543" w:rsidP="00772543">
      <w:pPr>
        <w:widowControl w:val="0"/>
        <w:suppressAutoHyphens/>
        <w:autoSpaceDE w:val="0"/>
        <w:jc w:val="both"/>
        <w:rPr>
          <w:lang w:eastAsia="ar-SA"/>
        </w:rPr>
      </w:pPr>
      <w:r w:rsidRPr="00772543">
        <w:rPr>
          <w:lang w:eastAsia="ar-SA"/>
        </w:rPr>
        <w:t>1.2.21.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772543" w:rsidRPr="00772543" w:rsidRDefault="00772543" w:rsidP="00772543">
      <w:pPr>
        <w:widowControl w:val="0"/>
        <w:suppressAutoHyphens/>
        <w:autoSpaceDE w:val="0"/>
        <w:jc w:val="both"/>
        <w:rPr>
          <w:szCs w:val="20"/>
          <w:lang w:eastAsia="ar-SA"/>
        </w:rPr>
      </w:pPr>
      <w:r w:rsidRPr="00772543">
        <w:rPr>
          <w:szCs w:val="20"/>
          <w:lang w:eastAsia="ar-SA"/>
        </w:rPr>
        <w:t xml:space="preserve">1.2.22.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772543">
        <w:rPr>
          <w:szCs w:val="20"/>
          <w:lang w:eastAsia="ar-SA"/>
        </w:rPr>
        <w:t>электроподогревом</w:t>
      </w:r>
      <w:proofErr w:type="spellEnd"/>
      <w:r w:rsidRPr="00772543">
        <w:rPr>
          <w:szCs w:val="20"/>
          <w:lang w:eastAsia="ar-SA"/>
        </w:rPr>
        <w:t xml:space="preserve"> или химическими добавками.</w:t>
      </w:r>
    </w:p>
    <w:p w:rsidR="00772543" w:rsidRPr="00772543" w:rsidRDefault="00772543" w:rsidP="00772543">
      <w:pPr>
        <w:widowControl w:val="0"/>
        <w:suppressAutoHyphens/>
        <w:autoSpaceDE w:val="0"/>
        <w:jc w:val="both"/>
        <w:rPr>
          <w:lang w:eastAsia="ar-SA"/>
        </w:rPr>
      </w:pPr>
      <w:r w:rsidRPr="00772543">
        <w:rPr>
          <w:lang w:eastAsia="ar-SA"/>
        </w:rPr>
        <w:t>1.2.23.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72543" w:rsidRPr="00772543" w:rsidRDefault="00772543" w:rsidP="00772543">
      <w:pPr>
        <w:widowControl w:val="0"/>
        <w:suppressAutoHyphens/>
        <w:autoSpaceDE w:val="0"/>
        <w:jc w:val="both"/>
        <w:rPr>
          <w:lang w:eastAsia="ar-SA"/>
        </w:rPr>
      </w:pPr>
      <w:r w:rsidRPr="00772543">
        <w:rPr>
          <w:lang w:eastAsia="ar-SA"/>
        </w:rPr>
        <w:t>1.2.24.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772543" w:rsidRPr="00772543" w:rsidRDefault="00772543" w:rsidP="00772543">
      <w:pPr>
        <w:widowControl w:val="0"/>
        <w:suppressAutoHyphens/>
        <w:autoSpaceDE w:val="0"/>
        <w:jc w:val="both"/>
        <w:rPr>
          <w:lang w:eastAsia="ar-SA"/>
        </w:rPr>
      </w:pPr>
      <w:r w:rsidRPr="00772543">
        <w:rPr>
          <w:lang w:eastAsia="ar-SA"/>
        </w:rPr>
        <w:t>1.2.25.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1.3. Контроль за выполнением настоящих Правил осуществляют администрация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органы внутренних дел, соответствующие государственные и муниципальные инспекции и иные контрольные службы в соответствии с действующим законодательством.</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II</w:t>
      </w:r>
      <w:r w:rsidRPr="00772543">
        <w:rPr>
          <w:rFonts w:cs="Tahoma"/>
          <w:color w:val="000000"/>
          <w:lang w:eastAsia="en-US"/>
        </w:rPr>
        <w:t>. Порядок определения границ прилегающих территорий</w:t>
      </w:r>
    </w:p>
    <w:p w:rsidR="00772543" w:rsidRPr="00772543" w:rsidRDefault="00772543" w:rsidP="00772543">
      <w:pPr>
        <w:widowControl w:val="0"/>
        <w:suppressAutoHyphens/>
        <w:jc w:val="center"/>
        <w:rPr>
          <w:rFonts w:cs="Tahoma"/>
          <w:b/>
          <w:color w:val="000000"/>
          <w:lang w:eastAsia="en-US"/>
        </w:rPr>
      </w:pPr>
    </w:p>
    <w:p w:rsidR="00772543" w:rsidRPr="00772543" w:rsidRDefault="00772543" w:rsidP="00772543">
      <w:pPr>
        <w:widowControl w:val="0"/>
        <w:suppressAutoHyphens/>
        <w:autoSpaceDE w:val="0"/>
        <w:autoSpaceDN w:val="0"/>
        <w:adjustRightInd w:val="0"/>
        <w:jc w:val="both"/>
        <w:rPr>
          <w:color w:val="000000"/>
          <w:lang w:eastAsia="en-US"/>
        </w:rPr>
      </w:pPr>
      <w:r w:rsidRPr="00772543">
        <w:rPr>
          <w:color w:val="000000"/>
          <w:lang w:eastAsia="en-US"/>
        </w:rPr>
        <w:t xml:space="preserve">2.1. Границы прилегающей территории определяются правилами благоустройства территории </w:t>
      </w:r>
      <w:proofErr w:type="spellStart"/>
      <w:r w:rsidRPr="00772543">
        <w:rPr>
          <w:color w:val="000000"/>
          <w:lang w:eastAsia="en-US"/>
        </w:rPr>
        <w:t>Усть-Нейского</w:t>
      </w:r>
      <w:proofErr w:type="spellEnd"/>
      <w:r w:rsidRPr="00772543">
        <w:rPr>
          <w:color w:val="000000"/>
          <w:lang w:eastAsia="en-US"/>
        </w:rPr>
        <w:t xml:space="preserve"> сельского поселения. </w:t>
      </w:r>
    </w:p>
    <w:p w:rsidR="00772543" w:rsidRPr="00772543" w:rsidRDefault="00772543" w:rsidP="00772543">
      <w:pPr>
        <w:widowControl w:val="0"/>
        <w:suppressAutoHyphens/>
        <w:autoSpaceDE w:val="0"/>
        <w:autoSpaceDN w:val="0"/>
        <w:adjustRightInd w:val="0"/>
        <w:jc w:val="both"/>
        <w:rPr>
          <w:color w:val="000000"/>
          <w:lang w:eastAsia="en-US"/>
        </w:rPr>
      </w:pPr>
      <w:r w:rsidRPr="00772543">
        <w:rPr>
          <w:color w:val="000000"/>
          <w:lang w:eastAsia="en-US"/>
        </w:rPr>
        <w:t xml:space="preserve">2.2. Границы прилегающей территории определяются в следующем порядке: </w:t>
      </w:r>
    </w:p>
    <w:p w:rsidR="00772543" w:rsidRPr="00772543" w:rsidRDefault="00772543" w:rsidP="00772543">
      <w:pPr>
        <w:widowControl w:val="0"/>
        <w:suppressAutoHyphens/>
        <w:autoSpaceDE w:val="0"/>
        <w:autoSpaceDN w:val="0"/>
        <w:adjustRightInd w:val="0"/>
        <w:ind w:firstLine="708"/>
        <w:jc w:val="both"/>
        <w:rPr>
          <w:color w:val="000000"/>
          <w:lang w:eastAsia="en-US"/>
        </w:rPr>
      </w:pPr>
      <w:r w:rsidRPr="00772543">
        <w:rPr>
          <w:color w:val="000000"/>
          <w:lang w:eastAsia="en-US"/>
        </w:rPr>
        <w:t xml:space="preserve">1) для жилых домов (объектов индивидуального жилищного строительства), жилых </w:t>
      </w:r>
      <w:r w:rsidRPr="00772543">
        <w:rPr>
          <w:color w:val="000000"/>
          <w:lang w:eastAsia="en-US"/>
        </w:rPr>
        <w:lastRenderedPageBreak/>
        <w:t xml:space="preserve">домов блокированной застройки: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границ жилого дома и до автомобильных дорог со стороны въезда (входа) на территорию жилого дома;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2) для многоквартирных домов: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б) в случае, если земельный участок под многоквартирным домом не образован, или границы его местоположения не уточнены, - в метрах по периметру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3) для встроено-пристроенных к многоквартирным домам нежилых зданий, нежилых помещений: </w:t>
      </w:r>
    </w:p>
    <w:p w:rsidR="00772543" w:rsidRPr="00772543" w:rsidRDefault="00772543" w:rsidP="00772543">
      <w:pPr>
        <w:widowControl w:val="0"/>
        <w:suppressAutoHyphens/>
        <w:autoSpaceDE w:val="0"/>
        <w:autoSpaceDN w:val="0"/>
        <w:adjustRightInd w:val="0"/>
        <w:ind w:firstLine="708"/>
        <w:jc w:val="both"/>
        <w:rPr>
          <w:color w:val="000000"/>
          <w:lang w:eastAsia="en-US"/>
        </w:rPr>
      </w:pPr>
      <w:r w:rsidRPr="00772543">
        <w:rPr>
          <w:color w:val="000000"/>
          <w:lang w:eastAsia="en-US"/>
        </w:rPr>
        <w:t xml:space="preserve">а)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метрах от границ земельного участка вдоль </w:t>
      </w:r>
      <w:proofErr w:type="spellStart"/>
      <w:r w:rsidRPr="00772543">
        <w:rPr>
          <w:color w:val="000000"/>
          <w:lang w:eastAsia="en-US"/>
        </w:rPr>
        <w:t>встроенно</w:t>
      </w:r>
      <w:r w:rsidRPr="00772543">
        <w:rPr>
          <w:vanish/>
          <w:color w:val="000000"/>
          <w:lang w:eastAsia="en-US"/>
        </w:rPr>
        <w:t>-</w:t>
      </w:r>
      <w:r w:rsidRPr="00772543">
        <w:rPr>
          <w:color w:val="000000"/>
          <w:lang w:eastAsia="en-US"/>
        </w:rPr>
        <w:t>пристроенных</w:t>
      </w:r>
      <w:proofErr w:type="spellEnd"/>
      <w:r w:rsidRPr="00772543">
        <w:rPr>
          <w:color w:val="000000"/>
          <w:lang w:eastAsia="en-US"/>
        </w:rPr>
        <w:t xml:space="preserve">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w:t>
      </w:r>
    </w:p>
    <w:p w:rsidR="00772543" w:rsidRPr="00772543" w:rsidRDefault="00772543" w:rsidP="00772543">
      <w:pPr>
        <w:widowControl w:val="0"/>
        <w:suppressAutoHyphens/>
        <w:autoSpaceDE w:val="0"/>
        <w:autoSpaceDN w:val="0"/>
        <w:adjustRightInd w:val="0"/>
        <w:ind w:firstLine="833"/>
        <w:jc w:val="both"/>
        <w:rPr>
          <w:color w:val="000000"/>
          <w:lang w:eastAsia="en-US"/>
        </w:rPr>
      </w:pPr>
      <w:r w:rsidRPr="00772543">
        <w:rPr>
          <w:color w:val="000000"/>
          <w:lang w:eastAsia="en-US"/>
        </w:rPr>
        <w:t xml:space="preserve">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от границ встроено-пристроенных к многоквартирным домам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w:t>
      </w:r>
    </w:p>
    <w:p w:rsidR="00772543" w:rsidRPr="00772543" w:rsidRDefault="00772543" w:rsidP="00772543">
      <w:pPr>
        <w:widowControl w:val="0"/>
        <w:suppressAutoHyphens/>
        <w:autoSpaceDE w:val="0"/>
        <w:autoSpaceDN w:val="0"/>
        <w:adjustRightInd w:val="0"/>
        <w:ind w:firstLine="809"/>
        <w:jc w:val="both"/>
        <w:rPr>
          <w:color w:val="000000"/>
          <w:lang w:eastAsia="en-US"/>
        </w:rPr>
      </w:pPr>
      <w:r w:rsidRPr="00772543">
        <w:rPr>
          <w:color w:val="000000"/>
          <w:lang w:eastAsia="en-US"/>
        </w:rPr>
        <w:t xml:space="preserve">4) для отдельно стоящих нежилых зданий: </w:t>
      </w:r>
    </w:p>
    <w:p w:rsidR="00772543" w:rsidRPr="00772543" w:rsidRDefault="00772543" w:rsidP="00772543">
      <w:pPr>
        <w:widowControl w:val="0"/>
        <w:suppressAutoHyphens/>
        <w:autoSpaceDE w:val="0"/>
        <w:autoSpaceDN w:val="0"/>
        <w:adjustRightInd w:val="0"/>
        <w:ind w:firstLine="804"/>
        <w:jc w:val="both"/>
        <w:rPr>
          <w:color w:val="000000"/>
          <w:lang w:eastAsia="en-US"/>
        </w:rPr>
      </w:pPr>
      <w:r w:rsidRPr="00772543">
        <w:rPr>
          <w:color w:val="000000"/>
          <w:lang w:eastAsia="en-US"/>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w:t>
      </w:r>
    </w:p>
    <w:p w:rsidR="00772543" w:rsidRPr="00772543" w:rsidRDefault="00772543" w:rsidP="00772543">
      <w:pPr>
        <w:widowControl w:val="0"/>
        <w:suppressAutoHyphens/>
        <w:autoSpaceDE w:val="0"/>
        <w:autoSpaceDN w:val="0"/>
        <w:adjustRightInd w:val="0"/>
        <w:ind w:firstLine="785"/>
        <w:jc w:val="both"/>
        <w:rPr>
          <w:color w:val="000000"/>
          <w:lang w:eastAsia="en-US"/>
        </w:rPr>
      </w:pPr>
      <w:r w:rsidRPr="00772543">
        <w:rPr>
          <w:color w:val="000000"/>
          <w:lang w:eastAsia="en-US"/>
        </w:rPr>
        <w:t xml:space="preserve">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w:t>
      </w:r>
      <w:r w:rsidRPr="00772543">
        <w:rPr>
          <w:color w:val="000000"/>
          <w:lang w:eastAsia="en-US"/>
        </w:rPr>
        <w:lastRenderedPageBreak/>
        <w:t xml:space="preserve">нежилого здания; </w:t>
      </w:r>
    </w:p>
    <w:p w:rsidR="00772543" w:rsidRPr="00772543" w:rsidRDefault="00772543" w:rsidP="00772543">
      <w:pPr>
        <w:widowControl w:val="0"/>
        <w:suppressAutoHyphens/>
        <w:autoSpaceDE w:val="0"/>
        <w:autoSpaceDN w:val="0"/>
        <w:adjustRightInd w:val="0"/>
        <w:ind w:firstLine="751"/>
        <w:jc w:val="both"/>
        <w:rPr>
          <w:color w:val="000000"/>
          <w:lang w:eastAsia="en-US"/>
        </w:rPr>
      </w:pPr>
      <w:r w:rsidRPr="00772543">
        <w:rPr>
          <w:color w:val="000000"/>
          <w:lang w:eastAsia="en-US"/>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земельный участок под ним не образован, или границы его местоположения не уточнены, — в метрах от объекта по всему периметру; </w:t>
      </w:r>
    </w:p>
    <w:p w:rsidR="00772543" w:rsidRPr="00772543" w:rsidRDefault="00772543" w:rsidP="00772543">
      <w:pPr>
        <w:widowControl w:val="0"/>
        <w:suppressAutoHyphens/>
        <w:autoSpaceDE w:val="0"/>
        <w:autoSpaceDN w:val="0"/>
        <w:adjustRightInd w:val="0"/>
        <w:ind w:firstLine="717"/>
        <w:jc w:val="both"/>
        <w:rPr>
          <w:color w:val="000000"/>
          <w:lang w:eastAsia="en-US"/>
        </w:rPr>
      </w:pPr>
      <w:r w:rsidRPr="00772543">
        <w:rPr>
          <w:color w:val="000000"/>
          <w:lang w:eastAsia="en-US"/>
        </w:rPr>
        <w:t xml:space="preserve">6) для </w:t>
      </w:r>
      <w:proofErr w:type="spellStart"/>
      <w:r w:rsidRPr="00772543">
        <w:rPr>
          <w:color w:val="000000"/>
          <w:lang w:eastAsia="en-US"/>
        </w:rPr>
        <w:t>нестацио</w:t>
      </w:r>
      <w:proofErr w:type="spellEnd"/>
      <w:r w:rsidRPr="00772543">
        <w:rPr>
          <w:color w:val="000000"/>
          <w:lang w:eastAsia="en-US"/>
        </w:rPr>
        <w:t xml:space="preserve"> нар </w:t>
      </w:r>
      <w:proofErr w:type="spellStart"/>
      <w:r w:rsidRPr="00772543">
        <w:rPr>
          <w:color w:val="000000"/>
          <w:lang w:eastAsia="en-US"/>
        </w:rPr>
        <w:t>ных</w:t>
      </w:r>
      <w:proofErr w:type="spellEnd"/>
      <w:r w:rsidRPr="00772543">
        <w:rPr>
          <w:color w:val="000000"/>
          <w:lang w:eastAsia="en-US"/>
        </w:rPr>
        <w:t xml:space="preserve"> объектов, размещенных на земельных участках, сведения о местоположении границ которых внесены в Единый государственный реестр недвижимости, — в метрах от границ земельного участка по всему периметру; </w:t>
      </w:r>
    </w:p>
    <w:p w:rsidR="00772543" w:rsidRPr="00772543" w:rsidRDefault="00772543" w:rsidP="00772543">
      <w:pPr>
        <w:widowControl w:val="0"/>
        <w:suppressAutoHyphens/>
        <w:autoSpaceDE w:val="0"/>
        <w:autoSpaceDN w:val="0"/>
        <w:adjustRightInd w:val="0"/>
        <w:ind w:firstLine="727"/>
        <w:jc w:val="both"/>
        <w:rPr>
          <w:color w:val="000000"/>
          <w:lang w:eastAsia="en-US"/>
        </w:rPr>
      </w:pPr>
      <w:r w:rsidRPr="00772543">
        <w:rPr>
          <w:color w:val="000000"/>
          <w:lang w:eastAsia="en-US"/>
        </w:rPr>
        <w:t xml:space="preserve">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объекта с навесом для ожидания транспорта и до проезжей части со стороны автомобильной дороги; </w:t>
      </w:r>
    </w:p>
    <w:p w:rsidR="00772543" w:rsidRPr="00772543" w:rsidRDefault="00772543" w:rsidP="00772543">
      <w:pPr>
        <w:widowControl w:val="0"/>
        <w:suppressAutoHyphens/>
        <w:autoSpaceDE w:val="0"/>
        <w:autoSpaceDN w:val="0"/>
        <w:adjustRightInd w:val="0"/>
        <w:ind w:firstLine="809"/>
        <w:jc w:val="both"/>
        <w:rPr>
          <w:color w:val="000000"/>
          <w:lang w:eastAsia="en-US"/>
        </w:rPr>
      </w:pPr>
      <w:r w:rsidRPr="00772543">
        <w:rPr>
          <w:color w:val="000000"/>
          <w:lang w:eastAsia="en-US"/>
        </w:rPr>
        <w:t xml:space="preserve">8) для нестационарных объектов для ожидания транспорта, размещенных на остановочных пунктах по маршрутам регулярных перевозок, - в метрах по периметру объекта и до проезжей части со стороны автомобильной дороги; </w:t>
      </w:r>
    </w:p>
    <w:p w:rsidR="00772543" w:rsidRPr="00772543" w:rsidRDefault="00772543" w:rsidP="00772543">
      <w:pPr>
        <w:widowControl w:val="0"/>
        <w:suppressAutoHyphens/>
        <w:autoSpaceDE w:val="0"/>
        <w:autoSpaceDN w:val="0"/>
        <w:adjustRightInd w:val="0"/>
        <w:ind w:firstLine="799"/>
        <w:jc w:val="both"/>
        <w:rPr>
          <w:color w:val="000000"/>
          <w:lang w:eastAsia="en-US"/>
        </w:rPr>
      </w:pPr>
      <w:r w:rsidRPr="00772543">
        <w:rPr>
          <w:color w:val="000000"/>
          <w:lang w:eastAsia="en-US"/>
        </w:rPr>
        <w:t xml:space="preserve">9) для объектов придорожного сервиса, обслуживания автотранспорта, гаражного назначения - в метрах по периметру земельного участка, сведения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 </w:t>
      </w:r>
    </w:p>
    <w:p w:rsidR="00772543" w:rsidRPr="00772543" w:rsidRDefault="00772543" w:rsidP="00772543">
      <w:pPr>
        <w:widowControl w:val="0"/>
        <w:suppressAutoHyphens/>
        <w:autoSpaceDE w:val="0"/>
        <w:autoSpaceDN w:val="0"/>
        <w:adjustRightInd w:val="0"/>
        <w:ind w:firstLine="842"/>
        <w:jc w:val="both"/>
        <w:rPr>
          <w:color w:val="000000"/>
          <w:lang w:eastAsia="en-US"/>
        </w:rPr>
      </w:pPr>
      <w:r w:rsidRPr="00772543">
        <w:rPr>
          <w:color w:val="000000"/>
          <w:lang w:eastAsia="en-US"/>
        </w:rPr>
        <w:t xml:space="preserve">10) для строительных площадок - в метрах от ограждения строительной площадки по всему периметру; </w:t>
      </w:r>
    </w:p>
    <w:p w:rsidR="00772543" w:rsidRPr="00772543" w:rsidRDefault="00772543" w:rsidP="00772543">
      <w:pPr>
        <w:widowControl w:val="0"/>
        <w:suppressAutoHyphens/>
        <w:autoSpaceDE w:val="0"/>
        <w:autoSpaceDN w:val="0"/>
        <w:adjustRightInd w:val="0"/>
        <w:ind w:firstLine="833"/>
        <w:jc w:val="both"/>
        <w:rPr>
          <w:color w:val="000000"/>
          <w:lang w:eastAsia="en-US"/>
        </w:rPr>
      </w:pPr>
      <w:r w:rsidRPr="00772543">
        <w:rPr>
          <w:color w:val="000000"/>
          <w:lang w:eastAsia="en-US"/>
        </w:rPr>
        <w:t xml:space="preserve">11) для мест производства земляных работ, работ по ремонту линейных объектов (сооружений) и инженерных коммуникаций - в метрах от ограждения места производства работ по всему периметру; </w:t>
      </w:r>
    </w:p>
    <w:p w:rsidR="00772543" w:rsidRPr="00772543" w:rsidRDefault="00772543" w:rsidP="00772543">
      <w:pPr>
        <w:widowControl w:val="0"/>
        <w:suppressAutoHyphens/>
        <w:autoSpaceDE w:val="0"/>
        <w:autoSpaceDN w:val="0"/>
        <w:adjustRightInd w:val="0"/>
        <w:ind w:firstLine="809"/>
        <w:jc w:val="both"/>
        <w:rPr>
          <w:color w:val="000000"/>
          <w:lang w:eastAsia="en-US"/>
        </w:rPr>
      </w:pPr>
      <w:r w:rsidRPr="00772543">
        <w:rPr>
          <w:color w:val="000000"/>
          <w:lang w:eastAsia="en-US"/>
        </w:rPr>
        <w:t xml:space="preserve">12) для ярмарок - в метрах по периметру территории ярмарки, включая автомобильные дороги для подъезда на территорию ярмарки. </w:t>
      </w:r>
    </w:p>
    <w:p w:rsidR="00772543" w:rsidRPr="00772543" w:rsidRDefault="00772543" w:rsidP="00772543">
      <w:pPr>
        <w:widowControl w:val="0"/>
        <w:suppressAutoHyphens/>
        <w:autoSpaceDE w:val="0"/>
        <w:autoSpaceDN w:val="0"/>
        <w:adjustRightInd w:val="0"/>
        <w:ind w:firstLine="770"/>
        <w:jc w:val="both"/>
        <w:rPr>
          <w:color w:val="000000"/>
          <w:lang w:eastAsia="en-US"/>
        </w:rPr>
      </w:pPr>
      <w:r w:rsidRPr="00772543">
        <w:rPr>
          <w:color w:val="000000"/>
          <w:lang w:eastAsia="en-US"/>
        </w:rPr>
        <w:t xml:space="preserve">3. В случае если граница прилегающей территории, определенная в порядке, установленном частью 2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 </w:t>
      </w:r>
    </w:p>
    <w:p w:rsidR="00772543" w:rsidRPr="00772543" w:rsidRDefault="00772543" w:rsidP="00772543">
      <w:pPr>
        <w:widowControl w:val="0"/>
        <w:suppressAutoHyphens/>
        <w:autoSpaceDE w:val="0"/>
        <w:autoSpaceDN w:val="0"/>
        <w:adjustRightInd w:val="0"/>
        <w:ind w:firstLine="751"/>
        <w:jc w:val="both"/>
        <w:rPr>
          <w:color w:val="000000"/>
          <w:lang w:eastAsia="en-US"/>
        </w:rPr>
      </w:pPr>
      <w:r w:rsidRPr="00772543">
        <w:rPr>
          <w:color w:val="000000"/>
          <w:lang w:eastAsia="en-US"/>
        </w:rPr>
        <w:t xml:space="preserve">4. В случае если граница прилегающей территории, определенная в порядке, установленном частью 2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снегом, образовавшимся при содержании автомобильной дороги общего пользования). </w:t>
      </w:r>
    </w:p>
    <w:p w:rsidR="00772543" w:rsidRPr="00772543" w:rsidRDefault="00772543" w:rsidP="00772543">
      <w:pPr>
        <w:widowControl w:val="0"/>
        <w:suppressAutoHyphens/>
        <w:autoSpaceDE w:val="0"/>
        <w:autoSpaceDN w:val="0"/>
        <w:adjustRightInd w:val="0"/>
        <w:ind w:firstLine="746"/>
        <w:jc w:val="both"/>
        <w:rPr>
          <w:color w:val="000000"/>
          <w:lang w:eastAsia="en-US"/>
        </w:rPr>
      </w:pPr>
      <w:r w:rsidRPr="00772543">
        <w:rPr>
          <w:color w:val="000000"/>
          <w:lang w:eastAsia="en-US"/>
        </w:rPr>
        <w:t xml:space="preserve">5. При пересечении двух и более прилегающих территорий границы (площадь) прилегающей территории определяются пропорционально общей площади зданий (строений) или сооружений. </w:t>
      </w:r>
    </w:p>
    <w:p w:rsidR="00772543" w:rsidRPr="00772543" w:rsidRDefault="00772543" w:rsidP="00772543">
      <w:pPr>
        <w:widowControl w:val="0"/>
        <w:suppressAutoHyphens/>
        <w:autoSpaceDE w:val="0"/>
        <w:autoSpaceDN w:val="0"/>
        <w:adjustRightInd w:val="0"/>
        <w:ind w:firstLine="756"/>
        <w:jc w:val="both"/>
        <w:rPr>
          <w:color w:val="000000"/>
          <w:lang w:eastAsia="en-US"/>
        </w:rPr>
      </w:pPr>
      <w:r w:rsidRPr="00772543">
        <w:rPr>
          <w:color w:val="000000"/>
          <w:lang w:eastAsia="en-US"/>
        </w:rPr>
        <w:t xml:space="preserve">6. Исходя из особенностей расположения зданий (строений), сооружений, земельных участков, от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w:t>
      </w:r>
      <w:proofErr w:type="spellStart"/>
      <w:r w:rsidRPr="00772543">
        <w:rPr>
          <w:color w:val="000000"/>
          <w:lang w:eastAsia="en-US"/>
        </w:rPr>
        <w:t>возможностеи</w:t>
      </w:r>
      <w:proofErr w:type="spellEnd"/>
      <w:r w:rsidRPr="00772543">
        <w:rPr>
          <w:color w:val="000000"/>
          <w:lang w:eastAsia="en-US"/>
        </w:rPr>
        <w:t xml:space="preserve">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 в порядке, установленном представительным органом местного самоуправления муниципального образования </w:t>
      </w:r>
      <w:proofErr w:type="spellStart"/>
      <w:r w:rsidRPr="00772543">
        <w:rPr>
          <w:color w:val="000000"/>
          <w:lang w:eastAsia="en-US"/>
        </w:rPr>
        <w:t>Костромскои</w:t>
      </w:r>
      <w:proofErr w:type="spellEnd"/>
      <w:r w:rsidRPr="00772543">
        <w:rPr>
          <w:color w:val="000000"/>
          <w:lang w:eastAsia="en-US"/>
        </w:rPr>
        <w:t xml:space="preserve"> области.</w:t>
      </w:r>
    </w:p>
    <w:p w:rsidR="00772543" w:rsidRPr="00772543" w:rsidRDefault="00772543" w:rsidP="00772543">
      <w:pPr>
        <w:widowControl w:val="0"/>
        <w:suppressAutoHyphens/>
        <w:jc w:val="center"/>
        <w:rPr>
          <w:rFonts w:cs="Tahoma"/>
          <w:b/>
          <w:color w:val="000000"/>
          <w:lang w:eastAsia="en-US"/>
        </w:rPr>
      </w:pPr>
    </w:p>
    <w:p w:rsidR="00772543" w:rsidRPr="00772543" w:rsidRDefault="00772543" w:rsidP="00772543">
      <w:pPr>
        <w:widowControl w:val="0"/>
        <w:suppressAutoHyphens/>
        <w:jc w:val="center"/>
        <w:rPr>
          <w:rFonts w:cs="Tahoma"/>
          <w:b/>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III</w:t>
      </w:r>
      <w:r w:rsidRPr="00772543">
        <w:rPr>
          <w:rFonts w:cs="Tahoma"/>
          <w:color w:val="000000"/>
          <w:lang w:eastAsia="en-US"/>
        </w:rPr>
        <w:t>. Организация, порядок содержания и уборки территории поселения</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lastRenderedPageBreak/>
        <w:t>3.1. Физические лица, предприятия и учреждения  независимо от их организационно-правовой формы обязаны производить качественную и своевременную уборку находящихся в пользовании, владении, собственности либо на ином праве территорий, содержать их в чистоте. Для предотвращения засорения улиц, площадей, скверов и других общественных мест мусором, устанавливаются урны: организациями и учреждениями у входов и выходов из своих зданий; организациями торговли, общественного питания у входа и выхода из здания, у лотков, палаток, павильонов и т.д. Урны должны содержаться в чистоте и промываться.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3.2.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по заявкам специализированных организаций, собственников по согласованию с отделом архитектуры, строительства и инфраструктуры администрации </w:t>
      </w:r>
      <w:proofErr w:type="spellStart"/>
      <w:r w:rsidRPr="00772543">
        <w:rPr>
          <w:rFonts w:cs="Tahoma"/>
          <w:color w:val="000000"/>
          <w:lang w:eastAsia="en-US"/>
        </w:rPr>
        <w:t>Макарьевского</w:t>
      </w:r>
      <w:proofErr w:type="spellEnd"/>
      <w:r w:rsidRPr="00772543">
        <w:rPr>
          <w:rFonts w:cs="Tahoma"/>
          <w:color w:val="000000"/>
          <w:lang w:eastAsia="en-US"/>
        </w:rPr>
        <w:t xml:space="preserve"> муниципального района и санитарно-эпидемиологической службой. В соответствии с санитарными требованиями площадка для установления контейнеров, дворовые уборные должны быть удалены от частных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772543">
          <w:rPr>
            <w:rFonts w:cs="Tahoma"/>
            <w:color w:val="000000"/>
            <w:lang w:eastAsia="en-US"/>
          </w:rPr>
          <w:t>20 метров</w:t>
        </w:r>
      </w:smartTag>
      <w:r w:rsidRPr="00772543">
        <w:rPr>
          <w:rFonts w:cs="Tahoma"/>
          <w:color w:val="000000"/>
          <w:lang w:eastAsia="en-US"/>
        </w:rPr>
        <w:t xml:space="preserve">, но не более </w:t>
      </w:r>
      <w:smartTag w:uri="urn:schemas-microsoft-com:office:smarttags" w:element="metricconverter">
        <w:smartTagPr>
          <w:attr w:name="ProductID" w:val="100 метров"/>
        </w:smartTagPr>
        <w:r w:rsidRPr="00772543">
          <w:rPr>
            <w:rFonts w:cs="Tahoma"/>
            <w:color w:val="000000"/>
            <w:lang w:eastAsia="en-US"/>
          </w:rPr>
          <w:t>100 метров</w:t>
        </w:r>
      </w:smartTag>
      <w:r w:rsidRPr="00772543">
        <w:rPr>
          <w:rFonts w:cs="Tahoma"/>
          <w:color w:val="000000"/>
          <w:lang w:eastAsia="en-US"/>
        </w:rPr>
        <w:t xml:space="preserve">.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sidRPr="00772543">
        <w:rPr>
          <w:rFonts w:cs="Tahoma"/>
          <w:color w:val="000000"/>
          <w:lang w:eastAsia="en-US"/>
        </w:rPr>
        <w:t>комиссионно</w:t>
      </w:r>
      <w:proofErr w:type="spellEnd"/>
      <w:r w:rsidRPr="00772543">
        <w:rPr>
          <w:rFonts w:cs="Tahoma"/>
          <w:color w:val="000000"/>
          <w:lang w:eastAsia="en-US"/>
        </w:rPr>
        <w:t xml:space="preserve"> с участием отдела архитектуры, строительства и инфраструктуры администрации </w:t>
      </w:r>
      <w:proofErr w:type="spellStart"/>
      <w:r w:rsidRPr="00772543">
        <w:rPr>
          <w:rFonts w:cs="Tahoma"/>
          <w:color w:val="000000"/>
          <w:lang w:eastAsia="en-US"/>
        </w:rPr>
        <w:t>Макарьевского</w:t>
      </w:r>
      <w:proofErr w:type="spellEnd"/>
      <w:r w:rsidRPr="00772543">
        <w:rPr>
          <w:rFonts w:cs="Tahoma"/>
          <w:color w:val="000000"/>
          <w:lang w:eastAsia="en-US"/>
        </w:rPr>
        <w:t xml:space="preserve">  муниципального района, специализированной  организации, санитарно-эпидемиологической службы;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3.3. Запрещается устанавливать контейнеры и бункеры-накопители на проезжей части, тротуарах, газонах и в проходных арках домов.</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3.4. 3апрещается самовольная установка контейнеров и бункеров-накопителей без согласования с органами местного самоуправления, отделом архитектуры, строительства и инфраструктуры администрации </w:t>
      </w:r>
      <w:proofErr w:type="spellStart"/>
      <w:r w:rsidRPr="00772543">
        <w:rPr>
          <w:rFonts w:cs="Tahoma"/>
          <w:color w:val="000000"/>
          <w:lang w:eastAsia="en-US"/>
        </w:rPr>
        <w:t>Макарьевского</w:t>
      </w:r>
      <w:proofErr w:type="spellEnd"/>
      <w:r w:rsidRPr="00772543">
        <w:rPr>
          <w:rFonts w:cs="Tahoma"/>
          <w:color w:val="000000"/>
          <w:lang w:eastAsia="en-US"/>
        </w:rPr>
        <w:t xml:space="preserve"> муниципального района и санитарно-эпидемиологической службой.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3.5.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3.6. Ответственность за состояние контейнерных площадок, размещение контейнеров и бункеров-накопителей возлагается на хозяйствующие субъекты, на территории которых расположены площадки.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3.7. Уборка дворовых территорий, производится владельцами зданий, сооружений, гражданами, имеющими дома на правах личной собственности и пользователями.</w:t>
      </w:r>
    </w:p>
    <w:p w:rsidR="00772543" w:rsidRPr="00772543" w:rsidRDefault="00772543" w:rsidP="00772543">
      <w:pPr>
        <w:suppressAutoHyphens/>
        <w:autoSpaceDE w:val="0"/>
        <w:jc w:val="both"/>
        <w:rPr>
          <w:lang w:eastAsia="ar-SA"/>
        </w:rPr>
      </w:pPr>
      <w:r w:rsidRPr="00772543">
        <w:rPr>
          <w:lang w:eastAsia="ar-SA"/>
        </w:rPr>
        <w:t xml:space="preserve">3.8. Уборка и очистка коллекторов дождевой канализации и </w:t>
      </w:r>
      <w:proofErr w:type="spellStart"/>
      <w:r w:rsidRPr="00772543">
        <w:rPr>
          <w:lang w:eastAsia="ar-SA"/>
        </w:rPr>
        <w:t>ливнеприемников</w:t>
      </w:r>
      <w:proofErr w:type="spellEnd"/>
      <w:r w:rsidRPr="00772543">
        <w:rPr>
          <w:lang w:eastAsia="ar-SA"/>
        </w:rPr>
        <w:t>, канав, труб, дренажей, предназначенных для отвода поверхностных и грунтовых вод с улиц, дорог, производится специализированными организациями жилищно-коммунального хозяйства, во дворах жилищного фонда - собственниками квартир многоэтажных жилых домов или иными лицами, привлекаемыми собственниками для оказания услуг и выполнения работ по содержанию и ремонту общего имущества с учетом выбранного способа управления многоквартирным домом, в соответствии с Правилами содержания имущества в многоквартирном доме.</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3.9.Содержание в чистоте и исправном состоянии подъездных путей к предприятиям и организациям, карьерам, строительным площадкам является обязанностью предприятий и организаций.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3.10. Уборка территорий строительных площадок, прилегающих к ним дорог и тротуаров на всем протяжении, производится строительными организациями.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3.11. Содержание земельных участков, отведенных под строительство, прилегающих к ним </w:t>
      </w:r>
      <w:r w:rsidRPr="00772543">
        <w:rPr>
          <w:rFonts w:cs="Tahoma"/>
          <w:color w:val="000000"/>
          <w:lang w:eastAsia="en-US"/>
        </w:rPr>
        <w:lastRenderedPageBreak/>
        <w:t>дорог и тротуаров, производится застройщиками, которым отведен этот участок.</w:t>
      </w:r>
    </w:p>
    <w:p w:rsidR="00772543" w:rsidRPr="00772543" w:rsidRDefault="00772543" w:rsidP="00772543">
      <w:pPr>
        <w:widowControl w:val="0"/>
        <w:suppressAutoHyphens/>
        <w:jc w:val="both"/>
        <w:rPr>
          <w:rFonts w:cs="Tahoma"/>
          <w:lang w:eastAsia="en-US"/>
        </w:rPr>
      </w:pPr>
      <w:r w:rsidRPr="00772543">
        <w:rPr>
          <w:rFonts w:cs="Tahoma"/>
          <w:lang w:eastAsia="en-US"/>
        </w:rPr>
        <w:t>3.12. Уборка садов, скверов, парков, зон отдыха, иных территорий производится специализированными организациями.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3.13.</w:t>
      </w:r>
      <w:r w:rsidRPr="00772543">
        <w:rPr>
          <w:rFonts w:cs="Tahoma"/>
          <w:b/>
          <w:i/>
          <w:color w:val="000000"/>
          <w:lang w:eastAsia="en-US"/>
        </w:rPr>
        <w:t xml:space="preserve">  </w:t>
      </w:r>
      <w:r w:rsidRPr="00772543">
        <w:rPr>
          <w:rFonts w:cs="Tahoma"/>
          <w:color w:val="000000"/>
          <w:lang w:eastAsia="en-US"/>
        </w:rPr>
        <w:t>Границы между смежными участками должны быть обнесены заборами, установка 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3.14. Организации, предприятия, отвечающие за уборку улиц, дорог обязаны обеспечить нормальные условия для движения пешеходов и общественного транспорта. Производить скашивание травы и вырубку поросли у корневой шейки деревьев. Высота травы не должна превышать </w:t>
      </w:r>
      <w:smartTag w:uri="urn:schemas-microsoft-com:office:smarttags" w:element="metricconverter">
        <w:smartTagPr>
          <w:attr w:name="ProductID" w:val="15 см"/>
        </w:smartTagPr>
        <w:r w:rsidRPr="00772543">
          <w:rPr>
            <w:rFonts w:cs="Tahoma"/>
            <w:color w:val="000000"/>
            <w:lang w:eastAsia="en-US"/>
          </w:rPr>
          <w:t>15 см</w:t>
        </w:r>
      </w:smartTag>
      <w:r w:rsidRPr="00772543">
        <w:rPr>
          <w:rFonts w:cs="Tahoma"/>
          <w:color w:val="000000"/>
          <w:lang w:eastAsia="en-US"/>
        </w:rPr>
        <w:t xml:space="preserve">. В зимний период очищать места общего пользования от снега и ледяных образований, своевременно производить посыпку песком и </w:t>
      </w:r>
      <w:proofErr w:type="spellStart"/>
      <w:r w:rsidRPr="00772543">
        <w:rPr>
          <w:rFonts w:cs="Tahoma"/>
          <w:color w:val="000000"/>
          <w:lang w:eastAsia="en-US"/>
        </w:rPr>
        <w:t>пескосоляной</w:t>
      </w:r>
      <w:proofErr w:type="spellEnd"/>
      <w:r w:rsidRPr="00772543">
        <w:rPr>
          <w:rFonts w:cs="Tahoma"/>
          <w:color w:val="000000"/>
          <w:lang w:eastAsia="en-US"/>
        </w:rPr>
        <w:t xml:space="preserve"> смесью.</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3.15. На территориях частных домовладений должны быть оборудованы места для сбора жидких и твердых бытовых отходов. На территориях предприятий, организаций и многоквартирных домов должна быть площадка для сбора твердых бытовых отходов, соответствующая экологическим, санитарным и иным требованиям, с необходимым количеством мусоросборников. Мусоросборники должны своевременно очищаться, содержаться в исправном состоянии организациями и физическими лицами. Организациями и физическими лицами должны содержаться в исправном состоянии и своевременно очищаться помойные ямы, дворовые туалеты, постройки для скота и  птицы.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3.16. Хозяйствующие субъекты, осуществляющие на территории поселения деятельность, связанную с посещением населения,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зоны отдыха и пляжи, обязаны обеспечить наличие стационарных туалетов (при отсутствии канализации – биотуалетов) как для сотрудников, так и для посетителей.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3.17.Организация установки и обслуживания туалетов (биотуалетов):</w:t>
      </w:r>
    </w:p>
    <w:p w:rsidR="00772543" w:rsidRPr="00772543" w:rsidRDefault="00772543" w:rsidP="00772543">
      <w:pPr>
        <w:widowControl w:val="0"/>
        <w:suppressAutoHyphens/>
        <w:autoSpaceDE w:val="0"/>
        <w:jc w:val="both"/>
        <w:rPr>
          <w:lang w:eastAsia="ar-SA"/>
        </w:rPr>
      </w:pPr>
      <w:r w:rsidRPr="00772543">
        <w:rPr>
          <w:lang w:eastAsia="ar-SA"/>
        </w:rPr>
        <w:t>3.17.1. Все здания, строения и иные объекты должны быть оборудованы достаточным количеством туалетов (биотуалетов), доступных как для сотрудников, так и для посетителей в соответствии с нормами посещаемости.</w:t>
      </w:r>
    </w:p>
    <w:p w:rsidR="00772543" w:rsidRPr="00772543" w:rsidRDefault="00772543" w:rsidP="00772543">
      <w:pPr>
        <w:widowControl w:val="0"/>
        <w:suppressAutoHyphens/>
        <w:autoSpaceDE w:val="0"/>
        <w:jc w:val="both"/>
        <w:rPr>
          <w:lang w:eastAsia="ar-SA"/>
        </w:rPr>
      </w:pPr>
      <w:r w:rsidRPr="00772543">
        <w:rPr>
          <w:lang w:eastAsia="ar-SA"/>
        </w:rPr>
        <w:t>3.17.2.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772543" w:rsidRPr="00772543" w:rsidRDefault="00772543" w:rsidP="00772543">
      <w:pPr>
        <w:widowControl w:val="0"/>
        <w:suppressAutoHyphens/>
        <w:autoSpaceDE w:val="0"/>
        <w:jc w:val="both"/>
        <w:rPr>
          <w:lang w:eastAsia="ar-SA"/>
        </w:rPr>
      </w:pPr>
      <w:r w:rsidRPr="00772543">
        <w:rPr>
          <w:lang w:eastAsia="ar-SA"/>
        </w:rPr>
        <w:t>3.17.3. Площадки для установки биотуалетов должны быть ровными, удобными для их обслуживания, иметь удобные подъездные пути для транспорта.</w:t>
      </w:r>
    </w:p>
    <w:p w:rsidR="00772543" w:rsidRPr="00772543" w:rsidRDefault="00772543" w:rsidP="00772543">
      <w:pPr>
        <w:widowControl w:val="0"/>
        <w:suppressAutoHyphens/>
        <w:autoSpaceDE w:val="0"/>
        <w:jc w:val="both"/>
        <w:rPr>
          <w:lang w:eastAsia="ar-SA"/>
        </w:rPr>
      </w:pPr>
      <w:r w:rsidRPr="00772543">
        <w:rPr>
          <w:lang w:eastAsia="ar-SA"/>
        </w:rPr>
        <w:t>3.17.4. Ответственность за содержание туалетов возлагается на балансодержателя.</w:t>
      </w:r>
    </w:p>
    <w:p w:rsidR="00772543" w:rsidRPr="00772543" w:rsidRDefault="00772543" w:rsidP="00772543">
      <w:pPr>
        <w:widowControl w:val="0"/>
        <w:suppressAutoHyphens/>
        <w:autoSpaceDE w:val="0"/>
        <w:jc w:val="both"/>
        <w:rPr>
          <w:lang w:eastAsia="ar-SA"/>
        </w:rPr>
      </w:pPr>
      <w:r w:rsidRPr="00772543">
        <w:rPr>
          <w:lang w:eastAsia="ar-SA"/>
        </w:rPr>
        <w:t xml:space="preserve">3.17.5. Уборка туалетов производится балансодержателем самостоятельно либо по договору  специализированной организацией по мере загрязнения.  Переполнение туалетов фекалиями не допускается. </w:t>
      </w:r>
    </w:p>
    <w:p w:rsidR="00772543" w:rsidRPr="00772543" w:rsidRDefault="00772543" w:rsidP="00772543">
      <w:pPr>
        <w:widowControl w:val="0"/>
        <w:suppressAutoHyphens/>
        <w:autoSpaceDE w:val="0"/>
        <w:jc w:val="both"/>
        <w:rPr>
          <w:lang w:eastAsia="ar-SA"/>
        </w:rPr>
      </w:pPr>
      <w:r w:rsidRPr="00772543">
        <w:rPr>
          <w:lang w:eastAsia="ar-SA"/>
        </w:rPr>
        <w:t>3.17.6. Ремонт и техническое обслуживание туалетов производятся балансодержателем по мере необходимости.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3.18. Специализированная служба, граждане, имеющие дома на правах личной собственности, руководители организаций обязаны следить за своевременной вывозкой бытового мусора, травы, отходов, за складированием их в специально отведенных для этой цели местах.</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3.19. Во время гололеда тротуары, проезжая часть улиц, подъемы и спуски на дорогах, мосты, площадки на автобусных остановках должны содержаться в безопасном для движения состоянии. Должен быть обеспечен подъезд автобусов. Запрещается выбрасывать скол льда, снег  на проезжую часть дороги.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3.20. При снегопаде в первую очередь проводится очистка дорог, по которым проходят автобусные маршруты.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3.21. Свалки снега, скол льда, строительного мусора и отходов производства разрешается только в местах, отведенных для этой цели.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3.22. Последствия аварий на водопроводе, канализации, теплосети наледь, земля ликвидируются в течение суток после завершения работ организацией, на балансе которой находится данное сооружение.</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lastRenderedPageBreak/>
        <w:t>3.23. Собственники и пользователи жилых домов, зданий и сооружений обязаны производить регулярно очистку крыш от снега, льда и регулярно обкалывать ледяные наросты на карнизах, водосточных трубах.</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 Для обеспечения чистоты и порядка на территории поселения организациям и физическим лицам запрещается: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3.24.1. Отгораживать земельные участки и производить посадку растений на неотведенных для этих целей участках, а так же на территориях прохождения теплотрасс и других подземных коммуникаций. Самовольные посадки ликвидируются без компенсации.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3.24.2. Складывать на улицах топливо (дрова, отходы горбыля и рейки) строительные или другие материалы на срок  более 2 недель.</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3.24.3. Осуществлять выпас скота в местах, не отведенных для этих целей.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3.24.4. В радиусе ближе </w:t>
      </w:r>
      <w:smartTag w:uri="urn:schemas-microsoft-com:office:smarttags" w:element="metricconverter">
        <w:smartTagPr>
          <w:attr w:name="ProductID" w:val="20 метров"/>
        </w:smartTagPr>
        <w:r w:rsidRPr="00772543">
          <w:rPr>
            <w:rFonts w:cs="Tahoma"/>
            <w:color w:val="000000"/>
            <w:lang w:eastAsia="en-US"/>
          </w:rPr>
          <w:t>20 метров</w:t>
        </w:r>
      </w:smartTag>
      <w:r w:rsidRPr="00772543">
        <w:rPr>
          <w:rFonts w:cs="Tahoma"/>
          <w:color w:val="000000"/>
          <w:lang w:eastAsia="en-US"/>
        </w:rPr>
        <w:t xml:space="preserve"> от водоразборных колонок и колодцев мытье машин, колясок, стирка и полоскание белья, посуды, а также осуществление других видов деятельности, способствующих загрязнению воды.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3.24.5. Выбрасывать мусор и выливать нечистоты и кухонные отходы в неотведенных для этих целей местах, в водоемы общего пользования, овраги, лесной массив и прочее.</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3.24.6. Сметать мусор, снег, сваливать скол и прочие отбросы и отходы в водоемы, канализационные, водопроводные, теплофикационные и другие колодцы, инженерные коммуникации, на газоны, участки зеленых насаждений и откосы.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3.24.7.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 на производственных территориях.</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3.24.8. Расклейка афиш, объявлений, реклам на столбах, деревьях, автобусных павильонах и др. сооружениях, не предназначенных для этих целей.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3.24.9. Хранение техники, механизмов, автомобилей на прилегающей территории общего пользования (переулках, проходах, проездах)</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3.24.10. Производить действия, влекущие за собой повреждение и уничтожение малых архитектурных форм и объектов общего благоустройства (беседки, цветочницы, скамейки, урны, иные объекты).</w:t>
      </w:r>
    </w:p>
    <w:p w:rsidR="00772543" w:rsidRPr="00772543" w:rsidRDefault="00772543" w:rsidP="00772543">
      <w:pPr>
        <w:suppressAutoHyphens/>
        <w:autoSpaceDE w:val="0"/>
        <w:jc w:val="both"/>
        <w:rPr>
          <w:lang w:eastAsia="ar-SA"/>
        </w:rPr>
      </w:pPr>
      <w:r w:rsidRPr="00772543">
        <w:rPr>
          <w:lang w:eastAsia="ar-SA"/>
        </w:rPr>
        <w:t xml:space="preserve">3.25. Уборка территорий поселения в осенне-зимний период предусматривает уборку </w:t>
      </w:r>
    </w:p>
    <w:p w:rsidR="00772543" w:rsidRPr="00772543" w:rsidRDefault="00772543" w:rsidP="00772543">
      <w:pPr>
        <w:suppressAutoHyphens/>
        <w:autoSpaceDE w:val="0"/>
        <w:jc w:val="both"/>
        <w:rPr>
          <w:lang w:eastAsia="ar-SA"/>
        </w:rPr>
      </w:pPr>
      <w:r w:rsidRPr="00772543">
        <w:rPr>
          <w:lang w:eastAsia="ar-SA"/>
        </w:rPr>
        <w:t xml:space="preserve"> проезжей части, вывоз снега, льда, грязи, посыпку дорог разрешенными </w:t>
      </w:r>
      <w:proofErr w:type="spellStart"/>
      <w:r w:rsidRPr="00772543">
        <w:rPr>
          <w:lang w:eastAsia="ar-SA"/>
        </w:rPr>
        <w:t>противогололедными</w:t>
      </w:r>
      <w:proofErr w:type="spellEnd"/>
      <w:r w:rsidRPr="00772543">
        <w:rPr>
          <w:lang w:eastAsia="ar-SA"/>
        </w:rPr>
        <w:t xml:space="preserve"> средствами. Укладка свежевыпавшего снега в валы и кучи разрешается на всех улицах, площадях, набережных, бульварах, скверах, в зависимости от ширины улиц и характера движения на них. Валы снега могут укладываться по обеим сторонам проезжей части либо с одной стороны проезжей с образованием необходимых проходов и проездов. Места для складирования снега и выколотого льда определяются администрацией </w:t>
      </w:r>
      <w:proofErr w:type="spellStart"/>
      <w:r w:rsidRPr="00772543">
        <w:rPr>
          <w:lang w:eastAsia="ar-SA"/>
        </w:rPr>
        <w:t>Усть-Нейского</w:t>
      </w:r>
      <w:proofErr w:type="spellEnd"/>
      <w:r w:rsidRPr="00772543">
        <w:rPr>
          <w:lang w:eastAsia="ar-SA"/>
        </w:rPr>
        <w:t xml:space="preserve"> сельского поселения.</w:t>
      </w:r>
    </w:p>
    <w:p w:rsidR="00772543" w:rsidRPr="00772543" w:rsidRDefault="00772543" w:rsidP="00772543">
      <w:pPr>
        <w:suppressAutoHyphens/>
        <w:autoSpaceDE w:val="0"/>
        <w:jc w:val="both"/>
        <w:rPr>
          <w:b/>
          <w:lang w:eastAsia="ar-SA"/>
        </w:rPr>
      </w:pPr>
    </w:p>
    <w:p w:rsidR="00772543" w:rsidRPr="00772543" w:rsidRDefault="00772543" w:rsidP="00772543">
      <w:pPr>
        <w:suppressAutoHyphens/>
        <w:autoSpaceDE w:val="0"/>
        <w:jc w:val="center"/>
        <w:rPr>
          <w:lang w:eastAsia="ar-SA"/>
        </w:rPr>
      </w:pPr>
      <w:r w:rsidRPr="00772543">
        <w:rPr>
          <w:lang w:eastAsia="ar-SA"/>
        </w:rPr>
        <w:t xml:space="preserve">Раздел </w:t>
      </w:r>
      <w:r w:rsidRPr="00772543">
        <w:rPr>
          <w:lang w:val="en-US" w:eastAsia="ar-SA"/>
        </w:rPr>
        <w:t>IV</w:t>
      </w:r>
      <w:r w:rsidRPr="00772543">
        <w:rPr>
          <w:lang w:eastAsia="ar-SA"/>
        </w:rPr>
        <w:t>. Содержание и охрана зелёных насаждений</w:t>
      </w:r>
    </w:p>
    <w:p w:rsidR="00772543" w:rsidRPr="00772543" w:rsidRDefault="00772543" w:rsidP="00772543">
      <w:pPr>
        <w:suppressAutoHyphens/>
        <w:autoSpaceDE w:val="0"/>
        <w:jc w:val="both"/>
        <w:rPr>
          <w:lang w:eastAsia="ar-SA"/>
        </w:rPr>
      </w:pP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4.1.Организации и физические лица, имеющие зеленые насаждения и газоны на  территориях организаций и домовладений соответственно, обязаны: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4.1.1. Обеспечивать уход  за насаждениями, производить рыхление приствольных кругов, поливку, уборку поросли, в летний период вести скашивание газонов и зеленых массивов;</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4.1.2. 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замазку ран и дупел на деревьях, доводить до сведения уполномоченных органов местного самоуправления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о случаях массового появления на  зеленых насаждениях вредителей растений;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4.2. Во всех случаях снос и пересадку деревьев и кустарников, изменение планировки газонов, сети дорожек, площадок на территории общего пользования  производить только с разрешения  администрации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в соответствии с административным регламентом администрации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области о предоставлении муниципальной услуги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w:t>
      </w:r>
      <w:proofErr w:type="spellStart"/>
      <w:r w:rsidRPr="00772543">
        <w:rPr>
          <w:rFonts w:cs="Tahoma"/>
          <w:color w:val="000000"/>
          <w:lang w:eastAsia="en-US"/>
        </w:rPr>
        <w:t>сельскогорегламента</w:t>
      </w:r>
      <w:proofErr w:type="spellEnd"/>
      <w:r w:rsidRPr="00772543">
        <w:rPr>
          <w:rFonts w:cs="Tahoma"/>
          <w:color w:val="000000"/>
          <w:lang w:eastAsia="en-US"/>
        </w:rPr>
        <w:t xml:space="preserve">. </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4.3. На территории зеленых насаждений, в садах, скверах, парках, бульварах запрещается: </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lastRenderedPageBreak/>
        <w:t>4.3.1. Ходить и ездить по цветникам, клумбам, ездить по газонам, ставить машины, бытовки, складировать на них любые материалы, устраивать стоянки автомашин, мотоциклов;</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4.3.2. Устраивать свалки мусора, снега и льда за исключением чистого снега от расчистки садово-парковых дорожек;</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4.3.3. Ломать деревья, кусты, срывать ветки, цветы.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4.3.4. Добывать из деревьев сок, смолу, делать надрезы и наносить другие механические повреждения;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4.3.5. Разжигать костры, жечь сухие листья и ветки деревьев, нарушать правила пожарной безопасности;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4.4.</w:t>
      </w:r>
      <w:r w:rsidRPr="00772543">
        <w:rPr>
          <w:rFonts w:cs="Tahoma"/>
          <w:b/>
          <w:i/>
          <w:color w:val="000000"/>
          <w:lang w:eastAsia="en-US"/>
        </w:rPr>
        <w:t xml:space="preserve"> </w:t>
      </w:r>
      <w:r w:rsidRPr="00772543">
        <w:rPr>
          <w:rFonts w:cs="Tahoma"/>
          <w:color w:val="000000"/>
          <w:lang w:eastAsia="en-US"/>
        </w:rPr>
        <w:t xml:space="preserve">Текущий уход за зелёными насаждениями, находящимися вне территорий домовладений, и территорий организаций должна производить специализированная служба по договору с администрацией поселения. Спиливание таких деревьев производиться так же силами и финансовыми средствами Администрации поселения. В остальных случаях спиливание деревьев производиться за счёт средств домовладельца, на территории которого произрастает зелёное насаждение. Необходимость обрезки и спиливания зелёных насаждений согласовывается с  администрацией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w:t>
      </w:r>
    </w:p>
    <w:p w:rsidR="00772543" w:rsidRPr="00772543" w:rsidRDefault="00772543" w:rsidP="00772543">
      <w:pPr>
        <w:widowControl w:val="0"/>
        <w:suppressAutoHyphens/>
        <w:jc w:val="both"/>
        <w:rPr>
          <w:rFonts w:cs="Tahoma"/>
          <w:lang w:eastAsia="en-US"/>
        </w:rPr>
      </w:pPr>
      <w:r w:rsidRPr="00772543">
        <w:rPr>
          <w:rFonts w:cs="Tahoma"/>
          <w:lang w:eastAsia="en-US"/>
        </w:rPr>
        <w:t>4.5. Разрешение на вырубку зеленых насаждений выдается при условии компенсационной высадки зеленых насаждений или ком</w:t>
      </w:r>
      <w:r w:rsidRPr="00772543">
        <w:rPr>
          <w:rFonts w:cs="Tahoma"/>
          <w:lang w:eastAsia="en-US"/>
        </w:rPr>
        <w:softHyphen/>
        <w:t>пенсации в установленном порядке стоимости подлежащих сносу зеленых насаждений.</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4.6. Компенсационная высадка производится из расчета посад</w:t>
      </w:r>
      <w:r w:rsidRPr="00772543">
        <w:rPr>
          <w:rFonts w:cs="Tahoma"/>
          <w:color w:val="000000"/>
          <w:lang w:eastAsia="en-US"/>
        </w:rPr>
        <w:softHyphen/>
        <w:t xml:space="preserve">ки не менее трех зеленых насаждений взамен каждого подлежащего сносу, и производства </w:t>
      </w:r>
      <w:proofErr w:type="spellStart"/>
      <w:r w:rsidRPr="00772543">
        <w:rPr>
          <w:rFonts w:cs="Tahoma"/>
          <w:color w:val="000000"/>
          <w:lang w:eastAsia="en-US"/>
        </w:rPr>
        <w:t>уходных</w:t>
      </w:r>
      <w:proofErr w:type="spellEnd"/>
      <w:r w:rsidRPr="00772543">
        <w:rPr>
          <w:rFonts w:cs="Tahoma"/>
          <w:color w:val="000000"/>
          <w:lang w:eastAsia="en-US"/>
        </w:rPr>
        <w:t xml:space="preserve"> работ за ними сроком до трех лет, либо до полной приживаемости.</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4.7. Компенсационная стоимость за снос одного дерева листвен</w:t>
      </w:r>
      <w:r w:rsidRPr="00772543">
        <w:rPr>
          <w:rFonts w:cs="Tahoma"/>
          <w:color w:val="000000"/>
          <w:lang w:eastAsia="en-US"/>
        </w:rPr>
        <w:softHyphen/>
        <w:t xml:space="preserve">ной породы или кустарника рассчитывается согласно порядка возмещения вреда, причиняемого повреждением или уничтожением зелёных насаждений в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утверждённых Решением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органа. </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4.8. Режим охраны природоохранных зон регулируется действующим законодательством.</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lang w:eastAsia="en-US"/>
        </w:rPr>
      </w:pPr>
      <w:r w:rsidRPr="00772543">
        <w:rPr>
          <w:rFonts w:cs="Tahoma"/>
          <w:lang w:eastAsia="en-US"/>
        </w:rPr>
        <w:t xml:space="preserve">Раздел </w:t>
      </w:r>
      <w:r w:rsidRPr="00772543">
        <w:rPr>
          <w:rFonts w:cs="Tahoma"/>
          <w:lang w:val="en-US" w:eastAsia="en-US"/>
        </w:rPr>
        <w:t>V</w:t>
      </w:r>
      <w:r w:rsidRPr="00772543">
        <w:rPr>
          <w:rFonts w:cs="Tahoma"/>
          <w:lang w:eastAsia="en-US"/>
        </w:rPr>
        <w:t>. Порядок размещения и эксплуатации рекламно-информационных элементов</w:t>
      </w:r>
    </w:p>
    <w:p w:rsidR="00772543" w:rsidRPr="00772543" w:rsidRDefault="00772543" w:rsidP="00772543">
      <w:pPr>
        <w:widowControl w:val="0"/>
        <w:suppressAutoHyphens/>
        <w:jc w:val="both"/>
        <w:rPr>
          <w:rFonts w:cs="Tahoma"/>
          <w:lang w:eastAsia="en-US"/>
        </w:rPr>
      </w:pPr>
    </w:p>
    <w:p w:rsidR="00772543" w:rsidRPr="00772543" w:rsidRDefault="00772543" w:rsidP="00772543">
      <w:pPr>
        <w:suppressAutoHyphens/>
        <w:ind w:firstLine="709"/>
        <w:jc w:val="both"/>
        <w:rPr>
          <w:rFonts w:cs="Tahoma"/>
          <w:lang w:eastAsia="en-US"/>
        </w:rPr>
      </w:pPr>
      <w:r w:rsidRPr="00772543">
        <w:rPr>
          <w:rFonts w:cs="Tahoma"/>
          <w:lang w:eastAsia="en-US"/>
        </w:rPr>
        <w:t>5.1.Средства размещения информации устанавливаются на территории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p>
    <w:p w:rsidR="00772543" w:rsidRPr="00772543" w:rsidRDefault="00772543" w:rsidP="00772543">
      <w:pPr>
        <w:suppressAutoHyphens/>
        <w:ind w:firstLine="709"/>
        <w:jc w:val="both"/>
        <w:rPr>
          <w:rFonts w:cs="Tahoma"/>
          <w:lang w:eastAsia="en-US"/>
        </w:rPr>
      </w:pPr>
      <w:r w:rsidRPr="00772543">
        <w:rPr>
          <w:rFonts w:cs="Tahoma"/>
          <w:lang w:eastAsia="en-US"/>
        </w:rPr>
        <w:t xml:space="preserve"> 5.2. К средствам размещения информации относятся различные носители информационных  </w:t>
      </w:r>
      <w:r w:rsidRPr="00772543">
        <w:rPr>
          <w:rFonts w:cs="Tahoma"/>
          <w:lang w:eastAsia="en-US"/>
        </w:rPr>
        <w:tab/>
        <w:t xml:space="preserve">материалов, присоединенные к зданиям, сооружениям, земельным участкам, </w:t>
      </w:r>
      <w:r w:rsidRPr="00772543">
        <w:rPr>
          <w:rFonts w:cs="Tahoma"/>
          <w:lang w:eastAsia="en-US"/>
        </w:rPr>
        <w:tab/>
        <w:t xml:space="preserve">транспортным средствам и иным объектам и рассчитанные на визуальное восприятие </w:t>
      </w:r>
      <w:r w:rsidRPr="00772543">
        <w:rPr>
          <w:rFonts w:cs="Tahoma"/>
          <w:lang w:eastAsia="en-US"/>
        </w:rPr>
        <w:tab/>
        <w:t xml:space="preserve">(плоскостные установки, объемно-пространственные конструкции, </w:t>
      </w:r>
      <w:proofErr w:type="spellStart"/>
      <w:r w:rsidRPr="00772543">
        <w:rPr>
          <w:rFonts w:cs="Tahoma"/>
          <w:lang w:eastAsia="en-US"/>
        </w:rPr>
        <w:t>штендеры</w:t>
      </w:r>
      <w:proofErr w:type="spellEnd"/>
      <w:r w:rsidRPr="00772543">
        <w:rPr>
          <w:rFonts w:cs="Tahoma"/>
          <w:lang w:eastAsia="en-US"/>
        </w:rPr>
        <w:t>, вывески, указатели, витрины, крышные установки и т.п.). При этом:</w:t>
      </w:r>
    </w:p>
    <w:p w:rsidR="00772543" w:rsidRPr="00772543" w:rsidRDefault="00772543" w:rsidP="00772543">
      <w:pPr>
        <w:suppressAutoHyphens/>
        <w:ind w:firstLine="709"/>
        <w:jc w:val="both"/>
        <w:rPr>
          <w:rFonts w:cs="Tahoma"/>
          <w:lang w:eastAsia="en-US"/>
        </w:rPr>
      </w:pPr>
      <w:r w:rsidRPr="00772543">
        <w:rPr>
          <w:rFonts w:cs="Tahoma"/>
          <w:lang w:eastAsia="en-US"/>
        </w:rPr>
        <w:t xml:space="preserve">1)  </w:t>
      </w:r>
      <w:proofErr w:type="spellStart"/>
      <w:r w:rsidRPr="00772543">
        <w:rPr>
          <w:rFonts w:cs="Tahoma"/>
          <w:lang w:eastAsia="en-US"/>
        </w:rPr>
        <w:t>Штендеры</w:t>
      </w:r>
      <w:proofErr w:type="spellEnd"/>
      <w:r w:rsidRPr="00772543">
        <w:rPr>
          <w:rFonts w:cs="Tahoma"/>
          <w:lang w:eastAsia="en-US"/>
        </w:rPr>
        <w:t xml:space="preserve"> - средства размещения информации, не предназначенные для </w:t>
      </w:r>
      <w:r w:rsidRPr="00772543">
        <w:rPr>
          <w:rFonts w:cs="Tahoma"/>
          <w:lang w:eastAsia="en-US"/>
        </w:rPr>
        <w:tab/>
        <w:t xml:space="preserve">стационарного закрепления на объекте недвижимости, располагаемые на </w:t>
      </w:r>
      <w:proofErr w:type="spellStart"/>
      <w:r w:rsidRPr="00772543">
        <w:rPr>
          <w:rFonts w:cs="Tahoma"/>
          <w:lang w:eastAsia="en-US"/>
        </w:rPr>
        <w:t>территоррии</w:t>
      </w:r>
      <w:proofErr w:type="spellEnd"/>
      <w:r w:rsidRPr="00772543">
        <w:rPr>
          <w:rFonts w:cs="Tahoma"/>
          <w:lang w:eastAsia="en-US"/>
        </w:rPr>
        <w:t xml:space="preserve"> общего пользования  не </w:t>
      </w:r>
      <w:r w:rsidRPr="00772543">
        <w:rPr>
          <w:rFonts w:cs="Tahoma"/>
          <w:lang w:eastAsia="en-US"/>
        </w:rPr>
        <w:tab/>
        <w:t>далее 5 метров от фасада здания.</w:t>
      </w:r>
    </w:p>
    <w:p w:rsidR="00772543" w:rsidRPr="00772543" w:rsidRDefault="00772543" w:rsidP="00772543">
      <w:pPr>
        <w:suppressAutoHyphens/>
        <w:ind w:firstLine="708"/>
        <w:jc w:val="both"/>
        <w:rPr>
          <w:rFonts w:cs="Tahoma"/>
          <w:lang w:eastAsia="en-US"/>
        </w:rPr>
      </w:pPr>
      <w:r w:rsidRPr="00772543">
        <w:rPr>
          <w:rFonts w:cs="Tahoma"/>
          <w:lang w:eastAsia="en-US"/>
        </w:rPr>
        <w:t>Не допускается:</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а) стационарное закрепление основания </w:t>
      </w:r>
      <w:proofErr w:type="spellStart"/>
      <w:r w:rsidRPr="00772543">
        <w:rPr>
          <w:rFonts w:cs="Tahoma"/>
          <w:lang w:eastAsia="en-US"/>
        </w:rPr>
        <w:t>штендера</w:t>
      </w:r>
      <w:proofErr w:type="spellEnd"/>
      <w:r w:rsidRPr="00772543">
        <w:rPr>
          <w:rFonts w:cs="Tahoma"/>
          <w:lang w:eastAsia="en-US"/>
        </w:rPr>
        <w:t>;</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б) размещение </w:t>
      </w:r>
      <w:proofErr w:type="spellStart"/>
      <w:r w:rsidRPr="00772543">
        <w:rPr>
          <w:rFonts w:cs="Tahoma"/>
          <w:lang w:eastAsia="en-US"/>
        </w:rPr>
        <w:t>штендера</w:t>
      </w:r>
      <w:proofErr w:type="spellEnd"/>
      <w:r w:rsidRPr="00772543">
        <w:rPr>
          <w:rFonts w:cs="Tahoma"/>
          <w:lang w:eastAsia="en-US"/>
        </w:rPr>
        <w:t xml:space="preserve"> в качестве дополнительного рекламного средства при </w:t>
      </w:r>
      <w:r w:rsidRPr="00772543">
        <w:rPr>
          <w:rFonts w:cs="Tahoma"/>
          <w:lang w:eastAsia="en-US"/>
        </w:rPr>
        <w:tab/>
        <w:t>наличии вывески и витрин на фасаде здания;</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в) размещение </w:t>
      </w:r>
      <w:proofErr w:type="spellStart"/>
      <w:r w:rsidRPr="00772543">
        <w:rPr>
          <w:rFonts w:cs="Tahoma"/>
          <w:lang w:eastAsia="en-US"/>
        </w:rPr>
        <w:t>штендера</w:t>
      </w:r>
      <w:proofErr w:type="spellEnd"/>
      <w:r w:rsidRPr="00772543">
        <w:rPr>
          <w:rFonts w:cs="Tahoma"/>
          <w:lang w:eastAsia="en-US"/>
        </w:rPr>
        <w:t>, ориентированного на восприятие с проезжей части;</w:t>
      </w:r>
    </w:p>
    <w:p w:rsidR="00772543" w:rsidRPr="00772543" w:rsidRDefault="00772543" w:rsidP="00772543">
      <w:pPr>
        <w:suppressAutoHyphens/>
        <w:ind w:firstLine="709"/>
        <w:jc w:val="both"/>
        <w:rPr>
          <w:rFonts w:cs="Tahoma"/>
          <w:lang w:eastAsia="en-US"/>
        </w:rPr>
      </w:pPr>
      <w:proofErr w:type="spellStart"/>
      <w:r w:rsidRPr="00772543">
        <w:rPr>
          <w:rFonts w:cs="Tahoma"/>
          <w:lang w:eastAsia="en-US"/>
        </w:rPr>
        <w:t>Штендер</w:t>
      </w:r>
      <w:proofErr w:type="spellEnd"/>
      <w:r w:rsidRPr="00772543">
        <w:rPr>
          <w:rFonts w:cs="Tahoma"/>
          <w:lang w:eastAsia="en-US"/>
        </w:rPr>
        <w:t xml:space="preserve"> не должен препятствовать проходу пешеходов по тротуару.</w:t>
      </w:r>
    </w:p>
    <w:p w:rsidR="00772543" w:rsidRPr="00772543" w:rsidRDefault="00772543" w:rsidP="00772543">
      <w:pPr>
        <w:suppressAutoHyphens/>
        <w:ind w:firstLine="709"/>
        <w:jc w:val="both"/>
        <w:rPr>
          <w:rFonts w:cs="Tahoma"/>
          <w:lang w:eastAsia="en-US"/>
        </w:rPr>
      </w:pPr>
      <w:r w:rsidRPr="00772543">
        <w:rPr>
          <w:rFonts w:cs="Tahoma"/>
          <w:lang w:eastAsia="en-US"/>
        </w:rPr>
        <w:t xml:space="preserve"> Площадь одной стороны </w:t>
      </w:r>
      <w:proofErr w:type="spellStart"/>
      <w:r w:rsidRPr="00772543">
        <w:rPr>
          <w:rFonts w:cs="Tahoma"/>
          <w:lang w:eastAsia="en-US"/>
        </w:rPr>
        <w:t>штендера</w:t>
      </w:r>
      <w:proofErr w:type="spellEnd"/>
      <w:r w:rsidRPr="00772543">
        <w:rPr>
          <w:rFonts w:cs="Tahoma"/>
          <w:lang w:eastAsia="en-US"/>
        </w:rPr>
        <w:t xml:space="preserve"> не должна превышать 1 квадратный метр.</w:t>
      </w:r>
    </w:p>
    <w:p w:rsidR="00772543" w:rsidRPr="00772543" w:rsidRDefault="00772543" w:rsidP="00772543">
      <w:pPr>
        <w:suppressAutoHyphens/>
        <w:ind w:firstLine="709"/>
        <w:jc w:val="both"/>
        <w:rPr>
          <w:rFonts w:cs="Tahoma"/>
          <w:lang w:eastAsia="en-US"/>
        </w:rPr>
      </w:pPr>
      <w:r w:rsidRPr="00772543">
        <w:rPr>
          <w:rFonts w:cs="Tahoma"/>
          <w:lang w:eastAsia="en-US"/>
        </w:rPr>
        <w:t xml:space="preserve"> </w:t>
      </w:r>
      <w:proofErr w:type="spellStart"/>
      <w:r w:rsidRPr="00772543">
        <w:rPr>
          <w:rFonts w:cs="Tahoma"/>
          <w:lang w:eastAsia="en-US"/>
        </w:rPr>
        <w:t>Штендер</w:t>
      </w:r>
      <w:proofErr w:type="spellEnd"/>
      <w:r w:rsidRPr="00772543">
        <w:rPr>
          <w:rFonts w:cs="Tahoma"/>
          <w:lang w:eastAsia="en-US"/>
        </w:rPr>
        <w:t xml:space="preserve"> может быть размещен на территории общего пользования только в часы работы предприятия;</w:t>
      </w:r>
    </w:p>
    <w:p w:rsidR="00772543" w:rsidRPr="00772543" w:rsidRDefault="00772543" w:rsidP="00772543">
      <w:pPr>
        <w:ind w:firstLine="709"/>
        <w:jc w:val="both"/>
        <w:rPr>
          <w:rFonts w:cs="Tahoma"/>
          <w:lang w:eastAsia="en-US"/>
        </w:rPr>
      </w:pPr>
      <w:r w:rsidRPr="00772543">
        <w:rPr>
          <w:rFonts w:cs="Tahoma"/>
          <w:lang w:eastAsia="en-US"/>
        </w:rPr>
        <w:t xml:space="preserve">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w:t>
      </w:r>
      <w:proofErr w:type="spellStart"/>
      <w:r w:rsidRPr="00772543">
        <w:rPr>
          <w:rFonts w:cs="Tahoma"/>
          <w:lang w:eastAsia="en-US"/>
        </w:rPr>
        <w:t>Усть-Нейского</w:t>
      </w:r>
      <w:proofErr w:type="spellEnd"/>
      <w:r w:rsidRPr="00772543">
        <w:rPr>
          <w:rFonts w:cs="Tahoma"/>
          <w:lang w:eastAsia="en-US"/>
        </w:rPr>
        <w:t xml:space="preserve"> сельского(фирменное наименование) организации </w:t>
      </w:r>
      <w:r w:rsidRPr="00772543">
        <w:rPr>
          <w:rFonts w:cs="Tahoma"/>
          <w:lang w:eastAsia="en-US"/>
        </w:rPr>
        <w:lastRenderedPageBreak/>
        <w:t xml:space="preserve">(юридического лица, индивидуального предпринимателя), место ее нахождения (адрес) и режим </w:t>
      </w:r>
      <w:r w:rsidRPr="00772543">
        <w:rPr>
          <w:rFonts w:cs="Tahoma"/>
          <w:lang w:eastAsia="en-US"/>
        </w:rPr>
        <w:tab/>
        <w:t xml:space="preserve">работы. </w:t>
      </w:r>
    </w:p>
    <w:p w:rsidR="00772543" w:rsidRPr="00772543" w:rsidRDefault="00772543" w:rsidP="00772543">
      <w:pPr>
        <w:ind w:firstLine="709"/>
        <w:jc w:val="both"/>
        <w:rPr>
          <w:rFonts w:cs="Tahoma"/>
          <w:lang w:eastAsia="en-US"/>
        </w:rPr>
      </w:pPr>
      <w:r w:rsidRPr="00772543">
        <w:rPr>
          <w:rFonts w:cs="Tahoma"/>
          <w:lang w:eastAsia="en-US"/>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w:t>
      </w:r>
      <w:proofErr w:type="spellStart"/>
      <w:r w:rsidRPr="00772543">
        <w:rPr>
          <w:rFonts w:cs="Tahoma"/>
          <w:lang w:eastAsia="en-US"/>
        </w:rPr>
        <w:t>Усть-Нейского</w:t>
      </w:r>
      <w:proofErr w:type="spellEnd"/>
      <w:r w:rsidRPr="00772543">
        <w:rPr>
          <w:rFonts w:cs="Tahoma"/>
          <w:lang w:eastAsia="en-US"/>
        </w:rPr>
        <w:t xml:space="preserve"> </w:t>
      </w:r>
      <w:proofErr w:type="spellStart"/>
      <w:r w:rsidRPr="00772543">
        <w:rPr>
          <w:rFonts w:cs="Tahoma"/>
          <w:lang w:eastAsia="en-US"/>
        </w:rPr>
        <w:t>сельскогоместа</w:t>
      </w:r>
      <w:proofErr w:type="spellEnd"/>
      <w:r w:rsidRPr="00772543">
        <w:rPr>
          <w:rFonts w:cs="Tahoma"/>
          <w:lang w:eastAsia="en-US"/>
        </w:rPr>
        <w:t xml:space="preserve"> происхождения товара, исключительное право на использование которого принадлежит правообладателю или его законному </w:t>
      </w:r>
      <w:r w:rsidRPr="00772543">
        <w:rPr>
          <w:rFonts w:cs="Tahoma"/>
          <w:lang w:eastAsia="en-US"/>
        </w:rPr>
        <w:tab/>
        <w:t>представителю.</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w:t>
      </w:r>
      <w:r w:rsidRPr="00772543">
        <w:rPr>
          <w:rFonts w:cs="Tahoma"/>
          <w:lang w:eastAsia="en-US"/>
        </w:rPr>
        <w:tab/>
        <w:t>композиционным осям конструктивных элементов фасадов зданий и сооружений и соответствовать стилистике архитектурного решения фасада.</w:t>
      </w:r>
    </w:p>
    <w:p w:rsidR="00772543" w:rsidRPr="00772543" w:rsidRDefault="00772543" w:rsidP="00772543">
      <w:pPr>
        <w:suppressAutoHyphens/>
        <w:autoSpaceDE w:val="0"/>
        <w:ind w:firstLine="709"/>
        <w:jc w:val="both"/>
        <w:rPr>
          <w:lang w:eastAsia="ar-SA"/>
        </w:rPr>
      </w:pPr>
      <w:r w:rsidRPr="00772543">
        <w:rPr>
          <w:rFonts w:cs="Arial"/>
          <w:bCs/>
          <w:szCs w:val="20"/>
          <w:lang w:eastAsia="ar-SA"/>
        </w:rPr>
        <w:t xml:space="preserve">Вывески должны иметь целостное, ненарушенное изображение. </w:t>
      </w:r>
      <w:r w:rsidRPr="00772543">
        <w:rPr>
          <w:lang w:eastAsia="ar-SA"/>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w:t>
      </w:r>
      <w:r w:rsidRPr="00772543">
        <w:rPr>
          <w:lang w:eastAsia="ar-SA"/>
        </w:rPr>
        <w:tab/>
        <w:t xml:space="preserve">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w:t>
      </w:r>
      <w:r w:rsidRPr="00772543">
        <w:rPr>
          <w:lang w:eastAsia="ar-SA"/>
        </w:rPr>
        <w:tab/>
        <w:t xml:space="preserve">сооружениям должны обеспечивать надежное крепление и быть защищены от несанкционированного </w:t>
      </w:r>
      <w:proofErr w:type="spellStart"/>
      <w:r w:rsidRPr="00772543">
        <w:rPr>
          <w:lang w:eastAsia="ar-SA"/>
        </w:rPr>
        <w:t>оступа</w:t>
      </w:r>
      <w:proofErr w:type="spellEnd"/>
      <w:r w:rsidRPr="00772543">
        <w:rPr>
          <w:lang w:eastAsia="ar-SA"/>
        </w:rPr>
        <w:t xml:space="preserve"> к ним. </w:t>
      </w:r>
    </w:p>
    <w:p w:rsidR="00772543" w:rsidRPr="00772543" w:rsidRDefault="00772543" w:rsidP="00772543">
      <w:pPr>
        <w:suppressAutoHyphens/>
        <w:ind w:firstLine="709"/>
        <w:jc w:val="both"/>
        <w:rPr>
          <w:rFonts w:cs="Tahoma"/>
          <w:lang w:eastAsia="en-US"/>
        </w:rPr>
      </w:pPr>
      <w:r w:rsidRPr="00772543">
        <w:rPr>
          <w:rFonts w:cs="Tahoma"/>
          <w:lang w:eastAsia="en-US"/>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772543" w:rsidRPr="00772543" w:rsidRDefault="00772543" w:rsidP="00772543">
      <w:pPr>
        <w:suppressAutoHyphens/>
        <w:ind w:firstLine="709"/>
        <w:jc w:val="both"/>
        <w:rPr>
          <w:rFonts w:cs="Tahoma"/>
          <w:kern w:val="2"/>
          <w:lang w:eastAsia="ar-SA"/>
        </w:rPr>
      </w:pPr>
      <w:r w:rsidRPr="00772543">
        <w:rPr>
          <w:rFonts w:cs="Tahoma"/>
          <w:kern w:val="2"/>
          <w:lang w:eastAsia="ar-SA"/>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772543" w:rsidRPr="00772543" w:rsidRDefault="00772543" w:rsidP="00772543">
      <w:pPr>
        <w:suppressAutoHyphens/>
        <w:ind w:firstLine="709"/>
        <w:jc w:val="both"/>
        <w:rPr>
          <w:rFonts w:cs="Tahoma"/>
          <w:lang w:eastAsia="en-US"/>
        </w:rPr>
      </w:pPr>
      <w:r w:rsidRPr="00772543">
        <w:rPr>
          <w:rFonts w:cs="Tahoma"/>
          <w:lang w:eastAsia="en-US"/>
        </w:rPr>
        <w:t xml:space="preserve">Световые вывески должны включаться с наступлением темноты одновременно с уличным освещением. </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772543" w:rsidRPr="00772543" w:rsidRDefault="00772543" w:rsidP="00772543">
      <w:pPr>
        <w:suppressAutoHyphens/>
        <w:ind w:firstLine="709"/>
        <w:jc w:val="both"/>
        <w:rPr>
          <w:rFonts w:cs="Tahoma"/>
          <w:lang w:eastAsia="en-US"/>
        </w:rPr>
      </w:pPr>
      <w:r w:rsidRPr="00772543">
        <w:rPr>
          <w:rFonts w:cs="Tahoma"/>
          <w:lang w:eastAsia="en-US"/>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772543" w:rsidRPr="00772543" w:rsidRDefault="00772543" w:rsidP="00772543">
      <w:pPr>
        <w:suppressAutoHyphens/>
        <w:ind w:firstLine="709"/>
        <w:jc w:val="both"/>
        <w:rPr>
          <w:rFonts w:cs="Tahoma"/>
          <w:lang w:eastAsia="en-US"/>
        </w:rPr>
      </w:pPr>
      <w:r w:rsidRPr="00772543">
        <w:rPr>
          <w:rFonts w:cs="Tahoma"/>
          <w:lang w:eastAsia="en-US"/>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772543" w:rsidRPr="00772543" w:rsidRDefault="00772543" w:rsidP="00772543">
      <w:pPr>
        <w:suppressAutoHyphens/>
        <w:ind w:firstLine="709"/>
        <w:jc w:val="both"/>
        <w:rPr>
          <w:rFonts w:cs="Tahoma"/>
          <w:lang w:eastAsia="en-US"/>
        </w:rPr>
      </w:pPr>
      <w:r w:rsidRPr="00772543">
        <w:rPr>
          <w:rFonts w:cs="Tahoma"/>
          <w:lang w:eastAsia="en-US"/>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772543" w:rsidRPr="00772543" w:rsidRDefault="00772543" w:rsidP="00772543">
      <w:pPr>
        <w:suppressAutoHyphens/>
        <w:ind w:firstLine="709"/>
        <w:jc w:val="both"/>
        <w:rPr>
          <w:rFonts w:cs="Tahoma"/>
          <w:lang w:eastAsia="en-US"/>
        </w:rPr>
      </w:pPr>
      <w:r w:rsidRPr="00772543">
        <w:rPr>
          <w:rFonts w:cs="Tahoma"/>
          <w:lang w:eastAsia="en-US"/>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
    <w:p w:rsidR="00772543" w:rsidRPr="00772543" w:rsidRDefault="00772543" w:rsidP="00772543">
      <w:pPr>
        <w:suppressAutoHyphens/>
        <w:ind w:firstLine="709"/>
        <w:jc w:val="both"/>
        <w:rPr>
          <w:rFonts w:cs="Tahoma"/>
          <w:lang w:eastAsia="en-US"/>
        </w:rPr>
      </w:pPr>
      <w:r w:rsidRPr="00772543">
        <w:rPr>
          <w:rFonts w:cs="Tahoma"/>
          <w:lang w:eastAsia="en-US"/>
        </w:rPr>
        <w:lastRenderedPageBreak/>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772543" w:rsidRPr="00772543" w:rsidRDefault="00772543" w:rsidP="00772543">
      <w:pPr>
        <w:suppressAutoHyphens/>
        <w:ind w:firstLine="709"/>
        <w:jc w:val="both"/>
        <w:rPr>
          <w:rFonts w:cs="Tahoma"/>
          <w:lang w:eastAsia="en-US"/>
        </w:rPr>
      </w:pPr>
      <w:r w:rsidRPr="00772543">
        <w:rPr>
          <w:rFonts w:cs="Tahoma"/>
          <w:lang w:eastAsia="en-US"/>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w:t>
      </w:r>
      <w:proofErr w:type="spellStart"/>
      <w:r w:rsidRPr="00772543">
        <w:rPr>
          <w:rFonts w:cs="Tahoma"/>
          <w:lang w:eastAsia="en-US"/>
        </w:rPr>
        <w:t>Усть-Нейского</w:t>
      </w:r>
      <w:proofErr w:type="spellEnd"/>
      <w:r w:rsidRPr="00772543">
        <w:rPr>
          <w:rFonts w:cs="Tahoma"/>
          <w:lang w:eastAsia="en-US"/>
        </w:rPr>
        <w:t xml:space="preserve"> </w:t>
      </w:r>
      <w:proofErr w:type="spellStart"/>
      <w:r w:rsidRPr="00772543">
        <w:rPr>
          <w:rFonts w:cs="Tahoma"/>
          <w:lang w:eastAsia="en-US"/>
        </w:rPr>
        <w:t>сельскогохозяйствующего</w:t>
      </w:r>
      <w:proofErr w:type="spellEnd"/>
      <w:r w:rsidRPr="00772543">
        <w:rPr>
          <w:rFonts w:cs="Tahoma"/>
          <w:lang w:eastAsia="en-US"/>
        </w:rPr>
        <w:t xml:space="preserve"> субъекта). Не допускается размещение дополнительных вывесок с дублирующей и (или) дополняющей друг друга информацией.</w:t>
      </w:r>
    </w:p>
    <w:p w:rsidR="00772543" w:rsidRPr="00772543" w:rsidRDefault="00772543" w:rsidP="00772543">
      <w:pPr>
        <w:suppressAutoHyphens/>
        <w:ind w:firstLine="709"/>
        <w:jc w:val="both"/>
        <w:rPr>
          <w:rFonts w:cs="Tahoma"/>
          <w:lang w:eastAsia="en-US"/>
        </w:rPr>
      </w:pPr>
      <w:r w:rsidRPr="00772543">
        <w:rPr>
          <w:rFonts w:cs="Tahoma"/>
          <w:lang w:eastAsia="en-US"/>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772543" w:rsidRPr="00772543" w:rsidRDefault="00772543" w:rsidP="00772543">
      <w:pPr>
        <w:suppressAutoHyphens/>
        <w:ind w:firstLine="709"/>
        <w:jc w:val="both"/>
        <w:rPr>
          <w:rFonts w:cs="Tahoma"/>
          <w:bCs/>
          <w:lang w:eastAsia="en-US"/>
        </w:rPr>
      </w:pPr>
      <w:r w:rsidRPr="00772543">
        <w:rPr>
          <w:rFonts w:cs="Tahoma"/>
          <w:lang w:eastAsia="en-US"/>
        </w:rPr>
        <w:t>Вывески, в данном случае,</w:t>
      </w:r>
      <w:r w:rsidRPr="00772543">
        <w:rPr>
          <w:rFonts w:cs="Tahoma"/>
          <w:bCs/>
          <w:lang w:eastAsia="en-US"/>
        </w:rPr>
        <w:t xml:space="preserve"> должны быть одинакового размера, выполнены в одной стилистике и из одного материала.</w:t>
      </w:r>
    </w:p>
    <w:p w:rsidR="00772543" w:rsidRPr="00772543" w:rsidRDefault="00772543" w:rsidP="00772543">
      <w:pPr>
        <w:suppressAutoHyphens/>
        <w:ind w:firstLine="709"/>
        <w:jc w:val="both"/>
        <w:rPr>
          <w:rFonts w:cs="Tahoma"/>
          <w:lang w:eastAsia="en-US"/>
        </w:rPr>
      </w:pPr>
      <w:r w:rsidRPr="00772543">
        <w:rPr>
          <w:rFonts w:cs="Tahoma"/>
          <w:lang w:eastAsia="en-US"/>
        </w:rPr>
        <w:t>Рекомендуется группировать сменные модули в настенном комплексе вывесок по этажам, а внутри одного этажа – по алфавиту.</w:t>
      </w:r>
    </w:p>
    <w:p w:rsidR="00772543" w:rsidRPr="00772543" w:rsidRDefault="00772543" w:rsidP="00772543">
      <w:pPr>
        <w:suppressAutoHyphens/>
        <w:ind w:firstLine="709"/>
        <w:jc w:val="both"/>
        <w:rPr>
          <w:rFonts w:cs="Tahoma"/>
          <w:lang w:eastAsia="en-US"/>
        </w:rPr>
      </w:pPr>
      <w:r w:rsidRPr="00772543">
        <w:rPr>
          <w:rFonts w:cs="Tahoma"/>
          <w:lang w:eastAsia="en-US"/>
        </w:rPr>
        <w:t>Место размещения вывески должно информировать потребителя о местонахождении предприятия и указывать место входа в него;</w:t>
      </w:r>
    </w:p>
    <w:p w:rsidR="00772543" w:rsidRPr="00772543" w:rsidRDefault="00772543" w:rsidP="00772543">
      <w:pPr>
        <w:suppressAutoHyphens/>
        <w:autoSpaceDE w:val="0"/>
        <w:ind w:firstLine="709"/>
        <w:jc w:val="both"/>
        <w:rPr>
          <w:rFonts w:cs="Arial"/>
          <w:szCs w:val="20"/>
          <w:lang w:eastAsia="ar-SA"/>
        </w:rPr>
      </w:pPr>
      <w:r w:rsidRPr="00772543">
        <w:rPr>
          <w:rFonts w:cs="Arial"/>
          <w:szCs w:val="20"/>
          <w:lang w:eastAsia="ar-SA"/>
        </w:rPr>
        <w:t>Не допускается размещение вывесок:</w:t>
      </w:r>
    </w:p>
    <w:p w:rsidR="00772543" w:rsidRPr="00772543" w:rsidRDefault="00772543" w:rsidP="00772543">
      <w:pPr>
        <w:autoSpaceDE w:val="0"/>
        <w:ind w:firstLine="709"/>
        <w:jc w:val="both"/>
        <w:rPr>
          <w:lang w:eastAsia="ar-SA"/>
        </w:rPr>
      </w:pPr>
      <w:r w:rsidRPr="00772543">
        <w:rPr>
          <w:lang w:eastAsia="ar-SA"/>
        </w:rPr>
        <w:t>а) на оконных и дверных проемах с изменением их конфигурации, а также закрывая и перекрывая их;</w:t>
      </w:r>
    </w:p>
    <w:p w:rsidR="00772543" w:rsidRPr="00772543" w:rsidRDefault="00772543" w:rsidP="00772543">
      <w:pPr>
        <w:autoSpaceDE w:val="0"/>
        <w:ind w:firstLine="709"/>
        <w:jc w:val="both"/>
        <w:rPr>
          <w:lang w:eastAsia="ar-SA"/>
        </w:rPr>
      </w:pPr>
      <w:r w:rsidRPr="00772543">
        <w:rPr>
          <w:lang w:eastAsia="ar-SA"/>
        </w:rPr>
        <w:t>б) путём непосредственного нанесения декоративных плёнок на поверхности остекления витрин, окон;</w:t>
      </w:r>
    </w:p>
    <w:p w:rsidR="00772543" w:rsidRPr="00772543" w:rsidRDefault="00772543" w:rsidP="00772543">
      <w:pPr>
        <w:autoSpaceDE w:val="0"/>
        <w:ind w:firstLine="709"/>
        <w:jc w:val="both"/>
        <w:rPr>
          <w:lang w:eastAsia="ar-SA"/>
        </w:rPr>
      </w:pPr>
      <w:r w:rsidRPr="00772543">
        <w:rPr>
          <w:lang w:eastAsia="ar-SA"/>
        </w:rPr>
        <w:t>в) на ограждениях и плитах балконов, лоджий и эркерах;</w:t>
      </w:r>
    </w:p>
    <w:p w:rsidR="00772543" w:rsidRPr="00772543" w:rsidRDefault="00772543" w:rsidP="00772543">
      <w:pPr>
        <w:autoSpaceDE w:val="0"/>
        <w:ind w:firstLine="709"/>
        <w:jc w:val="both"/>
        <w:rPr>
          <w:lang w:eastAsia="ar-SA"/>
        </w:rPr>
      </w:pPr>
      <w:r w:rsidRPr="00772543">
        <w:rPr>
          <w:lang w:eastAsia="ar-SA"/>
        </w:rPr>
        <w:t>г) в композиции архитектурных порталов, если это не предусмотрено архитектурным решением фасада;</w:t>
      </w:r>
    </w:p>
    <w:p w:rsidR="00772543" w:rsidRPr="00772543" w:rsidRDefault="00772543" w:rsidP="00772543">
      <w:pPr>
        <w:autoSpaceDE w:val="0"/>
        <w:ind w:firstLine="709"/>
        <w:jc w:val="both"/>
        <w:rPr>
          <w:lang w:eastAsia="ar-SA"/>
        </w:rPr>
      </w:pPr>
      <w:r w:rsidRPr="00772543">
        <w:rPr>
          <w:lang w:eastAsia="ar-SA"/>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772543">
        <w:rPr>
          <w:lang w:eastAsia="ar-SA"/>
        </w:rPr>
        <w:t>призматроны</w:t>
      </w:r>
      <w:proofErr w:type="spellEnd"/>
      <w:r w:rsidRPr="00772543">
        <w:rPr>
          <w:lang w:eastAsia="ar-SA"/>
        </w:rPr>
        <w:t>) или с помощью изображения, демонстрируемого на электронных носителях (экраны (телевизоры), электронные табло (бегущая строка));</w:t>
      </w:r>
    </w:p>
    <w:p w:rsidR="00772543" w:rsidRPr="00772543" w:rsidRDefault="00772543" w:rsidP="00772543">
      <w:pPr>
        <w:autoSpaceDE w:val="0"/>
        <w:ind w:firstLine="709"/>
        <w:jc w:val="both"/>
        <w:rPr>
          <w:lang w:eastAsia="ar-SA"/>
        </w:rPr>
      </w:pPr>
      <w:r w:rsidRPr="00772543">
        <w:rPr>
          <w:lang w:eastAsia="ar-SA"/>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72543" w:rsidRPr="00772543" w:rsidRDefault="00772543" w:rsidP="00772543">
      <w:pPr>
        <w:autoSpaceDE w:val="0"/>
        <w:ind w:firstLine="709"/>
        <w:jc w:val="both"/>
        <w:rPr>
          <w:lang w:eastAsia="ar-SA"/>
        </w:rPr>
      </w:pPr>
      <w:r w:rsidRPr="00772543">
        <w:rPr>
          <w:lang w:eastAsia="ar-SA"/>
        </w:rPr>
        <w:t xml:space="preserve">ж) размещение вывесок на ограждающих конструкциях (заборах, шлагбаумах, ограждениях, перилах), за исключением </w:t>
      </w:r>
      <w:proofErr w:type="spellStart"/>
      <w:r w:rsidRPr="00772543">
        <w:rPr>
          <w:lang w:eastAsia="ar-SA"/>
        </w:rPr>
        <w:t>Режимки</w:t>
      </w:r>
      <w:proofErr w:type="spellEnd"/>
      <w:r w:rsidRPr="00772543">
        <w:rPr>
          <w:lang w:eastAsia="ar-SA"/>
        </w:rPr>
        <w:t xml:space="preserve">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772543" w:rsidRPr="00772543" w:rsidRDefault="00772543" w:rsidP="00772543">
      <w:pPr>
        <w:autoSpaceDE w:val="0"/>
        <w:ind w:firstLine="709"/>
        <w:jc w:val="both"/>
        <w:rPr>
          <w:lang w:eastAsia="ar-SA"/>
        </w:rPr>
      </w:pPr>
      <w:r w:rsidRPr="00772543">
        <w:rPr>
          <w:lang w:eastAsia="ar-SA"/>
        </w:rPr>
        <w:t>з) замена остекления витрин световыми коробами или экранами;</w:t>
      </w:r>
    </w:p>
    <w:p w:rsidR="00772543" w:rsidRPr="00772543" w:rsidRDefault="00772543" w:rsidP="00772543">
      <w:pPr>
        <w:autoSpaceDE w:val="0"/>
        <w:ind w:firstLine="709"/>
        <w:jc w:val="both"/>
        <w:rPr>
          <w:lang w:eastAsia="ar-SA"/>
        </w:rPr>
      </w:pPr>
      <w:r w:rsidRPr="00772543">
        <w:rPr>
          <w:lang w:eastAsia="ar-SA"/>
        </w:rPr>
        <w:t>и) на архитектурных деталях фасадов объектов (на колоннах, пилястрах, орнаментах, лепнине и др.)</w:t>
      </w:r>
    </w:p>
    <w:p w:rsidR="00772543" w:rsidRPr="00772543" w:rsidRDefault="00772543" w:rsidP="00772543">
      <w:pPr>
        <w:suppressAutoHyphens/>
        <w:ind w:firstLine="709"/>
        <w:jc w:val="both"/>
        <w:rPr>
          <w:rFonts w:cs="Tahoma"/>
          <w:lang w:eastAsia="en-US"/>
        </w:rPr>
      </w:pPr>
      <w:r w:rsidRPr="00772543">
        <w:rPr>
          <w:rFonts w:cs="Tahoma"/>
          <w:lang w:eastAsia="en-US"/>
        </w:rPr>
        <w:t>к) путем перекрытия (закрытия) указателей наименований улиц и номеров домов;</w:t>
      </w:r>
    </w:p>
    <w:p w:rsidR="00772543" w:rsidRPr="00772543" w:rsidRDefault="00772543" w:rsidP="00772543">
      <w:pPr>
        <w:suppressAutoHyphens/>
        <w:ind w:firstLine="709"/>
        <w:jc w:val="both"/>
        <w:rPr>
          <w:rFonts w:cs="Tahoma"/>
          <w:lang w:eastAsia="en-US"/>
        </w:rPr>
      </w:pPr>
      <w:r w:rsidRPr="00772543">
        <w:rPr>
          <w:rFonts w:cs="Tahoma"/>
          <w:lang w:eastAsia="en-US"/>
        </w:rPr>
        <w:t>л) на внешних поверхностях объектов незавершенного строительства.</w:t>
      </w:r>
    </w:p>
    <w:p w:rsidR="00772543" w:rsidRPr="00772543" w:rsidRDefault="00772543" w:rsidP="00772543">
      <w:pPr>
        <w:suppressAutoHyphens/>
        <w:ind w:firstLine="709"/>
        <w:jc w:val="both"/>
        <w:rPr>
          <w:rFonts w:cs="Tahoma"/>
          <w:lang w:eastAsia="en-US"/>
        </w:rPr>
      </w:pPr>
      <w:r w:rsidRPr="00772543">
        <w:rPr>
          <w:rFonts w:cs="Tahoma"/>
          <w:lang w:eastAsia="en-US"/>
        </w:rPr>
        <w:t xml:space="preserve">3) Указатель - средство размещения информации конструкция (конструкции) в объемном или плоском исполнении, указывающая </w:t>
      </w:r>
      <w:proofErr w:type="spellStart"/>
      <w:r w:rsidRPr="00772543">
        <w:rPr>
          <w:rFonts w:cs="Tahoma"/>
          <w:lang w:eastAsia="en-US"/>
        </w:rPr>
        <w:t>Усть-Нейского</w:t>
      </w:r>
      <w:proofErr w:type="spellEnd"/>
      <w:r w:rsidRPr="00772543">
        <w:rPr>
          <w:rFonts w:cs="Tahoma"/>
          <w:lang w:eastAsia="en-US"/>
        </w:rPr>
        <w:t xml:space="preserve"> сельского(фирменное наименование) и место нахождения организации (юридического лица, индивидуального предпринимателя).</w:t>
      </w:r>
    </w:p>
    <w:p w:rsidR="00772543" w:rsidRPr="00772543" w:rsidRDefault="00772543" w:rsidP="00772543">
      <w:pPr>
        <w:suppressAutoHyphens/>
        <w:ind w:firstLine="709"/>
        <w:jc w:val="both"/>
        <w:rPr>
          <w:rFonts w:cs="Tahoma"/>
          <w:lang w:eastAsia="en-US"/>
        </w:rPr>
      </w:pPr>
      <w:r w:rsidRPr="00772543">
        <w:rPr>
          <w:rFonts w:cs="Tahoma"/>
          <w:lang w:eastAsia="en-US"/>
        </w:rPr>
        <w:t>Наземные указатели выполняются в одностороннем варианте, должны иметь декоративно оформленную обратную сторону.</w:t>
      </w:r>
    </w:p>
    <w:p w:rsidR="00772543" w:rsidRPr="00772543" w:rsidRDefault="00772543" w:rsidP="00772543">
      <w:pPr>
        <w:suppressAutoHyphens/>
        <w:ind w:firstLine="709"/>
        <w:jc w:val="both"/>
        <w:rPr>
          <w:rFonts w:cs="Tahoma"/>
          <w:lang w:eastAsia="en-US"/>
        </w:rPr>
      </w:pPr>
      <w:r w:rsidRPr="00772543">
        <w:rPr>
          <w:rFonts w:cs="Tahoma"/>
          <w:lang w:eastAsia="en-US"/>
        </w:rPr>
        <w:t>Указатели не должны иметь видимых элементов соединения различных частей конструкций.</w:t>
      </w:r>
    </w:p>
    <w:p w:rsidR="00772543" w:rsidRPr="00772543" w:rsidRDefault="00772543" w:rsidP="00772543">
      <w:pPr>
        <w:suppressAutoHyphens/>
        <w:ind w:firstLine="709"/>
        <w:jc w:val="both"/>
        <w:rPr>
          <w:rFonts w:cs="Tahoma"/>
          <w:lang w:eastAsia="en-US"/>
        </w:rPr>
      </w:pPr>
      <w:r w:rsidRPr="00772543">
        <w:rPr>
          <w:rFonts w:cs="Tahoma"/>
          <w:lang w:eastAsia="en-US"/>
        </w:rPr>
        <w:lastRenderedPageBreak/>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772543" w:rsidRPr="00772543" w:rsidRDefault="00772543" w:rsidP="00772543">
      <w:pPr>
        <w:suppressAutoHyphens/>
        <w:ind w:firstLine="709"/>
        <w:jc w:val="both"/>
        <w:rPr>
          <w:rFonts w:cs="Tahoma"/>
          <w:lang w:eastAsia="en-US"/>
        </w:rPr>
      </w:pPr>
      <w:r w:rsidRPr="00772543">
        <w:rPr>
          <w:rFonts w:cs="Tahoma"/>
          <w:lang w:eastAsia="en-US"/>
        </w:rPr>
        <w:t>При размещении на опоре указатели должны быть ориентированы в сторону, противоположную проезжей части;</w:t>
      </w:r>
    </w:p>
    <w:p w:rsidR="00772543" w:rsidRPr="00772543" w:rsidRDefault="00772543" w:rsidP="00772543">
      <w:pPr>
        <w:suppressAutoHyphens/>
        <w:ind w:firstLine="709"/>
        <w:jc w:val="both"/>
        <w:rPr>
          <w:rFonts w:cs="Tahoma"/>
          <w:lang w:eastAsia="en-US"/>
        </w:rPr>
      </w:pPr>
      <w:r w:rsidRPr="00772543">
        <w:rPr>
          <w:rFonts w:cs="Tahoma"/>
          <w:lang w:eastAsia="en-US"/>
        </w:rPr>
        <w:t>Размеры указателей, размещаемых на фасадах зданий, определяются архитектурными особенностями здания.</w:t>
      </w:r>
    </w:p>
    <w:p w:rsidR="00772543" w:rsidRPr="00772543" w:rsidRDefault="00772543" w:rsidP="00772543">
      <w:pPr>
        <w:suppressAutoHyphens/>
        <w:ind w:firstLine="709"/>
        <w:jc w:val="both"/>
        <w:rPr>
          <w:rFonts w:cs="Tahoma"/>
          <w:lang w:eastAsia="en-US"/>
        </w:rPr>
      </w:pPr>
      <w:r w:rsidRPr="00772543">
        <w:rPr>
          <w:rFonts w:cs="Tahoma"/>
          <w:lang w:eastAsia="en-US"/>
        </w:rPr>
        <w:t>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w:t>
      </w:r>
      <w:r w:rsidRPr="00772543">
        <w:rPr>
          <w:rFonts w:cs="Tahoma"/>
          <w:lang w:val="en-US" w:eastAsia="en-US"/>
        </w:rPr>
        <w:t> </w:t>
      </w:r>
      <w:r w:rsidRPr="00772543">
        <w:rPr>
          <w:rFonts w:cs="Tahoma"/>
          <w:lang w:eastAsia="en-US"/>
        </w:rPr>
        <w:t xml:space="preserve">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772543" w:rsidRPr="00772543" w:rsidRDefault="00772543" w:rsidP="00772543">
      <w:pPr>
        <w:suppressAutoHyphens/>
        <w:ind w:firstLine="709"/>
        <w:jc w:val="both"/>
        <w:rPr>
          <w:rFonts w:cs="Tahoma"/>
          <w:lang w:eastAsia="en-US"/>
        </w:rPr>
      </w:pPr>
      <w:r w:rsidRPr="00772543">
        <w:rPr>
          <w:rFonts w:cs="Tahoma"/>
          <w:lang w:eastAsia="en-US"/>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772543" w:rsidRPr="00772543" w:rsidRDefault="00772543" w:rsidP="00772543">
      <w:pPr>
        <w:suppressAutoHyphens/>
        <w:autoSpaceDE w:val="0"/>
        <w:ind w:firstLine="709"/>
        <w:jc w:val="both"/>
        <w:rPr>
          <w:rFonts w:cs="Arial"/>
          <w:szCs w:val="20"/>
          <w:lang w:eastAsia="ar-SA"/>
        </w:rPr>
      </w:pPr>
      <w:r w:rsidRPr="00772543">
        <w:rPr>
          <w:rFonts w:cs="Arial"/>
          <w:szCs w:val="20"/>
          <w:lang w:eastAsia="ar-SA"/>
        </w:rPr>
        <w:t>Не допускается размещение указателей:</w:t>
      </w:r>
    </w:p>
    <w:p w:rsidR="00772543" w:rsidRPr="00772543" w:rsidRDefault="00772543" w:rsidP="00772543">
      <w:pPr>
        <w:autoSpaceDE w:val="0"/>
        <w:ind w:firstLine="709"/>
        <w:jc w:val="both"/>
        <w:rPr>
          <w:lang w:eastAsia="ar-SA"/>
        </w:rPr>
      </w:pPr>
      <w:r w:rsidRPr="00772543">
        <w:rPr>
          <w:lang w:eastAsia="ar-SA"/>
        </w:rPr>
        <w:t>а) на оконных и дверных проемах с изменением их конфигурации, а также закрывая и перекрывая их;</w:t>
      </w:r>
    </w:p>
    <w:p w:rsidR="00772543" w:rsidRPr="00772543" w:rsidRDefault="00772543" w:rsidP="00772543">
      <w:pPr>
        <w:autoSpaceDE w:val="0"/>
        <w:ind w:firstLine="709"/>
        <w:jc w:val="both"/>
        <w:rPr>
          <w:lang w:eastAsia="ar-SA"/>
        </w:rPr>
      </w:pPr>
      <w:r w:rsidRPr="00772543">
        <w:rPr>
          <w:lang w:eastAsia="ar-SA"/>
        </w:rPr>
        <w:t>б) путём непосредственного нанесения декоративных плёнок на поверхности остекления витрин, окон;</w:t>
      </w:r>
    </w:p>
    <w:p w:rsidR="00772543" w:rsidRPr="00772543" w:rsidRDefault="00772543" w:rsidP="00772543">
      <w:pPr>
        <w:autoSpaceDE w:val="0"/>
        <w:ind w:firstLine="709"/>
        <w:jc w:val="both"/>
        <w:rPr>
          <w:lang w:eastAsia="ar-SA"/>
        </w:rPr>
      </w:pPr>
      <w:r w:rsidRPr="00772543">
        <w:rPr>
          <w:lang w:eastAsia="ar-SA"/>
        </w:rPr>
        <w:t>в) на ограждениях и плитах балконов, лоджий и эркерах;</w:t>
      </w:r>
    </w:p>
    <w:p w:rsidR="00772543" w:rsidRPr="00772543" w:rsidRDefault="00772543" w:rsidP="00772543">
      <w:pPr>
        <w:autoSpaceDE w:val="0"/>
        <w:ind w:firstLine="709"/>
        <w:jc w:val="both"/>
        <w:rPr>
          <w:lang w:eastAsia="ar-SA"/>
        </w:rPr>
      </w:pPr>
      <w:r w:rsidRPr="00772543">
        <w:rPr>
          <w:lang w:eastAsia="ar-SA"/>
        </w:rPr>
        <w:t>г) в композиции архитектурных порталов, если это не предусмотрено архитектурным решением фасада;</w:t>
      </w:r>
    </w:p>
    <w:p w:rsidR="00772543" w:rsidRPr="00772543" w:rsidRDefault="00772543" w:rsidP="00772543">
      <w:pPr>
        <w:autoSpaceDE w:val="0"/>
        <w:ind w:firstLine="709"/>
        <w:jc w:val="both"/>
        <w:rPr>
          <w:lang w:eastAsia="ar-SA"/>
        </w:rPr>
      </w:pPr>
      <w:r w:rsidRPr="00772543">
        <w:rPr>
          <w:lang w:eastAsia="ar-SA"/>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772543">
        <w:rPr>
          <w:lang w:eastAsia="ar-SA"/>
        </w:rPr>
        <w:t>призматроны</w:t>
      </w:r>
      <w:proofErr w:type="spellEnd"/>
      <w:r w:rsidRPr="00772543">
        <w:rPr>
          <w:lang w:eastAsia="ar-SA"/>
        </w:rPr>
        <w:t>) или с помощью изображения, демонстрируемого на электронных носителях (экраны (телевизоры), электронные табло (бегущая строка));</w:t>
      </w:r>
    </w:p>
    <w:p w:rsidR="00772543" w:rsidRPr="00772543" w:rsidRDefault="00772543" w:rsidP="00772543">
      <w:pPr>
        <w:autoSpaceDE w:val="0"/>
        <w:ind w:firstLine="709"/>
        <w:jc w:val="both"/>
        <w:rPr>
          <w:lang w:eastAsia="ar-SA"/>
        </w:rPr>
      </w:pPr>
      <w:r w:rsidRPr="00772543">
        <w:rPr>
          <w:lang w:eastAsia="ar-SA"/>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72543" w:rsidRPr="00772543" w:rsidRDefault="00772543" w:rsidP="00772543">
      <w:pPr>
        <w:autoSpaceDE w:val="0"/>
        <w:ind w:firstLine="709"/>
        <w:jc w:val="both"/>
        <w:rPr>
          <w:lang w:eastAsia="ar-SA"/>
        </w:rPr>
      </w:pPr>
      <w:r w:rsidRPr="00772543">
        <w:rPr>
          <w:lang w:eastAsia="ar-SA"/>
        </w:rPr>
        <w:t>ж) замена остекления витрин световыми коробами или экранами;</w:t>
      </w:r>
    </w:p>
    <w:p w:rsidR="00772543" w:rsidRPr="00772543" w:rsidRDefault="00772543" w:rsidP="00772543">
      <w:pPr>
        <w:autoSpaceDE w:val="0"/>
        <w:ind w:firstLine="709"/>
        <w:jc w:val="both"/>
        <w:rPr>
          <w:lang w:eastAsia="ar-SA"/>
        </w:rPr>
      </w:pPr>
      <w:r w:rsidRPr="00772543">
        <w:rPr>
          <w:lang w:eastAsia="ar-SA"/>
        </w:rPr>
        <w:t>з) на архитектурных деталях фасадов объектов (на колоннах, пилястрах, орнаментах, лепнине и др.)</w:t>
      </w:r>
    </w:p>
    <w:p w:rsidR="00772543" w:rsidRPr="00772543" w:rsidRDefault="00772543" w:rsidP="00772543">
      <w:pPr>
        <w:suppressAutoHyphens/>
        <w:ind w:firstLine="709"/>
        <w:jc w:val="both"/>
        <w:rPr>
          <w:rFonts w:cs="Tahoma"/>
          <w:lang w:eastAsia="en-US"/>
        </w:rPr>
      </w:pPr>
      <w:r w:rsidRPr="00772543">
        <w:rPr>
          <w:rFonts w:cs="Tahoma"/>
          <w:lang w:eastAsia="en-US"/>
        </w:rPr>
        <w:t>и) путем перекрытия (закрытия) указателей наименований улиц и номеров домов;</w:t>
      </w:r>
    </w:p>
    <w:p w:rsidR="00772543" w:rsidRPr="00772543" w:rsidRDefault="00772543" w:rsidP="00772543">
      <w:pPr>
        <w:suppressAutoHyphens/>
        <w:ind w:firstLine="709"/>
        <w:jc w:val="both"/>
        <w:rPr>
          <w:rFonts w:cs="Tahoma"/>
          <w:lang w:eastAsia="en-US"/>
        </w:rPr>
      </w:pPr>
      <w:r w:rsidRPr="00772543">
        <w:rPr>
          <w:rFonts w:cs="Tahoma"/>
          <w:lang w:eastAsia="en-US"/>
        </w:rPr>
        <w:t>к) на внешних поверхностях объектов незавершенного строительства.</w:t>
      </w:r>
    </w:p>
    <w:p w:rsidR="00772543" w:rsidRPr="00772543" w:rsidRDefault="00772543" w:rsidP="00772543">
      <w:pPr>
        <w:suppressAutoHyphens/>
        <w:ind w:firstLine="709"/>
        <w:jc w:val="both"/>
        <w:rPr>
          <w:rFonts w:cs="Tahoma"/>
          <w:lang w:eastAsia="en-US"/>
        </w:rPr>
      </w:pPr>
      <w:r w:rsidRPr="00772543">
        <w:rPr>
          <w:rFonts w:cs="Tahoma"/>
          <w:lang w:eastAsia="en-US"/>
        </w:rPr>
        <w:t>4) Витрины - остекленная часть фасадов зданий, предназначенная для информации о товарах и услугах, реализуемых в данном предприятии.</w:t>
      </w:r>
    </w:p>
    <w:p w:rsidR="00772543" w:rsidRPr="00772543" w:rsidRDefault="00772543" w:rsidP="00772543">
      <w:pPr>
        <w:suppressAutoHyphens/>
        <w:ind w:firstLine="709"/>
        <w:jc w:val="both"/>
        <w:rPr>
          <w:rFonts w:cs="Tahoma"/>
          <w:lang w:eastAsia="en-US"/>
        </w:rPr>
      </w:pPr>
      <w:r w:rsidRPr="00772543">
        <w:rPr>
          <w:rFonts w:cs="Tahoma"/>
          <w:lang w:eastAsia="en-US"/>
        </w:rPr>
        <w:t xml:space="preserve"> Витрины должны иметь подсветку в темное время суток.</w:t>
      </w:r>
    </w:p>
    <w:p w:rsidR="00772543" w:rsidRPr="00772543" w:rsidRDefault="00772543" w:rsidP="00772543">
      <w:pPr>
        <w:suppressAutoHyphens/>
        <w:ind w:firstLine="709"/>
        <w:jc w:val="both"/>
        <w:rPr>
          <w:rFonts w:cs="Tahoma"/>
          <w:lang w:eastAsia="en-US"/>
        </w:rPr>
      </w:pPr>
      <w:r w:rsidRPr="00772543">
        <w:rPr>
          <w:rFonts w:cs="Tahoma"/>
          <w:lang w:eastAsia="en-US"/>
        </w:rPr>
        <w:t xml:space="preserve"> Запрещается сплошное заклеивание, перекрытие остекления витрин/окон</w:t>
      </w:r>
    </w:p>
    <w:p w:rsidR="00772543" w:rsidRPr="00772543" w:rsidRDefault="00772543" w:rsidP="00772543">
      <w:pPr>
        <w:suppressAutoHyphens/>
        <w:ind w:firstLine="709"/>
        <w:jc w:val="both"/>
        <w:rPr>
          <w:rFonts w:cs="Tahoma"/>
          <w:lang w:eastAsia="en-US"/>
        </w:rPr>
      </w:pPr>
      <w:r w:rsidRPr="00772543">
        <w:rPr>
          <w:rFonts w:cs="Tahoma"/>
          <w:lang w:eastAsia="en-US"/>
        </w:rPr>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772543" w:rsidRPr="00772543" w:rsidRDefault="00772543" w:rsidP="00772543">
      <w:pPr>
        <w:suppressAutoHyphens/>
        <w:ind w:firstLine="709"/>
        <w:jc w:val="both"/>
        <w:rPr>
          <w:rFonts w:cs="Tahoma"/>
          <w:lang w:eastAsia="en-US"/>
        </w:rPr>
      </w:pPr>
      <w:r w:rsidRPr="00772543">
        <w:rPr>
          <w:rFonts w:cs="Tahoma"/>
          <w:lang w:eastAsia="en-US"/>
        </w:rPr>
        <w:t>Во внутреннем пространстве витрины (отдельной ее части) допускается размещение подвесных элементов с изображениями (</w:t>
      </w:r>
      <w:proofErr w:type="spellStart"/>
      <w:r w:rsidRPr="00772543">
        <w:rPr>
          <w:rFonts w:cs="Tahoma"/>
          <w:lang w:eastAsia="en-US"/>
        </w:rPr>
        <w:t>лайтбоксов</w:t>
      </w:r>
      <w:proofErr w:type="spellEnd"/>
      <w:r w:rsidRPr="00772543">
        <w:rPr>
          <w:rFonts w:cs="Tahoma"/>
          <w:lang w:eastAsia="en-US"/>
        </w:rPr>
        <w:t>, планшетов и др.) с общей максимальной площадью, не превышающей 50 %  площади остекления витрины (отдельной ее части).</w:t>
      </w:r>
    </w:p>
    <w:p w:rsidR="00772543" w:rsidRPr="00772543" w:rsidRDefault="00772543" w:rsidP="00772543">
      <w:pPr>
        <w:suppressAutoHyphens/>
        <w:ind w:firstLine="709"/>
        <w:jc w:val="both"/>
        <w:rPr>
          <w:rFonts w:cs="Tahoma"/>
          <w:lang w:eastAsia="en-US"/>
        </w:rPr>
      </w:pPr>
      <w:r w:rsidRPr="00772543">
        <w:rPr>
          <w:rFonts w:cs="Tahoma"/>
          <w:lang w:eastAsia="en-US"/>
        </w:rPr>
        <w:t>Допускается размещение информации о снижении цен на манекенах, установленных в витринах, на время сезонных распродаж.</w:t>
      </w:r>
    </w:p>
    <w:p w:rsidR="00772543" w:rsidRPr="00772543" w:rsidRDefault="00772543" w:rsidP="00772543">
      <w:pPr>
        <w:suppressAutoHyphens/>
        <w:ind w:firstLine="709"/>
        <w:jc w:val="both"/>
        <w:rPr>
          <w:rFonts w:cs="Tahoma"/>
          <w:lang w:eastAsia="en-US"/>
        </w:rPr>
      </w:pPr>
      <w:r w:rsidRPr="00772543">
        <w:rPr>
          <w:rFonts w:cs="Tahoma"/>
          <w:lang w:eastAsia="en-US"/>
        </w:rPr>
        <w:t>Не допускается:</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а) сплошное декорирование витрины любыми непрозрачными покрытиями; </w:t>
      </w:r>
    </w:p>
    <w:p w:rsidR="00772543" w:rsidRPr="00772543" w:rsidRDefault="00772543" w:rsidP="00772543">
      <w:pPr>
        <w:suppressAutoHyphens/>
        <w:ind w:firstLine="709"/>
        <w:jc w:val="both"/>
        <w:rPr>
          <w:rFonts w:cs="Tahoma"/>
          <w:lang w:eastAsia="en-US"/>
        </w:rPr>
      </w:pPr>
      <w:r w:rsidRPr="00772543">
        <w:rPr>
          <w:rFonts w:cs="Tahoma"/>
          <w:lang w:eastAsia="en-US"/>
        </w:rPr>
        <w:t xml:space="preserve">б) размещение любых видов информационных конструкций с креплением на ограждения витрин, приямков и на защитные решетки окон; </w:t>
      </w:r>
    </w:p>
    <w:p w:rsidR="00772543" w:rsidRPr="00772543" w:rsidRDefault="00772543" w:rsidP="00772543">
      <w:pPr>
        <w:suppressAutoHyphens/>
        <w:ind w:firstLine="709"/>
        <w:jc w:val="both"/>
        <w:rPr>
          <w:rFonts w:cs="Tahoma"/>
          <w:lang w:eastAsia="en-US"/>
        </w:rPr>
      </w:pPr>
      <w:r w:rsidRPr="00772543">
        <w:rPr>
          <w:rFonts w:cs="Tahoma"/>
          <w:lang w:eastAsia="en-US"/>
        </w:rPr>
        <w:t>в) размещение информации о снижении цен (других аналогичных акций) непосредственно на остеклении витрин/окон.</w:t>
      </w:r>
    </w:p>
    <w:p w:rsidR="00772543" w:rsidRPr="00772543" w:rsidRDefault="00772543" w:rsidP="00772543">
      <w:pPr>
        <w:suppressAutoHyphens/>
        <w:ind w:firstLine="709"/>
        <w:jc w:val="both"/>
        <w:rPr>
          <w:rFonts w:cs="Tahoma"/>
          <w:lang w:eastAsia="en-US"/>
        </w:rPr>
      </w:pPr>
      <w:r w:rsidRPr="00772543">
        <w:rPr>
          <w:rFonts w:cs="Tahoma"/>
          <w:lang w:eastAsia="en-US"/>
        </w:rPr>
        <w:lastRenderedPageBreak/>
        <w:t>г) устройство в витринах конструкций в виде электронных носителей –табло, экранов (телевизоров).</w:t>
      </w:r>
    </w:p>
    <w:p w:rsidR="00772543" w:rsidRPr="00772543" w:rsidRDefault="00772543" w:rsidP="00772543">
      <w:pPr>
        <w:suppressAutoHyphens/>
        <w:ind w:firstLine="709"/>
        <w:jc w:val="both"/>
        <w:rPr>
          <w:rFonts w:cs="Tahoma"/>
          <w:lang w:eastAsia="en-US"/>
        </w:rPr>
      </w:pPr>
      <w:r w:rsidRPr="00772543">
        <w:rPr>
          <w:rFonts w:cs="Tahoma"/>
          <w:lang w:eastAsia="en-US"/>
        </w:rPr>
        <w:t>5.3. Средства размещения информации не должны создавать помех для прохода пешеходов и механизированной уборки улиц и тротуаров.</w:t>
      </w:r>
    </w:p>
    <w:p w:rsidR="00772543" w:rsidRPr="00772543" w:rsidRDefault="00772543" w:rsidP="00772543">
      <w:pPr>
        <w:suppressAutoHyphens/>
        <w:autoSpaceDE w:val="0"/>
        <w:ind w:firstLine="709"/>
        <w:jc w:val="both"/>
        <w:rPr>
          <w:rFonts w:cs="Arial"/>
          <w:szCs w:val="20"/>
          <w:lang w:eastAsia="ar-SA"/>
        </w:rPr>
      </w:pPr>
      <w:r w:rsidRPr="00772543">
        <w:rPr>
          <w:rFonts w:cs="Arial"/>
          <w:szCs w:val="20"/>
          <w:lang w:eastAsia="ar-SA"/>
        </w:rPr>
        <w:t>Не допускается размещение средств размещения информации:</w:t>
      </w:r>
    </w:p>
    <w:p w:rsidR="00772543" w:rsidRPr="00772543" w:rsidRDefault="00772543" w:rsidP="00772543">
      <w:pPr>
        <w:autoSpaceDE w:val="0"/>
        <w:ind w:firstLine="709"/>
        <w:jc w:val="both"/>
        <w:rPr>
          <w:lang w:eastAsia="ar-SA"/>
        </w:rPr>
      </w:pPr>
      <w:r w:rsidRPr="00772543">
        <w:rPr>
          <w:lang w:eastAsia="ar-SA"/>
        </w:rPr>
        <w:t>а) на оконных и дверных проемах с изменением их конфигурации, а также закрывая и перекрывая их;</w:t>
      </w:r>
    </w:p>
    <w:p w:rsidR="00772543" w:rsidRPr="00772543" w:rsidRDefault="00772543" w:rsidP="00772543">
      <w:pPr>
        <w:autoSpaceDE w:val="0"/>
        <w:ind w:firstLine="709"/>
        <w:jc w:val="both"/>
        <w:rPr>
          <w:lang w:eastAsia="ar-SA"/>
        </w:rPr>
      </w:pPr>
      <w:r w:rsidRPr="00772543">
        <w:rPr>
          <w:lang w:eastAsia="ar-SA"/>
        </w:rPr>
        <w:t>б) на ограждениях и плитах балконов, лоджий и эркерах;</w:t>
      </w:r>
    </w:p>
    <w:p w:rsidR="00772543" w:rsidRPr="00772543" w:rsidRDefault="00772543" w:rsidP="00772543">
      <w:pPr>
        <w:autoSpaceDE w:val="0"/>
        <w:ind w:firstLine="709"/>
        <w:jc w:val="both"/>
        <w:rPr>
          <w:lang w:eastAsia="ar-SA"/>
        </w:rPr>
      </w:pPr>
      <w:r w:rsidRPr="00772543">
        <w:rPr>
          <w:lang w:eastAsia="ar-SA"/>
        </w:rPr>
        <w:t>в) в композиции архитектурных порталов, если это не предусмотрено архитектурным решением фасада;</w:t>
      </w:r>
    </w:p>
    <w:p w:rsidR="00772543" w:rsidRPr="00772543" w:rsidRDefault="00772543" w:rsidP="00772543">
      <w:pPr>
        <w:autoSpaceDE w:val="0"/>
        <w:ind w:firstLine="709"/>
        <w:jc w:val="both"/>
        <w:rPr>
          <w:lang w:eastAsia="ar-SA"/>
        </w:rPr>
      </w:pPr>
      <w:r w:rsidRPr="00772543">
        <w:rPr>
          <w:lang w:eastAsia="ar-SA"/>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72543" w:rsidRPr="00772543" w:rsidRDefault="00772543" w:rsidP="00772543">
      <w:pPr>
        <w:autoSpaceDE w:val="0"/>
        <w:ind w:firstLine="709"/>
        <w:jc w:val="both"/>
        <w:rPr>
          <w:lang w:eastAsia="ar-SA"/>
        </w:rPr>
      </w:pPr>
      <w:r w:rsidRPr="00772543">
        <w:rPr>
          <w:lang w:eastAsia="ar-SA"/>
        </w:rPr>
        <w:t>д) размещение на ограждающих конструкциях (заборах, шлагбаумах, ограждениях, перилах</w:t>
      </w:r>
    </w:p>
    <w:p w:rsidR="00772543" w:rsidRPr="00772543" w:rsidRDefault="00772543" w:rsidP="00772543">
      <w:pPr>
        <w:autoSpaceDE w:val="0"/>
        <w:ind w:firstLine="709"/>
        <w:jc w:val="both"/>
        <w:rPr>
          <w:lang w:eastAsia="ar-SA"/>
        </w:rPr>
      </w:pPr>
      <w:r w:rsidRPr="00772543">
        <w:rPr>
          <w:lang w:eastAsia="ar-SA"/>
        </w:rPr>
        <w:t>е) на архитектурных деталях фасадов объектов (на колоннах, пилястрах, орнаментах, лепнине и др.)</w:t>
      </w:r>
    </w:p>
    <w:p w:rsidR="00772543" w:rsidRPr="00772543" w:rsidRDefault="00772543" w:rsidP="00772543">
      <w:pPr>
        <w:suppressAutoHyphens/>
        <w:ind w:firstLine="709"/>
        <w:jc w:val="both"/>
        <w:rPr>
          <w:rFonts w:cs="Tahoma"/>
          <w:lang w:eastAsia="en-US"/>
        </w:rPr>
      </w:pPr>
      <w:r w:rsidRPr="00772543">
        <w:rPr>
          <w:rFonts w:cs="Tahoma"/>
          <w:lang w:eastAsia="en-US"/>
        </w:rPr>
        <w:t>ж) путем перекрытия (закрытия) указателей наименований улиц и номеров домов;</w:t>
      </w:r>
    </w:p>
    <w:p w:rsidR="00772543" w:rsidRPr="00772543" w:rsidRDefault="00772543" w:rsidP="00772543">
      <w:pPr>
        <w:suppressAutoHyphens/>
        <w:ind w:firstLine="709"/>
        <w:jc w:val="both"/>
        <w:rPr>
          <w:rFonts w:cs="Tahoma"/>
          <w:lang w:eastAsia="en-US"/>
        </w:rPr>
      </w:pPr>
      <w:r w:rsidRPr="00772543">
        <w:rPr>
          <w:rFonts w:cs="Tahoma"/>
          <w:lang w:eastAsia="en-US"/>
        </w:rPr>
        <w:t>з) на внешних поверхностях объектов незавершенного строительства.</w:t>
      </w:r>
    </w:p>
    <w:p w:rsidR="00772543" w:rsidRPr="00772543" w:rsidRDefault="00772543" w:rsidP="00772543">
      <w:pPr>
        <w:suppressAutoHyphens/>
        <w:ind w:firstLine="709"/>
        <w:jc w:val="both"/>
        <w:rPr>
          <w:rFonts w:cs="Tahoma"/>
          <w:lang w:eastAsia="en-US"/>
        </w:rPr>
      </w:pPr>
      <w:r w:rsidRPr="00772543">
        <w:rPr>
          <w:rFonts w:cs="Tahoma"/>
          <w:lang w:eastAsia="en-US"/>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средств для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772543" w:rsidRPr="00772543" w:rsidRDefault="00772543" w:rsidP="00772543">
      <w:pPr>
        <w:suppressAutoHyphens/>
        <w:ind w:firstLine="709"/>
        <w:jc w:val="both"/>
        <w:rPr>
          <w:rFonts w:cs="Tahoma"/>
          <w:lang w:eastAsia="en-US"/>
        </w:rPr>
      </w:pPr>
      <w:r w:rsidRPr="00772543">
        <w:rPr>
          <w:rFonts w:cs="Tahoma"/>
          <w:lang w:eastAsia="en-US"/>
        </w:rPr>
        <w:t>5.4.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рекламной конструкции.</w:t>
      </w:r>
    </w:p>
    <w:p w:rsidR="00772543" w:rsidRPr="00772543" w:rsidRDefault="00772543" w:rsidP="00772543">
      <w:pPr>
        <w:suppressAutoHyphens/>
        <w:ind w:firstLine="709"/>
        <w:jc w:val="both"/>
        <w:rPr>
          <w:rFonts w:cs="Tahoma"/>
          <w:lang w:eastAsia="en-US"/>
        </w:rPr>
      </w:pPr>
      <w:r w:rsidRPr="00772543">
        <w:rPr>
          <w:rFonts w:cs="Tahoma"/>
          <w:lang w:eastAsia="en-US"/>
        </w:rPr>
        <w:t xml:space="preserve">5.5.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Администрацией </w:t>
      </w:r>
      <w:proofErr w:type="spellStart"/>
      <w:r w:rsidRPr="00772543">
        <w:rPr>
          <w:rFonts w:cs="Tahoma"/>
          <w:lang w:eastAsia="en-US"/>
        </w:rPr>
        <w:t>Усть-Нейского</w:t>
      </w:r>
      <w:proofErr w:type="spellEnd"/>
      <w:r w:rsidRPr="00772543">
        <w:rPr>
          <w:rFonts w:cs="Tahoma"/>
          <w:lang w:eastAsia="en-US"/>
        </w:rPr>
        <w:t xml:space="preserve"> сельского поселения органом.</w:t>
      </w:r>
    </w:p>
    <w:p w:rsidR="00772543" w:rsidRPr="00772543" w:rsidRDefault="00772543" w:rsidP="00772543">
      <w:pPr>
        <w:suppressAutoHyphens/>
        <w:ind w:firstLine="709"/>
        <w:jc w:val="both"/>
        <w:rPr>
          <w:rFonts w:cs="Tahoma"/>
          <w:lang w:eastAsia="en-US"/>
        </w:rPr>
      </w:pPr>
      <w:r w:rsidRPr="00772543">
        <w:rPr>
          <w:rFonts w:cs="Tahoma"/>
          <w:lang w:eastAsia="en-US"/>
        </w:rPr>
        <w:t>5.6. Стойки отдельно стоящих рекламных конструкций должны быть окрашены в нейтральный цвет.</w:t>
      </w:r>
    </w:p>
    <w:p w:rsidR="00772543" w:rsidRPr="00772543" w:rsidRDefault="00772543" w:rsidP="00772543">
      <w:pPr>
        <w:suppressAutoHyphens/>
        <w:ind w:firstLine="709"/>
        <w:jc w:val="both"/>
        <w:rPr>
          <w:rFonts w:cs="Tahoma"/>
          <w:lang w:eastAsia="en-US"/>
        </w:rPr>
      </w:pPr>
      <w:r w:rsidRPr="00772543">
        <w:rPr>
          <w:rFonts w:cs="Tahoma"/>
          <w:lang w:eastAsia="en-US"/>
        </w:rPr>
        <w:t>5.7.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772543" w:rsidRPr="00772543" w:rsidRDefault="00772543" w:rsidP="00772543">
      <w:pPr>
        <w:suppressAutoHyphens/>
        <w:ind w:firstLine="709"/>
        <w:jc w:val="both"/>
        <w:rPr>
          <w:rFonts w:cs="Tahoma"/>
          <w:lang w:eastAsia="en-US"/>
        </w:rPr>
      </w:pPr>
      <w:r w:rsidRPr="00772543">
        <w:rPr>
          <w:rFonts w:cs="Tahoma"/>
          <w:lang w:eastAsia="en-US"/>
        </w:rPr>
        <w:t>5.8. Не допускается:</w:t>
      </w:r>
    </w:p>
    <w:p w:rsidR="00772543" w:rsidRPr="00772543" w:rsidRDefault="00772543" w:rsidP="00772543">
      <w:pPr>
        <w:suppressAutoHyphens/>
        <w:ind w:firstLine="709"/>
        <w:jc w:val="both"/>
        <w:rPr>
          <w:rFonts w:cs="Tahoma"/>
          <w:lang w:eastAsia="en-US"/>
        </w:rPr>
      </w:pPr>
      <w:r w:rsidRPr="00772543">
        <w:rPr>
          <w:rFonts w:cs="Tahoma"/>
          <w:lang w:eastAsia="en-US"/>
        </w:rPr>
        <w:t>а) эксплуатация рекламного изображения с нарушением целостности, а также эксплуатация рекламной конструкции без рекламного поля;</w:t>
      </w:r>
    </w:p>
    <w:p w:rsidR="00772543" w:rsidRPr="00772543" w:rsidRDefault="00772543" w:rsidP="00772543">
      <w:pPr>
        <w:suppressAutoHyphens/>
        <w:ind w:firstLine="709"/>
        <w:jc w:val="both"/>
        <w:rPr>
          <w:rFonts w:cs="Tahoma"/>
          <w:lang w:eastAsia="en-US"/>
        </w:rPr>
      </w:pPr>
      <w:r w:rsidRPr="00772543">
        <w:rPr>
          <w:rFonts w:cs="Tahoma"/>
          <w:lang w:eastAsia="en-US"/>
        </w:rPr>
        <w:t>б) отсутствие остекления, если таковое предполагается, наличие ржавчины и следов расклейки на опорах.</w:t>
      </w:r>
    </w:p>
    <w:p w:rsidR="00772543" w:rsidRPr="00772543" w:rsidRDefault="00772543" w:rsidP="00772543">
      <w:pPr>
        <w:suppressAutoHyphens/>
        <w:ind w:firstLine="709"/>
        <w:jc w:val="both"/>
        <w:rPr>
          <w:rFonts w:cs="Tahoma"/>
          <w:lang w:eastAsia="en-US"/>
        </w:rPr>
      </w:pPr>
      <w:r w:rsidRPr="00772543">
        <w:rPr>
          <w:rFonts w:cs="Tahoma"/>
          <w:lang w:eastAsia="en-US"/>
        </w:rPr>
        <w:t>5.9. Устранение нарушений при эксплуатации рекламных конструкций производится не позднее чем в трехдневный срок со дня его обнаружения.</w:t>
      </w:r>
    </w:p>
    <w:p w:rsidR="00772543" w:rsidRPr="00772543" w:rsidRDefault="00772543" w:rsidP="00772543">
      <w:pPr>
        <w:suppressAutoHyphens/>
        <w:ind w:firstLine="709"/>
        <w:jc w:val="both"/>
        <w:rPr>
          <w:rFonts w:cs="Tahoma"/>
          <w:lang w:eastAsia="en-US"/>
        </w:rPr>
      </w:pPr>
      <w:r w:rsidRPr="00772543">
        <w:rPr>
          <w:rFonts w:cs="Tahoma"/>
          <w:lang w:eastAsia="en-US"/>
        </w:rPr>
        <w:t>5.10.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772543" w:rsidRPr="00772543" w:rsidRDefault="00772543" w:rsidP="00772543">
      <w:pPr>
        <w:suppressAutoHyphens/>
        <w:ind w:firstLine="709"/>
        <w:jc w:val="both"/>
        <w:rPr>
          <w:rFonts w:cs="Tahoma"/>
          <w:lang w:eastAsia="en-US"/>
        </w:rPr>
      </w:pPr>
      <w:r w:rsidRPr="00772543">
        <w:rPr>
          <w:rFonts w:cs="Tahoma"/>
          <w:lang w:eastAsia="en-US"/>
        </w:rPr>
        <w:t>5.11.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772543" w:rsidRPr="00772543" w:rsidRDefault="00772543" w:rsidP="00772543">
      <w:pPr>
        <w:suppressAutoHyphens/>
        <w:ind w:firstLine="709"/>
        <w:jc w:val="both"/>
        <w:rPr>
          <w:rFonts w:cs="Tahoma"/>
          <w:lang w:eastAsia="en-US"/>
        </w:rPr>
      </w:pPr>
      <w:r w:rsidRPr="00772543">
        <w:rPr>
          <w:rFonts w:cs="Tahoma"/>
          <w:lang w:eastAsia="en-US"/>
        </w:rPr>
        <w:lastRenderedPageBreak/>
        <w:t>5.12.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772543" w:rsidRPr="00772543" w:rsidRDefault="00772543" w:rsidP="00772543">
      <w:pPr>
        <w:suppressAutoHyphens/>
        <w:ind w:firstLine="709"/>
        <w:jc w:val="both"/>
        <w:rPr>
          <w:rFonts w:cs="Tahoma"/>
          <w:lang w:eastAsia="en-US"/>
        </w:rPr>
      </w:pPr>
      <w:r w:rsidRPr="00772543">
        <w:rPr>
          <w:rFonts w:cs="Tahoma"/>
          <w:lang w:eastAsia="en-US"/>
        </w:rPr>
        <w:t xml:space="preserve">5.13.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Администрацией </w:t>
      </w:r>
      <w:proofErr w:type="spellStart"/>
      <w:r w:rsidRPr="00772543">
        <w:rPr>
          <w:rFonts w:cs="Tahoma"/>
          <w:lang w:eastAsia="en-US"/>
        </w:rPr>
        <w:t>Усть-Нейского</w:t>
      </w:r>
      <w:proofErr w:type="spellEnd"/>
      <w:r w:rsidRPr="00772543">
        <w:rPr>
          <w:rFonts w:cs="Tahoma"/>
          <w:lang w:eastAsia="en-US"/>
        </w:rPr>
        <w:t xml:space="preserve"> сельского</w:t>
      </w:r>
      <w:r w:rsidRPr="00772543">
        <w:rPr>
          <w:rFonts w:cs="Tahoma"/>
          <w:b/>
          <w:lang w:eastAsia="en-US"/>
        </w:rPr>
        <w:t xml:space="preserve"> поселения</w:t>
      </w:r>
      <w:r w:rsidRPr="00772543">
        <w:rPr>
          <w:rFonts w:cs="Tahoma"/>
          <w:lang w:eastAsia="en-US"/>
        </w:rPr>
        <w:t xml:space="preserve">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772543" w:rsidRPr="00772543" w:rsidRDefault="00772543" w:rsidP="00772543">
      <w:pPr>
        <w:suppressAutoHyphens/>
        <w:ind w:firstLine="709"/>
        <w:jc w:val="both"/>
        <w:rPr>
          <w:rFonts w:eastAsia="Arial Unicode MS" w:cs="Tahoma"/>
          <w:kern w:val="2"/>
          <w:lang w:eastAsia="en-US"/>
        </w:rPr>
      </w:pPr>
      <w:r w:rsidRPr="00772543">
        <w:rPr>
          <w:rFonts w:cs="Tahoma"/>
          <w:lang w:eastAsia="en-US"/>
        </w:rPr>
        <w:t>Расклейка газет, афиш, плакатов, различного рода объявлений осуществляется только на специально установленных стендах</w:t>
      </w:r>
      <w:r w:rsidRPr="00772543">
        <w:rPr>
          <w:rFonts w:eastAsia="Arial Unicode MS" w:cs="Tahoma"/>
          <w:kern w:val="2"/>
          <w:lang w:eastAsia="en-US"/>
        </w:rPr>
        <w:t>.</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VI</w:t>
      </w:r>
      <w:r w:rsidRPr="00772543">
        <w:rPr>
          <w:rFonts w:cs="Tahoma"/>
          <w:color w:val="000000"/>
          <w:lang w:eastAsia="en-US"/>
        </w:rPr>
        <w:t>. Установка и содержание малых форм благоустройства, уличного освещения и объектов коммунального пользования</w:t>
      </w:r>
    </w:p>
    <w:p w:rsidR="00772543" w:rsidRPr="00772543" w:rsidRDefault="00772543" w:rsidP="00772543">
      <w:pPr>
        <w:widowControl w:val="0"/>
        <w:suppressAutoHyphens/>
        <w:jc w:val="both"/>
        <w:rPr>
          <w:rFonts w:cs="Tahoma"/>
          <w:b/>
          <w:color w:val="000000"/>
          <w:lang w:eastAsia="en-US"/>
        </w:rPr>
      </w:pP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6.1. Строительство и установка малых архитектурных форм и элементов внешнего благоустройства: киосков, павильонов, палаток, мини- и сезонных рынков, летних кафе, оград, заборов, газонных ограждений, павильонов на остановках транспорта, ограждений тротуаров, лодочных спасательных станций, малых спортивных сооружений, элементов благоустройства, садов, парков, пляжей, рекламных тумб, рекламных установок, вывесок, фонарей уличного освещения, опорных столбов и т.п.- допускается лишь с разрешения и по проектам, согласованным с органами архитектуры и градостроительства и коммунальными службами, владеющими подземными коммуникациями, а в  историко-охранных зонах с согласованием с государственным органом, осуществляющим контроль за сохранением, использованием объектов  историко- культурного наследия.</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6.2. Организации и физические лица обязаны:</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6.2.1. Производить ремонт и окраску сооружений малых архитектурных форм, согласовывая колер с органами архитектуры и градостроительства;</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6.2.2. Текущий ремонт и окраску элементов внешнего благоустройства, окраску каменных, железобетонных и металлических оград, фонарей уличного освещения, опор и металлических ворот производить в весенне-летний период по мере необходимости (износа).</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6.3. Организации и предприятия, предприятия торговли обязаны иметь наружное освещение при входах в здания.</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6.4.Запрещается:</w:t>
      </w:r>
    </w:p>
    <w:p w:rsidR="00772543" w:rsidRPr="00772543" w:rsidRDefault="00772543" w:rsidP="00772543">
      <w:pPr>
        <w:widowControl w:val="0"/>
        <w:suppressAutoHyphens/>
        <w:autoSpaceDE w:val="0"/>
        <w:ind w:firstLine="708"/>
        <w:jc w:val="both"/>
        <w:rPr>
          <w:lang w:eastAsia="ar-SA"/>
        </w:rPr>
      </w:pPr>
      <w:r w:rsidRPr="00772543">
        <w:rPr>
          <w:lang w:eastAsia="ar-SA"/>
        </w:rPr>
        <w:t>6.4.1.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772543" w:rsidRPr="00772543" w:rsidRDefault="00772543" w:rsidP="00772543">
      <w:pPr>
        <w:widowControl w:val="0"/>
        <w:suppressAutoHyphens/>
        <w:autoSpaceDE w:val="0"/>
        <w:ind w:firstLine="708"/>
        <w:jc w:val="both"/>
        <w:rPr>
          <w:lang w:eastAsia="ar-SA"/>
        </w:rPr>
      </w:pPr>
      <w:r w:rsidRPr="00772543">
        <w:rPr>
          <w:lang w:eastAsia="ar-SA"/>
        </w:rPr>
        <w:t>6.4.2. самовольное переоборудование фасадов зданий и их конструктивных элементов без разрешения органа архитектуры и градостроительства;</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6.4.3. загромождение балконов предметами домашнего обихода (мебель, тара и иные предметы), ставящее под угрозу обеспечение безопасности.</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VII</w:t>
      </w:r>
      <w:r w:rsidRPr="00772543">
        <w:rPr>
          <w:rFonts w:cs="Tahoma"/>
          <w:color w:val="000000"/>
          <w:lang w:eastAsia="en-US"/>
        </w:rPr>
        <w:t>. Содержание зданий, памятников архитектуры, жилых домов, строений и сооружений</w:t>
      </w:r>
    </w:p>
    <w:p w:rsidR="00772543" w:rsidRPr="00772543" w:rsidRDefault="00772543" w:rsidP="00772543">
      <w:pPr>
        <w:widowControl w:val="0"/>
        <w:suppressAutoHyphens/>
        <w:jc w:val="center"/>
        <w:rPr>
          <w:rFonts w:cs="Tahoma"/>
          <w:b/>
          <w:color w:val="000000"/>
          <w:lang w:eastAsia="en-US"/>
        </w:rPr>
      </w:pPr>
    </w:p>
    <w:p w:rsidR="00772543" w:rsidRPr="00772543" w:rsidRDefault="00772543" w:rsidP="00772543">
      <w:pPr>
        <w:widowControl w:val="0"/>
        <w:suppressAutoHyphens/>
        <w:autoSpaceDE w:val="0"/>
        <w:ind w:firstLine="708"/>
        <w:jc w:val="both"/>
        <w:rPr>
          <w:lang w:eastAsia="ar-SA"/>
        </w:rPr>
      </w:pPr>
      <w:r w:rsidRPr="00772543">
        <w:rPr>
          <w:lang w:eastAsia="ar-SA"/>
        </w:rPr>
        <w:t xml:space="preserve">7.1. Местные разрушения облицовки, штукатурки, фактурного и окрасочного слоев, трещины в штукатурке, </w:t>
      </w:r>
      <w:proofErr w:type="spellStart"/>
      <w:r w:rsidRPr="00772543">
        <w:rPr>
          <w:lang w:eastAsia="ar-SA"/>
        </w:rPr>
        <w:t>выкрашивание</w:t>
      </w:r>
      <w:proofErr w:type="spellEnd"/>
      <w:r w:rsidRPr="00772543">
        <w:rPr>
          <w:lang w:eastAsia="ar-SA"/>
        </w:rPr>
        <w:t xml:space="preserve"> раствора из швов облицовки, кирпичной и </w:t>
      </w:r>
      <w:proofErr w:type="spellStart"/>
      <w:r w:rsidRPr="00772543">
        <w:rPr>
          <w:lang w:eastAsia="ar-SA"/>
        </w:rPr>
        <w:t>мелкоблочной</w:t>
      </w:r>
      <w:proofErr w:type="spellEnd"/>
      <w:r w:rsidRPr="00772543">
        <w:rPr>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72543">
        <w:rPr>
          <w:lang w:eastAsia="ar-SA"/>
        </w:rPr>
        <w:t>высолы</w:t>
      </w:r>
      <w:proofErr w:type="spellEnd"/>
      <w:r w:rsidRPr="00772543">
        <w:rPr>
          <w:lang w:eastAsia="ar-SA"/>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w:t>
      </w:r>
      <w:r w:rsidRPr="00772543">
        <w:rPr>
          <w:lang w:eastAsia="ar-SA"/>
        </w:rPr>
        <w:lastRenderedPageBreak/>
        <w:t xml:space="preserve">лакокрасочных загрязнений и им подобных отклонений от цветовой гаммы, согласованной с уполномоченным Администрацией </w:t>
      </w:r>
      <w:proofErr w:type="spellStart"/>
      <w:r w:rsidRPr="00772543">
        <w:rPr>
          <w:lang w:eastAsia="ar-SA"/>
        </w:rPr>
        <w:t>Усть-Нейского</w:t>
      </w:r>
      <w:proofErr w:type="spellEnd"/>
      <w:r w:rsidRPr="00772543">
        <w:rPr>
          <w:lang w:eastAsia="ar-SA"/>
        </w:rPr>
        <w:t xml:space="preserve"> сельского поселения органом, а также посторонних наклеек, объявлений, других информационных материалов.</w:t>
      </w:r>
    </w:p>
    <w:p w:rsidR="00772543" w:rsidRPr="00772543" w:rsidRDefault="00772543" w:rsidP="00772543">
      <w:pPr>
        <w:widowControl w:val="0"/>
        <w:suppressAutoHyphens/>
        <w:autoSpaceDE w:val="0"/>
        <w:ind w:firstLine="540"/>
        <w:jc w:val="both"/>
        <w:rPr>
          <w:lang w:eastAsia="ar-SA"/>
        </w:rPr>
      </w:pPr>
      <w:r w:rsidRPr="00772543">
        <w:rPr>
          <w:lang w:eastAsia="ar-SA"/>
        </w:rPr>
        <w:t>7.2. Граждане и юридические лица, являющиеся правообладателями нежилых 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w:t>
      </w:r>
    </w:p>
    <w:p w:rsidR="00772543" w:rsidRPr="00772543" w:rsidRDefault="00772543" w:rsidP="00772543">
      <w:pPr>
        <w:widowControl w:val="0"/>
        <w:suppressAutoHyphens/>
        <w:autoSpaceDE w:val="0"/>
        <w:ind w:firstLine="540"/>
        <w:jc w:val="both"/>
        <w:rPr>
          <w:lang w:eastAsia="ar-SA"/>
        </w:rPr>
      </w:pPr>
      <w:r w:rsidRPr="00772543">
        <w:rPr>
          <w:lang w:eastAsia="ar-SA"/>
        </w:rPr>
        <w:t>7.3. 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7.4.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уполномоченным Администрацией </w:t>
      </w:r>
      <w:proofErr w:type="spellStart"/>
      <w:r w:rsidRPr="00772543">
        <w:rPr>
          <w:lang w:eastAsia="ar-SA"/>
        </w:rPr>
        <w:t>Усть-Нейского</w:t>
      </w:r>
      <w:proofErr w:type="spellEnd"/>
      <w:r w:rsidRPr="00772543">
        <w:rPr>
          <w:lang w:eastAsia="ar-SA"/>
        </w:rPr>
        <w:t xml:space="preserve"> сельского поселения органом.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772543" w:rsidRPr="00772543" w:rsidRDefault="00772543" w:rsidP="00772543">
      <w:pPr>
        <w:widowControl w:val="0"/>
        <w:suppressAutoHyphens/>
        <w:autoSpaceDE w:val="0"/>
        <w:ind w:firstLine="540"/>
        <w:jc w:val="both"/>
        <w:rPr>
          <w:lang w:eastAsia="ar-SA"/>
        </w:rPr>
      </w:pPr>
      <w:r w:rsidRPr="00772543">
        <w:rPr>
          <w:lang w:eastAsia="ar-SA"/>
        </w:rPr>
        <w:t>7.5. Входы, цоколи, витрины, вывески, наружные лестницы зданий, средства размещения информации должны содержаться в чистоте и исправном состоянии.</w:t>
      </w:r>
    </w:p>
    <w:p w:rsidR="00772543" w:rsidRPr="00772543" w:rsidRDefault="00772543" w:rsidP="00772543">
      <w:pPr>
        <w:widowControl w:val="0"/>
        <w:suppressAutoHyphens/>
        <w:autoSpaceDE w:val="0"/>
        <w:ind w:firstLine="540"/>
        <w:jc w:val="both"/>
        <w:rPr>
          <w:lang w:eastAsia="ar-SA"/>
        </w:rPr>
      </w:pPr>
      <w:r w:rsidRPr="00772543">
        <w:rPr>
          <w:lang w:eastAsia="ar-SA"/>
        </w:rPr>
        <w:t>7.6. Запрещается:</w:t>
      </w:r>
    </w:p>
    <w:p w:rsidR="00772543" w:rsidRPr="00772543" w:rsidRDefault="00772543" w:rsidP="00772543">
      <w:pPr>
        <w:widowControl w:val="0"/>
        <w:suppressAutoHyphens/>
        <w:autoSpaceDE w:val="0"/>
        <w:ind w:firstLine="540"/>
        <w:jc w:val="both"/>
        <w:rPr>
          <w:lang w:eastAsia="ar-SA"/>
        </w:rPr>
      </w:pPr>
      <w:r w:rsidRPr="00772543">
        <w:rPr>
          <w:lang w:eastAsia="ar-SA"/>
        </w:rPr>
        <w:t>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2) самовольное переоборудование фасадов зданий и их конструктивных элементов без согласования с уполномоченным Администрацией </w:t>
      </w:r>
      <w:proofErr w:type="spellStart"/>
      <w:r w:rsidRPr="00772543">
        <w:rPr>
          <w:lang w:eastAsia="ar-SA"/>
        </w:rPr>
        <w:t>Усть-Нейского</w:t>
      </w:r>
      <w:proofErr w:type="spellEnd"/>
      <w:r w:rsidRPr="00772543">
        <w:rPr>
          <w:lang w:eastAsia="ar-SA"/>
        </w:rPr>
        <w:t xml:space="preserve"> сельского поселения органом;</w:t>
      </w:r>
    </w:p>
    <w:p w:rsidR="00772543" w:rsidRPr="00772543" w:rsidRDefault="00772543" w:rsidP="00772543">
      <w:pPr>
        <w:widowControl w:val="0"/>
        <w:suppressAutoHyphens/>
        <w:autoSpaceDE w:val="0"/>
        <w:ind w:firstLine="540"/>
        <w:jc w:val="both"/>
        <w:rPr>
          <w:lang w:eastAsia="ar-SA"/>
        </w:rPr>
      </w:pPr>
      <w:r w:rsidRPr="00772543">
        <w:rPr>
          <w:lang w:eastAsia="ar-SA"/>
        </w:rPr>
        <w:t>3) загромождение балконов предметами домашнего обихода (мебель, тара и иные предметы), ставящее под угрозу обеспечение безопасности.</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7.7.  На зданиях, строениях, сооружениях на территории </w:t>
      </w:r>
      <w:proofErr w:type="spellStart"/>
      <w:r w:rsidRPr="00772543">
        <w:rPr>
          <w:lang w:eastAsia="ar-SA"/>
        </w:rPr>
        <w:t>Усть-Нейского</w:t>
      </w:r>
      <w:proofErr w:type="spellEnd"/>
      <w:r w:rsidRPr="00772543">
        <w:rPr>
          <w:lang w:eastAsia="ar-SA"/>
        </w:rPr>
        <w:t xml:space="preserve"> сельского</w:t>
      </w:r>
      <w:r w:rsidRPr="00772543">
        <w:rPr>
          <w:b/>
          <w:lang w:eastAsia="ar-SA"/>
        </w:rPr>
        <w:t xml:space="preserve"> поселения</w:t>
      </w:r>
      <w:r w:rsidRPr="00772543">
        <w:rPr>
          <w:lang w:eastAsia="ar-SA"/>
        </w:rPr>
        <w:t xml:space="preserve"> должны быть размещены указатели с наименованиями улиц (микрорайонов, бульваров, проспектов, площадей, переулков, проездов) и номерами домов. Многоквартирные дома, кроме того, должны быть оборудованы указателями номеров подъездов и находящихся в них квартир.</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Образцы указателей с наименованиями улиц и номерами домов утверждаются Администрацией </w:t>
      </w:r>
      <w:proofErr w:type="spellStart"/>
      <w:r w:rsidRPr="00772543">
        <w:rPr>
          <w:lang w:eastAsia="ar-SA"/>
        </w:rPr>
        <w:t>Усть-Нейского</w:t>
      </w:r>
      <w:proofErr w:type="spellEnd"/>
      <w:r w:rsidRPr="00772543">
        <w:rPr>
          <w:lang w:eastAsia="ar-SA"/>
        </w:rPr>
        <w:t xml:space="preserve"> сельского поселения.</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Изготовление указателей с наименованиями улиц и номерами домов (далее - указатель) в соответствии с образцами, утвержденными Администрацией </w:t>
      </w:r>
      <w:proofErr w:type="spellStart"/>
      <w:r w:rsidRPr="00772543">
        <w:rPr>
          <w:lang w:eastAsia="ar-SA"/>
        </w:rPr>
        <w:t>Усть-Нейского</w:t>
      </w:r>
      <w:proofErr w:type="spellEnd"/>
      <w:r w:rsidRPr="00772543">
        <w:rPr>
          <w:lang w:eastAsia="ar-SA"/>
        </w:rPr>
        <w:t xml:space="preserve"> сельского поселения,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772543" w:rsidRPr="00772543" w:rsidRDefault="00772543" w:rsidP="00772543">
      <w:pPr>
        <w:widowControl w:val="0"/>
        <w:suppressAutoHyphens/>
        <w:autoSpaceDE w:val="0"/>
        <w:ind w:firstLine="540"/>
        <w:jc w:val="both"/>
        <w:rPr>
          <w:lang w:eastAsia="ar-SA"/>
        </w:rPr>
      </w:pPr>
      <w:r w:rsidRPr="00772543">
        <w:rPr>
          <w:lang w:eastAsia="ar-SA"/>
        </w:rPr>
        <w:t>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w:t>
      </w:r>
    </w:p>
    <w:p w:rsidR="00772543" w:rsidRPr="00772543" w:rsidRDefault="00772543" w:rsidP="00772543">
      <w:pPr>
        <w:widowControl w:val="0"/>
        <w:suppressAutoHyphens/>
        <w:autoSpaceDE w:val="0"/>
        <w:ind w:firstLine="540"/>
        <w:jc w:val="both"/>
        <w:rPr>
          <w:lang w:eastAsia="ar-SA"/>
        </w:rPr>
      </w:pPr>
      <w:r w:rsidRPr="00772543">
        <w:rPr>
          <w:lang w:eastAsia="ar-SA"/>
        </w:rPr>
        <w:t>1) указатели с наименованиями улиц (микрорайонов, бульваров, проспектов, площадей, переулков, проездов) и номерами домов размещаются с левой 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 Указатели с наименованиями улиц (микрорайонов, бульваров, проспектов, площадей, переулков, проездов) и номерами домов на многоквартирных домах, имеющих более трех подъездов, располагаются с двух сторон фасада многоквартирного дома.</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2) состав указателей на конкретном здании, строении, сооружении и условия их размещения могут отличаться в зависимости от функционального назначения и </w:t>
      </w:r>
      <w:r w:rsidRPr="00772543">
        <w:rPr>
          <w:lang w:eastAsia="ar-SA"/>
        </w:rPr>
        <w:lastRenderedPageBreak/>
        <w:t>местоположения здания, строения, сооружения относительно улично-дорожной сети.</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Установка новых и (или) замена существующих указателей, в случаях присвоения наименований (переименования) улиц (микрорайонов, бульваров, проспектов, площадей, переулков, проездов), организуется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 в срок не позднее одного месяца со дня официального опубликования решения </w:t>
      </w:r>
      <w:proofErr w:type="spellStart"/>
      <w:r w:rsidRPr="00772543">
        <w:rPr>
          <w:lang w:eastAsia="ar-SA"/>
        </w:rPr>
        <w:t>Усть-Нейского</w:t>
      </w:r>
      <w:proofErr w:type="spellEnd"/>
      <w:r w:rsidRPr="00772543">
        <w:rPr>
          <w:lang w:eastAsia="ar-SA"/>
        </w:rPr>
        <w:t xml:space="preserve"> сельского органа о наименовании (переименовании) улиц (микрорайонов, бульваров, проспектов, площадей, переулков, проездов).</w:t>
      </w:r>
    </w:p>
    <w:p w:rsidR="00772543" w:rsidRPr="00772543" w:rsidRDefault="00772543" w:rsidP="00772543">
      <w:pPr>
        <w:widowControl w:val="0"/>
        <w:suppressAutoHyphens/>
        <w:autoSpaceDE w:val="0"/>
        <w:ind w:firstLine="540"/>
        <w:jc w:val="both"/>
        <w:rPr>
          <w:lang w:eastAsia="ar-SA"/>
        </w:rPr>
      </w:pPr>
    </w:p>
    <w:p w:rsidR="00772543" w:rsidRPr="00772543" w:rsidRDefault="00772543" w:rsidP="00772543">
      <w:pPr>
        <w:widowControl w:val="0"/>
        <w:suppressAutoHyphens/>
        <w:autoSpaceDE w:val="0"/>
        <w:ind w:firstLine="540"/>
        <w:jc w:val="both"/>
        <w:rPr>
          <w:lang w:eastAsia="ar-SA"/>
        </w:rPr>
      </w:pPr>
      <w:r w:rsidRPr="00772543">
        <w:rPr>
          <w:lang w:eastAsia="ar-SA"/>
        </w:rPr>
        <w:t>7.8.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w:t>
      </w:r>
    </w:p>
    <w:p w:rsidR="00772543" w:rsidRPr="00772543" w:rsidRDefault="00772543" w:rsidP="00772543">
      <w:pPr>
        <w:widowControl w:val="0"/>
        <w:suppressAutoHyphens/>
        <w:autoSpaceDE w:val="0"/>
        <w:ind w:firstLine="540"/>
        <w:jc w:val="both"/>
        <w:rPr>
          <w:lang w:eastAsia="ar-SA"/>
        </w:rPr>
      </w:pPr>
      <w:r w:rsidRPr="00772543">
        <w:rPr>
          <w:lang w:eastAsia="ar-SA"/>
        </w:rPr>
        <w:t>1) сохранность указателей;</w:t>
      </w:r>
    </w:p>
    <w:p w:rsidR="00772543" w:rsidRPr="00772543" w:rsidRDefault="00772543" w:rsidP="00772543">
      <w:pPr>
        <w:widowControl w:val="0"/>
        <w:suppressAutoHyphens/>
        <w:autoSpaceDE w:val="0"/>
        <w:ind w:firstLine="540"/>
        <w:jc w:val="both"/>
        <w:rPr>
          <w:lang w:eastAsia="ar-SA"/>
        </w:rPr>
      </w:pPr>
      <w:r w:rsidRPr="00772543">
        <w:rPr>
          <w:lang w:eastAsia="ar-SA"/>
        </w:rPr>
        <w:t>2) периодическую очистку указателей;</w:t>
      </w:r>
    </w:p>
    <w:p w:rsidR="00772543" w:rsidRPr="00772543" w:rsidRDefault="00772543" w:rsidP="00772543">
      <w:pPr>
        <w:widowControl w:val="0"/>
        <w:suppressAutoHyphens/>
        <w:autoSpaceDE w:val="0"/>
        <w:ind w:firstLine="540"/>
        <w:jc w:val="both"/>
        <w:rPr>
          <w:lang w:eastAsia="ar-SA"/>
        </w:rPr>
      </w:pPr>
      <w:r w:rsidRPr="00772543">
        <w:rPr>
          <w:lang w:eastAsia="ar-SA"/>
        </w:rPr>
        <w:t>3) читаемость указателей;</w:t>
      </w:r>
    </w:p>
    <w:p w:rsidR="00772543" w:rsidRPr="00772543" w:rsidRDefault="00772543" w:rsidP="00772543">
      <w:pPr>
        <w:widowControl w:val="0"/>
        <w:suppressAutoHyphens/>
        <w:autoSpaceDE w:val="0"/>
        <w:ind w:firstLine="540"/>
        <w:jc w:val="both"/>
        <w:rPr>
          <w:lang w:eastAsia="ar-SA"/>
        </w:rPr>
      </w:pPr>
      <w:r w:rsidRPr="00772543">
        <w:rPr>
          <w:lang w:eastAsia="ar-SA"/>
        </w:rPr>
        <w:t>4) регулирование условий видимости указателей;</w:t>
      </w:r>
    </w:p>
    <w:p w:rsidR="00772543" w:rsidRPr="00772543" w:rsidRDefault="00772543" w:rsidP="00772543">
      <w:pPr>
        <w:widowControl w:val="0"/>
        <w:suppressAutoHyphens/>
        <w:autoSpaceDE w:val="0"/>
        <w:ind w:firstLine="540"/>
        <w:jc w:val="both"/>
        <w:rPr>
          <w:lang w:eastAsia="ar-SA"/>
        </w:rPr>
      </w:pPr>
      <w:r w:rsidRPr="00772543">
        <w:rPr>
          <w:lang w:eastAsia="ar-SA"/>
        </w:rPr>
        <w:t>5) снятие и сохранение указателей в период проведения ремонтных работ на фасадах зданий и сооружений.</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В отношении зданий, строений, сооружений, находящихся в муниципальной собственности </w:t>
      </w:r>
      <w:proofErr w:type="spellStart"/>
      <w:r w:rsidRPr="00772543">
        <w:rPr>
          <w:lang w:eastAsia="ar-SA"/>
        </w:rPr>
        <w:t>Усть-Нейского</w:t>
      </w:r>
      <w:proofErr w:type="spellEnd"/>
      <w:r w:rsidRPr="00772543">
        <w:rPr>
          <w:lang w:eastAsia="ar-SA"/>
        </w:rPr>
        <w:t xml:space="preserve"> сельского поселения, обязанности, установленные настоящей частью, осуществляют балансодержатели.</w:t>
      </w:r>
    </w:p>
    <w:p w:rsidR="00772543" w:rsidRPr="00772543" w:rsidRDefault="00772543" w:rsidP="00772543">
      <w:pPr>
        <w:widowControl w:val="0"/>
        <w:suppressAutoHyphens/>
        <w:autoSpaceDE w:val="0"/>
        <w:ind w:firstLine="540"/>
        <w:jc w:val="both"/>
        <w:rPr>
          <w:lang w:eastAsia="ar-SA"/>
        </w:rPr>
      </w:pPr>
      <w:r w:rsidRPr="00772543">
        <w:rPr>
          <w:lang w:eastAsia="ar-SA"/>
        </w:rPr>
        <w:t>7.9.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72543" w:rsidRPr="00772543" w:rsidRDefault="00772543" w:rsidP="00772543">
      <w:pPr>
        <w:widowControl w:val="0"/>
        <w:suppressAutoHyphens/>
        <w:autoSpaceDE w:val="0"/>
        <w:ind w:firstLine="540"/>
        <w:jc w:val="both"/>
        <w:rPr>
          <w:lang w:eastAsia="ar-SA"/>
        </w:rPr>
      </w:pPr>
      <w:r w:rsidRPr="00772543">
        <w:rPr>
          <w:lang w:eastAsia="ar-SA"/>
        </w:rPr>
        <w:t>7.10.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772543" w:rsidRPr="00772543" w:rsidRDefault="00772543" w:rsidP="00772543">
      <w:pPr>
        <w:widowControl w:val="0"/>
        <w:suppressAutoHyphens/>
        <w:autoSpaceDE w:val="0"/>
        <w:ind w:firstLine="540"/>
        <w:jc w:val="both"/>
        <w:rPr>
          <w:lang w:eastAsia="ar-SA"/>
        </w:rPr>
      </w:pPr>
      <w:r w:rsidRPr="00772543">
        <w:rPr>
          <w:lang w:eastAsia="ar-SA"/>
        </w:rPr>
        <w:t>7.11.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772543" w:rsidRPr="00772543" w:rsidRDefault="00772543" w:rsidP="00772543">
      <w:pPr>
        <w:widowControl w:val="0"/>
        <w:suppressAutoHyphens/>
        <w:autoSpaceDE w:val="0"/>
        <w:ind w:firstLine="540"/>
        <w:jc w:val="both"/>
        <w:rPr>
          <w:lang w:eastAsia="ar-SA"/>
        </w:rPr>
      </w:pPr>
      <w:r w:rsidRPr="00772543">
        <w:rPr>
          <w:lang w:eastAsia="ar-SA"/>
        </w:rPr>
        <w:t>7.12.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772543" w:rsidRPr="00772543" w:rsidRDefault="00772543" w:rsidP="00772543">
      <w:pPr>
        <w:widowControl w:val="0"/>
        <w:suppressAutoHyphens/>
        <w:autoSpaceDE w:val="0"/>
        <w:ind w:firstLine="540"/>
        <w:jc w:val="both"/>
        <w:rPr>
          <w:lang w:eastAsia="ar-SA"/>
        </w:rPr>
      </w:pPr>
      <w:r w:rsidRPr="00772543">
        <w:rPr>
          <w:lang w:eastAsia="ar-SA"/>
        </w:rPr>
        <w:t>7.13. Собственники 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7.14. В отношении самовольной постройки, созданной или возведенной на 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Администрация </w:t>
      </w:r>
      <w:proofErr w:type="spellStart"/>
      <w:r w:rsidRPr="00772543">
        <w:rPr>
          <w:lang w:eastAsia="ar-SA"/>
        </w:rPr>
        <w:t>Усть-Нейского</w:t>
      </w:r>
      <w:proofErr w:type="spellEnd"/>
      <w:r w:rsidRPr="00772543">
        <w:rPr>
          <w:lang w:eastAsia="ar-SA"/>
        </w:rPr>
        <w:t xml:space="preserve"> сельского поселения принимает решение о сносе самовольной постройки в порядке, установленном Администрацией </w:t>
      </w:r>
      <w:proofErr w:type="spellStart"/>
      <w:r w:rsidRPr="00772543">
        <w:rPr>
          <w:lang w:eastAsia="ar-SA"/>
        </w:rPr>
        <w:t>Усть-Нейского</w:t>
      </w:r>
      <w:proofErr w:type="spellEnd"/>
      <w:r w:rsidRPr="00772543">
        <w:rPr>
          <w:lang w:eastAsia="ar-SA"/>
        </w:rPr>
        <w:t xml:space="preserve"> сельского поселения с учетом требований Гражданского </w:t>
      </w:r>
      <w:hyperlink r:id="rId10" w:history="1">
        <w:r w:rsidRPr="00772543">
          <w:rPr>
            <w:color w:val="0000FF"/>
            <w:lang w:eastAsia="ar-SA"/>
          </w:rPr>
          <w:t>кодекса</w:t>
        </w:r>
      </w:hyperlink>
      <w:r w:rsidRPr="00772543">
        <w:rPr>
          <w:lang w:eastAsia="ar-SA"/>
        </w:rPr>
        <w:t xml:space="preserve"> Российской Федерации.</w:t>
      </w:r>
    </w:p>
    <w:p w:rsidR="00772543" w:rsidRPr="00772543" w:rsidRDefault="00772543" w:rsidP="00772543">
      <w:pPr>
        <w:widowControl w:val="0"/>
        <w:suppressAutoHyphens/>
        <w:autoSpaceDE w:val="0"/>
        <w:ind w:firstLine="720"/>
        <w:jc w:val="both"/>
        <w:rPr>
          <w:rFonts w:ascii="Arial" w:hAnsi="Arial" w:cs="Arial"/>
          <w:sz w:val="20"/>
          <w:szCs w:val="20"/>
          <w:lang w:eastAsia="ar-SA"/>
        </w:rPr>
      </w:pP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VIII</w:t>
      </w:r>
      <w:r w:rsidRPr="00772543">
        <w:rPr>
          <w:rFonts w:cs="Tahoma"/>
          <w:color w:val="000000"/>
          <w:lang w:eastAsia="en-US"/>
        </w:rPr>
        <w:t xml:space="preserve">. Содержание подземных и наземных коммуникаций, инженерного </w:t>
      </w:r>
      <w:r w:rsidRPr="00772543">
        <w:rPr>
          <w:rFonts w:cs="Tahoma"/>
          <w:color w:val="000000"/>
          <w:lang w:eastAsia="en-US"/>
        </w:rPr>
        <w:lastRenderedPageBreak/>
        <w:t>оборудования жилых домов, зданий и сооружений</w:t>
      </w:r>
    </w:p>
    <w:p w:rsidR="00772543" w:rsidRPr="00772543" w:rsidRDefault="00772543" w:rsidP="00772543">
      <w:pPr>
        <w:widowControl w:val="0"/>
        <w:suppressAutoHyphens/>
        <w:autoSpaceDE w:val="0"/>
        <w:jc w:val="both"/>
        <w:rPr>
          <w:lang w:eastAsia="ar-SA"/>
        </w:rPr>
      </w:pPr>
    </w:p>
    <w:p w:rsidR="00772543" w:rsidRPr="00772543" w:rsidRDefault="00772543" w:rsidP="00772543">
      <w:pPr>
        <w:widowControl w:val="0"/>
        <w:suppressAutoHyphens/>
        <w:autoSpaceDE w:val="0"/>
        <w:ind w:firstLine="540"/>
        <w:jc w:val="both"/>
        <w:rPr>
          <w:lang w:eastAsia="ar-SA"/>
        </w:rPr>
      </w:pPr>
      <w:r w:rsidRPr="00772543">
        <w:rPr>
          <w:lang w:eastAsia="ar-SA"/>
        </w:rPr>
        <w:t>8.1.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772543" w:rsidRPr="00772543" w:rsidRDefault="00772543" w:rsidP="00772543">
      <w:pPr>
        <w:widowControl w:val="0"/>
        <w:suppressAutoHyphens/>
        <w:autoSpaceDE w:val="0"/>
        <w:ind w:firstLine="540"/>
        <w:jc w:val="both"/>
        <w:rPr>
          <w:lang w:eastAsia="ar-SA"/>
        </w:rPr>
      </w:pPr>
      <w:r w:rsidRPr="00772543">
        <w:rPr>
          <w:lang w:eastAsia="ar-SA"/>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772543" w:rsidRPr="00772543" w:rsidRDefault="00772543" w:rsidP="00772543">
      <w:pPr>
        <w:widowControl w:val="0"/>
        <w:suppressAutoHyphens/>
        <w:autoSpaceDE w:val="0"/>
        <w:ind w:firstLine="540"/>
        <w:jc w:val="both"/>
        <w:rPr>
          <w:lang w:eastAsia="ar-SA"/>
        </w:rPr>
      </w:pPr>
      <w:r w:rsidRPr="00772543">
        <w:rPr>
          <w:lang w:eastAsia="ar-SA"/>
        </w:rPr>
        <w:t>У теплотрасс не допускается размещать следующие древесные породы: липа, клен, сирень, жимолость - ближе 2 метров, тополь, боярышник, лиственница, береза - ближе 3-4 метров.</w:t>
      </w:r>
    </w:p>
    <w:p w:rsidR="00772543" w:rsidRPr="00772543" w:rsidRDefault="00772543" w:rsidP="00772543">
      <w:pPr>
        <w:widowControl w:val="0"/>
        <w:suppressAutoHyphens/>
        <w:autoSpaceDE w:val="0"/>
        <w:ind w:firstLine="540"/>
        <w:jc w:val="both"/>
        <w:rPr>
          <w:lang w:eastAsia="ar-SA"/>
        </w:rPr>
      </w:pPr>
      <w:r w:rsidRPr="00772543">
        <w:rPr>
          <w:lang w:eastAsia="ar-SA"/>
        </w:rPr>
        <w:t>8.2.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8.3. В случае проведения ремонта инженерных коммуникаций размер прилегающей территории может быть увеличен на основании правового акта уполномоченного Администрацией </w:t>
      </w:r>
      <w:proofErr w:type="spellStart"/>
      <w:r w:rsidRPr="00772543">
        <w:rPr>
          <w:lang w:eastAsia="ar-SA"/>
        </w:rPr>
        <w:t>Усть-Нейского</w:t>
      </w:r>
      <w:proofErr w:type="spellEnd"/>
      <w:r w:rsidRPr="00772543">
        <w:rPr>
          <w:lang w:eastAsia="ar-SA"/>
        </w:rPr>
        <w:t xml:space="preserve"> сельского поселения органа.</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8.4. Не допускается повреждение наземных частей смотровых и </w:t>
      </w:r>
      <w:proofErr w:type="spellStart"/>
      <w:r w:rsidRPr="00772543">
        <w:rPr>
          <w:lang w:eastAsia="ar-SA"/>
        </w:rPr>
        <w:t>дождеприемных</w:t>
      </w:r>
      <w:proofErr w:type="spellEnd"/>
      <w:r w:rsidRPr="00772543">
        <w:rPr>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72543" w:rsidRPr="00772543" w:rsidRDefault="00772543" w:rsidP="00772543">
      <w:pPr>
        <w:widowControl w:val="0"/>
        <w:suppressAutoHyphens/>
        <w:ind w:firstLine="540"/>
        <w:jc w:val="both"/>
        <w:rPr>
          <w:color w:val="000000"/>
          <w:lang w:eastAsia="en-US"/>
        </w:rPr>
      </w:pPr>
      <w:r w:rsidRPr="00772543">
        <w:rPr>
          <w:color w:val="000000"/>
          <w:lang w:eastAsia="en-US"/>
        </w:rPr>
        <w:t>8.5. Организации и физические лица обязаны:</w:t>
      </w:r>
    </w:p>
    <w:p w:rsidR="00772543" w:rsidRPr="00772543" w:rsidRDefault="00772543" w:rsidP="00772543">
      <w:pPr>
        <w:widowControl w:val="0"/>
        <w:suppressAutoHyphens/>
        <w:ind w:firstLine="540"/>
        <w:jc w:val="both"/>
        <w:rPr>
          <w:rFonts w:cs="Tahoma"/>
          <w:color w:val="000000"/>
          <w:lang w:eastAsia="en-US"/>
        </w:rPr>
      </w:pPr>
      <w:r w:rsidRPr="00772543">
        <w:rPr>
          <w:color w:val="000000"/>
          <w:lang w:eastAsia="en-US"/>
        </w:rPr>
        <w:t>8.5.1. Содержать в исправном состоянии и обеспечивать</w:t>
      </w:r>
      <w:r w:rsidRPr="00772543">
        <w:rPr>
          <w:rFonts w:cs="Tahoma"/>
          <w:color w:val="000000"/>
          <w:lang w:eastAsia="en-US"/>
        </w:rPr>
        <w:t xml:space="preserve"> бесперебойную работу систем инженерного оборудования и подземных коммуникаций. Колодцы (водопроводные, канализационные, газовые, теплосети, </w:t>
      </w:r>
      <w:proofErr w:type="spellStart"/>
      <w:r w:rsidRPr="00772543">
        <w:rPr>
          <w:rFonts w:cs="Tahoma"/>
          <w:color w:val="000000"/>
          <w:lang w:eastAsia="en-US"/>
        </w:rPr>
        <w:t>ливнеприемники</w:t>
      </w:r>
      <w:proofErr w:type="spellEnd"/>
      <w:r w:rsidRPr="00772543">
        <w:rPr>
          <w:rFonts w:cs="Tahoma"/>
          <w:color w:val="000000"/>
          <w:lang w:eastAsia="en-US"/>
        </w:rPr>
        <w:t xml:space="preserve"> и др.) должны быть маркированы с указанием принадлежности;</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 xml:space="preserve">8.5.2. До начала отопительного сезона промыть, </w:t>
      </w:r>
      <w:proofErr w:type="spellStart"/>
      <w:r w:rsidRPr="00772543">
        <w:rPr>
          <w:rFonts w:cs="Tahoma"/>
          <w:color w:val="000000"/>
          <w:lang w:eastAsia="en-US"/>
        </w:rPr>
        <w:t>опрессовать</w:t>
      </w:r>
      <w:proofErr w:type="spellEnd"/>
      <w:r w:rsidRPr="00772543">
        <w:rPr>
          <w:rFonts w:cs="Tahoma"/>
          <w:color w:val="000000"/>
          <w:lang w:eastAsia="en-US"/>
        </w:rPr>
        <w:t xml:space="preserve"> и подготовить системы центрального отопления;</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 xml:space="preserve">8.5.3. Не допускать затопления и загрязнения подвалов и прилегающих территорий стоками </w:t>
      </w:r>
      <w:proofErr w:type="spellStart"/>
      <w:r w:rsidRPr="00772543">
        <w:rPr>
          <w:rFonts w:cs="Tahoma"/>
          <w:color w:val="000000"/>
          <w:lang w:eastAsia="en-US"/>
        </w:rPr>
        <w:t>хозфекальной</w:t>
      </w:r>
      <w:proofErr w:type="spellEnd"/>
      <w:r w:rsidRPr="00772543">
        <w:rPr>
          <w:rFonts w:cs="Tahoma"/>
          <w:color w:val="000000"/>
          <w:lang w:eastAsia="en-US"/>
        </w:rPr>
        <w:t xml:space="preserve"> канализации и другими водами. Последствия аварийных затоплений и растеканий стоков </w:t>
      </w:r>
      <w:proofErr w:type="spellStart"/>
      <w:r w:rsidRPr="00772543">
        <w:rPr>
          <w:rFonts w:cs="Tahoma"/>
          <w:color w:val="000000"/>
          <w:lang w:eastAsia="en-US"/>
        </w:rPr>
        <w:t>хозфекальной</w:t>
      </w:r>
      <w:proofErr w:type="spellEnd"/>
      <w:r w:rsidRPr="00772543">
        <w:rPr>
          <w:rFonts w:cs="Tahoma"/>
          <w:color w:val="000000"/>
          <w:lang w:eastAsia="en-US"/>
        </w:rPr>
        <w:t xml:space="preserve"> канализации должны незамедлительно устраняться.</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 В целях поддержания нормальных условий эксплуатации городского водопровода, канализации, теплотрасс, газопроводов, телефонных и кабельных линий (в дальнейшем именуемых - подземные коммуникации), организациям и физическим лицам запрещается:</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8.6.1. открывать люки колодцев и регулировать задвижки на подземных коммуникациях, за исключением эксплуатирующих эти сети организаций;</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8.6.2. производить какие-либо работы на подземных коммуникациях и под ЛЭП без разрешения собственников, владельцев;</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8.6.3. возводить на подземных коммуникациях и под ЛЭП какие-либо постоянные или временные постройки.</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8.6.4. заваливать трассы водопровода, канализации, теплотрассы строительными материалами, мусором и т.п.</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8.6.5. оставлять колодцы с неплотно закрытыми и разбитыми крышками, со  сдвинутыми люками, отводить поверхностные (дождевые и от снеготаяния) воды, а также сливать нечистоты из ассенизационных машин и бочек в канализационные и другие колодцы;</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8.6.6. производить разбор из водопроводных колонок через шланги;</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8.6.7. производить разборку  водоразборных колонок.</w:t>
      </w:r>
    </w:p>
    <w:p w:rsidR="00772543" w:rsidRPr="00772543" w:rsidRDefault="00772543" w:rsidP="00772543">
      <w:pPr>
        <w:widowControl w:val="0"/>
        <w:suppressAutoHyphens/>
        <w:ind w:firstLine="540"/>
        <w:jc w:val="both"/>
        <w:rPr>
          <w:rFonts w:cs="Tahoma"/>
          <w:color w:val="000000"/>
          <w:lang w:eastAsia="en-US"/>
        </w:rPr>
      </w:pPr>
      <w:r w:rsidRPr="00772543">
        <w:rPr>
          <w:rFonts w:cs="Tahoma"/>
          <w:color w:val="000000"/>
          <w:lang w:eastAsia="en-US"/>
        </w:rPr>
        <w:t>8.7. При производстве аварийных работ по ремонту подземных коммуникаций допускается осуществлять откачку воды в близлежащую ливневую канализацию.</w:t>
      </w:r>
    </w:p>
    <w:p w:rsidR="00772543" w:rsidRPr="00772543" w:rsidRDefault="00772543" w:rsidP="00772543">
      <w:pPr>
        <w:widowControl w:val="0"/>
        <w:suppressAutoHyphens/>
        <w:ind w:firstLine="540"/>
        <w:jc w:val="both"/>
        <w:rPr>
          <w:rFonts w:eastAsia="Arial Unicode MS" w:cs="Tahoma"/>
          <w:color w:val="000000"/>
          <w:kern w:val="2"/>
          <w:lang w:eastAsia="en-US"/>
        </w:rPr>
      </w:pPr>
      <w:r w:rsidRPr="00772543">
        <w:rPr>
          <w:rFonts w:eastAsia="Arial Unicode MS" w:cs="Tahoma"/>
          <w:color w:val="000000"/>
          <w:kern w:val="2"/>
          <w:lang w:eastAsia="en-US"/>
        </w:rPr>
        <w:t>8.8.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772543" w:rsidRPr="00772543" w:rsidRDefault="00772543" w:rsidP="00772543">
      <w:pPr>
        <w:widowControl w:val="0"/>
        <w:suppressAutoHyphens/>
        <w:ind w:firstLine="540"/>
        <w:jc w:val="both"/>
        <w:rPr>
          <w:rFonts w:cs="Tahoma"/>
          <w:bCs/>
          <w:color w:val="000000"/>
          <w:lang w:eastAsia="en-US"/>
        </w:rPr>
      </w:pPr>
      <w:r w:rsidRPr="00772543">
        <w:rPr>
          <w:rFonts w:cs="Tahoma"/>
          <w:bCs/>
          <w:color w:val="000000"/>
          <w:lang w:eastAsia="en-US"/>
        </w:rPr>
        <w:t>8.9.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772543" w:rsidRPr="00772543" w:rsidRDefault="00772543" w:rsidP="00772543">
      <w:pPr>
        <w:widowControl w:val="0"/>
        <w:suppressAutoHyphens/>
        <w:ind w:firstLine="540"/>
        <w:jc w:val="both"/>
        <w:rPr>
          <w:rFonts w:eastAsia="Arial Unicode MS" w:cs="Tahoma"/>
          <w:color w:val="000000"/>
          <w:kern w:val="2"/>
          <w:lang w:eastAsia="en-US"/>
        </w:rPr>
      </w:pPr>
      <w:r w:rsidRPr="00772543">
        <w:rPr>
          <w:rFonts w:cs="Tahoma"/>
          <w:bCs/>
          <w:color w:val="000000"/>
          <w:lang w:eastAsia="en-US"/>
        </w:rPr>
        <w:t xml:space="preserve">8.10. </w:t>
      </w:r>
      <w:r w:rsidRPr="00772543">
        <w:rPr>
          <w:rFonts w:eastAsia="Arial Unicode MS" w:cs="Tahoma"/>
          <w:color w:val="000000"/>
          <w:kern w:val="2"/>
          <w:lang w:eastAsia="en-US"/>
        </w:rPr>
        <w:t xml:space="preserve">В процессе производства ремонтных, аварийно-восстановительных и иных видов </w:t>
      </w:r>
      <w:r w:rsidRPr="00772543">
        <w:rPr>
          <w:rFonts w:eastAsia="Arial Unicode MS" w:cs="Tahoma"/>
          <w:color w:val="000000"/>
          <w:kern w:val="2"/>
          <w:lang w:eastAsia="en-US"/>
        </w:rPr>
        <w:lastRenderedPageBreak/>
        <w:t>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w:t>
      </w:r>
    </w:p>
    <w:p w:rsidR="00772543" w:rsidRPr="00772543" w:rsidRDefault="00772543" w:rsidP="00772543">
      <w:pPr>
        <w:autoSpaceDE w:val="0"/>
        <w:ind w:firstLine="540"/>
        <w:jc w:val="both"/>
        <w:rPr>
          <w:rFonts w:cs="Tahoma"/>
          <w:color w:val="000000"/>
          <w:szCs w:val="26"/>
          <w:lang w:eastAsia="en-US"/>
        </w:rPr>
      </w:pPr>
      <w:r w:rsidRPr="00772543">
        <w:rPr>
          <w:rFonts w:eastAsia="Arial Unicode MS" w:cs="Tahoma"/>
          <w:color w:val="000000"/>
          <w:kern w:val="2"/>
          <w:lang w:eastAsia="en-US"/>
        </w:rPr>
        <w:t xml:space="preserve">8.11. </w:t>
      </w:r>
      <w:r w:rsidRPr="00772543">
        <w:rPr>
          <w:rFonts w:cs="Tahoma"/>
          <w:color w:val="000000"/>
          <w:szCs w:val="26"/>
          <w:lang w:eastAsia="en-US"/>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772543" w:rsidRPr="00772543" w:rsidRDefault="00772543" w:rsidP="00772543">
      <w:pPr>
        <w:suppressAutoHyphens/>
        <w:jc w:val="both"/>
        <w:rPr>
          <w:rFonts w:cs="Tahoma"/>
          <w:color w:val="000000"/>
          <w:lang w:eastAsia="ar-SA"/>
        </w:rPr>
      </w:pPr>
      <w:r w:rsidRPr="00772543">
        <w:rPr>
          <w:rFonts w:cs="Tahoma"/>
          <w:color w:val="000000"/>
          <w:szCs w:val="26"/>
          <w:lang w:eastAsia="ar-SA"/>
        </w:rPr>
        <w:t>а) з</w:t>
      </w:r>
      <w:r w:rsidRPr="00772543">
        <w:rPr>
          <w:rFonts w:cs="Tahoma"/>
          <w:color w:val="000000"/>
          <w:lang w:eastAsia="ar-SA"/>
        </w:rPr>
        <w:t>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772543" w:rsidRPr="00772543" w:rsidRDefault="00772543" w:rsidP="00772543">
      <w:pPr>
        <w:widowControl w:val="0"/>
        <w:suppressAutoHyphens/>
        <w:jc w:val="both"/>
        <w:rPr>
          <w:rFonts w:cs="Tahoma"/>
          <w:color w:val="000000"/>
          <w:lang w:eastAsia="en-US"/>
        </w:rPr>
      </w:pPr>
      <w:r w:rsidRPr="00772543">
        <w:rPr>
          <w:rFonts w:eastAsia="Arial Unicode MS" w:cs="Tahoma"/>
          <w:color w:val="000000"/>
          <w:kern w:val="2"/>
          <w:lang w:eastAsia="en-US"/>
        </w:rPr>
        <w:t>б) о</w:t>
      </w:r>
      <w:r w:rsidRPr="00772543">
        <w:rPr>
          <w:rFonts w:cs="Tahoma"/>
          <w:color w:val="000000"/>
          <w:lang w:eastAsia="en-US"/>
        </w:rPr>
        <w:t>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w:t>
      </w:r>
    </w:p>
    <w:p w:rsidR="00772543" w:rsidRPr="00772543" w:rsidRDefault="00772543" w:rsidP="00772543">
      <w:pPr>
        <w:suppressAutoHyphens/>
        <w:ind w:firstLine="708"/>
        <w:jc w:val="both"/>
        <w:rPr>
          <w:rFonts w:cs="Tahoma"/>
          <w:color w:val="000000"/>
          <w:lang w:eastAsia="ar-SA"/>
        </w:rPr>
      </w:pPr>
      <w:r w:rsidRPr="00772543">
        <w:rPr>
          <w:rFonts w:cs="Tahoma"/>
          <w:color w:val="000000"/>
          <w:lang w:eastAsia="ar-SA"/>
        </w:rPr>
        <w:t xml:space="preserve">8.12. Для сбора хозяйственно-бытовых сточных вод в </w:t>
      </w:r>
      <w:proofErr w:type="spellStart"/>
      <w:r w:rsidRPr="00772543">
        <w:rPr>
          <w:rFonts w:cs="Tahoma"/>
          <w:color w:val="000000"/>
          <w:lang w:eastAsia="ar-SA"/>
        </w:rPr>
        <w:t>неканализованных</w:t>
      </w:r>
      <w:proofErr w:type="spellEnd"/>
      <w:r w:rsidRPr="00772543">
        <w:rPr>
          <w:rFonts w:cs="Tahoma"/>
          <w:color w:val="000000"/>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772543" w:rsidRPr="00772543" w:rsidRDefault="00772543" w:rsidP="00772543">
      <w:pPr>
        <w:suppressAutoHyphens/>
        <w:ind w:firstLine="708"/>
        <w:jc w:val="both"/>
        <w:rPr>
          <w:rFonts w:cs="Tahoma"/>
          <w:color w:val="000000"/>
          <w:lang w:eastAsia="ar-SA"/>
        </w:rPr>
      </w:pPr>
      <w:r w:rsidRPr="00772543">
        <w:rPr>
          <w:rFonts w:eastAsia="Arial Unicode MS" w:cs="Tahoma"/>
          <w:color w:val="000000"/>
          <w:kern w:val="2"/>
          <w:lang w:eastAsia="ar-SA"/>
        </w:rPr>
        <w:t>8.13.</w:t>
      </w:r>
      <w:r w:rsidRPr="00772543">
        <w:rPr>
          <w:rFonts w:cs="Tahoma"/>
          <w:color w:val="000000"/>
          <w:lang w:eastAsia="ar-SA"/>
        </w:rPr>
        <w:t xml:space="preserve"> В условиях децентрализованного водоснабжения выгребы должны быть удалены от колодцев и каптажей родников на расстояние не менее 50 метров.</w:t>
      </w:r>
    </w:p>
    <w:p w:rsidR="00772543" w:rsidRPr="00772543" w:rsidRDefault="00772543" w:rsidP="00772543">
      <w:pPr>
        <w:suppressAutoHyphens/>
        <w:ind w:firstLine="708"/>
        <w:jc w:val="both"/>
        <w:rPr>
          <w:rFonts w:cs="Tahoma"/>
          <w:color w:val="000000"/>
          <w:lang w:eastAsia="ar-SA"/>
        </w:rPr>
      </w:pPr>
      <w:r w:rsidRPr="00772543">
        <w:rPr>
          <w:rFonts w:eastAsia="Arial Unicode MS" w:cs="Tahoma"/>
          <w:color w:val="000000"/>
          <w:kern w:val="2"/>
          <w:lang w:eastAsia="ar-SA"/>
        </w:rPr>
        <w:t xml:space="preserve">8.14. </w:t>
      </w:r>
      <w:r w:rsidRPr="00772543">
        <w:rPr>
          <w:rFonts w:cs="Tahoma"/>
          <w:color w:val="000000"/>
          <w:lang w:eastAsia="ar-SA"/>
        </w:rPr>
        <w:t>К выгребу должна быть обеспечена возможность подъезда ассенизационной машины.</w:t>
      </w:r>
    </w:p>
    <w:p w:rsidR="00772543" w:rsidRPr="00772543" w:rsidRDefault="00772543" w:rsidP="00772543">
      <w:pPr>
        <w:suppressAutoHyphens/>
        <w:ind w:firstLine="708"/>
        <w:jc w:val="both"/>
        <w:rPr>
          <w:rFonts w:cs="Tahoma"/>
          <w:color w:val="000000"/>
          <w:lang w:eastAsia="ar-SA"/>
        </w:rPr>
      </w:pPr>
      <w:r w:rsidRPr="00772543">
        <w:rPr>
          <w:rFonts w:eastAsia="Arial Unicode MS" w:cs="Tahoma"/>
          <w:color w:val="000000"/>
          <w:kern w:val="2"/>
          <w:sz w:val="26"/>
          <w:lang w:eastAsia="ar-SA"/>
        </w:rPr>
        <w:t xml:space="preserve">8.15. </w:t>
      </w:r>
      <w:r w:rsidRPr="00772543">
        <w:rPr>
          <w:rFonts w:cs="Tahoma"/>
          <w:color w:val="000000"/>
          <w:lang w:eastAsia="ar-SA"/>
        </w:rPr>
        <w:t>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772543" w:rsidRPr="00772543" w:rsidRDefault="00772543" w:rsidP="00772543">
      <w:pPr>
        <w:suppressAutoHyphens/>
        <w:ind w:firstLine="708"/>
        <w:jc w:val="both"/>
        <w:rPr>
          <w:rFonts w:cs="Tahoma"/>
          <w:color w:val="000000"/>
          <w:lang w:eastAsia="ar-SA"/>
        </w:rPr>
      </w:pPr>
      <w:r w:rsidRPr="00772543">
        <w:rPr>
          <w:rFonts w:eastAsia="Arial Unicode MS" w:cs="Tahoma"/>
          <w:color w:val="000000"/>
          <w:kern w:val="2"/>
          <w:lang w:eastAsia="ar-SA"/>
        </w:rPr>
        <w:t xml:space="preserve">8.16. </w:t>
      </w:r>
      <w:r w:rsidRPr="00772543">
        <w:rPr>
          <w:rFonts w:cs="Tahoma"/>
          <w:color w:val="000000"/>
          <w:lang w:eastAsia="ar-SA"/>
        </w:rPr>
        <w:t>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772543" w:rsidRPr="00772543" w:rsidRDefault="00772543" w:rsidP="00772543">
      <w:pPr>
        <w:suppressAutoHyphens/>
        <w:ind w:firstLine="708"/>
        <w:jc w:val="both"/>
        <w:rPr>
          <w:rFonts w:cs="Tahoma"/>
          <w:color w:val="000000"/>
          <w:lang w:eastAsia="ar-SA"/>
        </w:rPr>
      </w:pPr>
      <w:r w:rsidRPr="00772543">
        <w:rPr>
          <w:rFonts w:cs="Tahoma"/>
          <w:color w:val="000000"/>
          <w:lang w:eastAsia="ar-SA"/>
        </w:rPr>
        <w:t>8.17.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772543" w:rsidRPr="00772543" w:rsidRDefault="00772543" w:rsidP="00772543">
      <w:pPr>
        <w:suppressAutoHyphens/>
        <w:ind w:firstLine="708"/>
        <w:jc w:val="both"/>
        <w:rPr>
          <w:rFonts w:cs="Tahoma"/>
          <w:color w:val="000000"/>
          <w:lang w:eastAsia="ar-SA"/>
        </w:rPr>
      </w:pPr>
      <w:r w:rsidRPr="00772543">
        <w:rPr>
          <w:rFonts w:eastAsia="Arial Unicode MS" w:cs="Tahoma"/>
          <w:color w:val="000000"/>
          <w:kern w:val="2"/>
          <w:lang w:eastAsia="ar-SA"/>
        </w:rPr>
        <w:t>8.18.</w:t>
      </w:r>
      <w:r w:rsidRPr="00772543">
        <w:rPr>
          <w:rFonts w:cs="Tahoma"/>
          <w:color w:val="000000"/>
          <w:lang w:eastAsia="ar-SA"/>
        </w:rPr>
        <w:t xml:space="preserve"> Все работы, связанные со сбором, транспортировкой, выгрузкой хозяйственно-бытовых сточных вод должны быть механизированы и герметизированы.</w:t>
      </w:r>
    </w:p>
    <w:p w:rsidR="00772543" w:rsidRPr="00772543" w:rsidRDefault="00772543" w:rsidP="00772543">
      <w:pPr>
        <w:suppressAutoHyphens/>
        <w:ind w:firstLine="708"/>
        <w:jc w:val="both"/>
        <w:rPr>
          <w:rFonts w:eastAsia="Arial Unicode MS" w:cs="Tahoma"/>
          <w:color w:val="000000"/>
          <w:kern w:val="2"/>
          <w:sz w:val="26"/>
          <w:lang w:eastAsia="ar-SA"/>
        </w:rPr>
      </w:pPr>
      <w:r w:rsidRPr="00772543">
        <w:rPr>
          <w:rFonts w:eastAsia="Arial Unicode MS" w:cs="Tahoma"/>
          <w:color w:val="000000"/>
          <w:kern w:val="2"/>
          <w:sz w:val="26"/>
          <w:lang w:eastAsia="ar-SA"/>
        </w:rPr>
        <w:t>8.19.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IX</w:t>
      </w:r>
      <w:r w:rsidRPr="00772543">
        <w:rPr>
          <w:rFonts w:cs="Tahoma"/>
          <w:color w:val="000000"/>
          <w:lang w:eastAsia="en-US"/>
        </w:rPr>
        <w:t>. Содержание и эксплуатация дорог. Проезд транспорта</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autoSpaceDE w:val="0"/>
        <w:ind w:firstLine="540"/>
        <w:jc w:val="both"/>
        <w:rPr>
          <w:lang w:eastAsia="ar-SA"/>
        </w:rPr>
      </w:pPr>
      <w:r w:rsidRPr="00772543">
        <w:rPr>
          <w:lang w:eastAsia="ar-SA"/>
        </w:rPr>
        <w:t xml:space="preserve">9.1. В целях обеспечения сохранности покрытия дорог и тротуаров, искусственных сооружений и других объектов благоустройства </w:t>
      </w:r>
      <w:proofErr w:type="spellStart"/>
      <w:r w:rsidRPr="00772543">
        <w:rPr>
          <w:lang w:eastAsia="ar-SA"/>
        </w:rPr>
        <w:t>Усть-Нейского</w:t>
      </w:r>
      <w:proofErr w:type="spellEnd"/>
      <w:r w:rsidRPr="00772543">
        <w:rPr>
          <w:lang w:eastAsia="ar-SA"/>
        </w:rPr>
        <w:t xml:space="preserve"> сельского поселения  запрещается:</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1) движение по автомобильным дорогам </w:t>
      </w:r>
      <w:proofErr w:type="spellStart"/>
      <w:r w:rsidRPr="00772543">
        <w:rPr>
          <w:lang w:eastAsia="ar-SA"/>
        </w:rPr>
        <w:t>Усть-Нейского</w:t>
      </w:r>
      <w:proofErr w:type="spellEnd"/>
      <w:r w:rsidRPr="00772543">
        <w:rPr>
          <w:lang w:eastAsia="ar-SA"/>
        </w:rPr>
        <w:t xml:space="preserve"> сельского поселения с твердым покрытием всех видов транспорта на гусеничном ходу и с цепями противоскольжения на колесах;</w:t>
      </w:r>
    </w:p>
    <w:p w:rsidR="00772543" w:rsidRPr="00772543" w:rsidRDefault="00772543" w:rsidP="00772543">
      <w:pPr>
        <w:widowControl w:val="0"/>
        <w:suppressAutoHyphens/>
        <w:autoSpaceDE w:val="0"/>
        <w:ind w:firstLine="540"/>
        <w:jc w:val="both"/>
        <w:rPr>
          <w:lang w:eastAsia="ar-SA"/>
        </w:rPr>
      </w:pPr>
      <w:r w:rsidRPr="00772543">
        <w:rPr>
          <w:lang w:eastAsia="ar-SA"/>
        </w:rPr>
        <w:t>2) транспортировка груза волоком;</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3) движение по улицам </w:t>
      </w:r>
      <w:proofErr w:type="spellStart"/>
      <w:r w:rsidRPr="00772543">
        <w:rPr>
          <w:lang w:eastAsia="ar-SA"/>
        </w:rPr>
        <w:t>Усть-Нейского</w:t>
      </w:r>
      <w:proofErr w:type="spellEnd"/>
      <w:r w:rsidRPr="00772543">
        <w:rPr>
          <w:lang w:eastAsia="ar-SA"/>
        </w:rPr>
        <w:t xml:space="preserve"> сельского поселения всех видов транспорта в грязном виде;</w:t>
      </w:r>
    </w:p>
    <w:p w:rsidR="00772543" w:rsidRPr="00772543" w:rsidRDefault="00772543" w:rsidP="00772543">
      <w:pPr>
        <w:widowControl w:val="0"/>
        <w:suppressAutoHyphens/>
        <w:autoSpaceDE w:val="0"/>
        <w:ind w:firstLine="540"/>
        <w:jc w:val="both"/>
        <w:rPr>
          <w:lang w:eastAsia="ar-SA"/>
        </w:rPr>
      </w:pPr>
      <w:r w:rsidRPr="00772543">
        <w:rPr>
          <w:lang w:eastAsia="ar-SA"/>
        </w:rPr>
        <w:t>4) откачка воды при ремонте коммуникаций на проезжую часть улиц и дорог;</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5) сбрасывание при погрузо-разгрузочных работах и складирование на </w:t>
      </w:r>
      <w:r w:rsidRPr="00772543">
        <w:rPr>
          <w:lang w:eastAsia="ar-SA"/>
        </w:rPr>
        <w:lastRenderedPageBreak/>
        <w:t>автомобильных дорогах рельс, бревен, проката, труб, кирпича и других тяжелых предметов;</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6) движение транспортных средств всех марок, в том числе тракторов и самоходных машин, прицепов, с осевой нагрузкой на одиночную ось свыше 2,5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без разрешения на право временного проезда транспортного средства по улицам </w:t>
      </w:r>
      <w:proofErr w:type="spellStart"/>
      <w:r w:rsidRPr="00772543">
        <w:rPr>
          <w:lang w:eastAsia="ar-SA"/>
        </w:rPr>
        <w:t>Усть-Нейского</w:t>
      </w:r>
      <w:proofErr w:type="spellEnd"/>
      <w:r w:rsidRPr="00772543">
        <w:rPr>
          <w:lang w:eastAsia="ar-SA"/>
        </w:rPr>
        <w:t xml:space="preserve"> сельского поселения, выданного уполномоченным Администрацией </w:t>
      </w:r>
      <w:proofErr w:type="spellStart"/>
      <w:r w:rsidRPr="00772543">
        <w:rPr>
          <w:lang w:eastAsia="ar-SA"/>
        </w:rPr>
        <w:t>Усть-Нейского</w:t>
      </w:r>
      <w:proofErr w:type="spellEnd"/>
      <w:r w:rsidRPr="00772543">
        <w:rPr>
          <w:lang w:eastAsia="ar-SA"/>
        </w:rPr>
        <w:t xml:space="preserve"> сельского поселения органом;</w:t>
      </w:r>
    </w:p>
    <w:p w:rsidR="00772543" w:rsidRPr="00772543" w:rsidRDefault="00772543" w:rsidP="00772543">
      <w:pPr>
        <w:widowControl w:val="0"/>
        <w:suppressAutoHyphens/>
        <w:autoSpaceDE w:val="0"/>
        <w:ind w:firstLine="540"/>
        <w:jc w:val="both"/>
        <w:rPr>
          <w:lang w:eastAsia="ar-SA"/>
        </w:rPr>
      </w:pPr>
      <w:r w:rsidRPr="00772543">
        <w:rPr>
          <w:lang w:eastAsia="ar-SA"/>
        </w:rPr>
        <w:t>7) движение и стоянка большегрузного транспорта на внутриквартальных пешеходных дорожках, тротуарах.</w:t>
      </w:r>
    </w:p>
    <w:p w:rsidR="00772543" w:rsidRPr="00772543" w:rsidRDefault="00772543" w:rsidP="00772543">
      <w:pPr>
        <w:widowControl w:val="0"/>
        <w:suppressAutoHyphens/>
        <w:autoSpaceDE w:val="0"/>
        <w:ind w:firstLine="540"/>
        <w:jc w:val="both"/>
        <w:rPr>
          <w:lang w:eastAsia="ar-SA"/>
        </w:rPr>
      </w:pPr>
      <w:r w:rsidRPr="00772543">
        <w:rPr>
          <w:lang w:eastAsia="ar-SA"/>
        </w:rPr>
        <w:t>9.2.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772543" w:rsidRPr="00772543" w:rsidRDefault="00772543" w:rsidP="00772543">
      <w:pPr>
        <w:widowControl w:val="0"/>
        <w:suppressAutoHyphens/>
        <w:autoSpaceDE w:val="0"/>
        <w:ind w:firstLine="540"/>
        <w:jc w:val="both"/>
        <w:rPr>
          <w:lang w:eastAsia="ar-SA"/>
        </w:rPr>
      </w:pPr>
      <w:r w:rsidRPr="00772543">
        <w:rPr>
          <w:lang w:eastAsia="ar-SA"/>
        </w:rPr>
        <w:t>9.3.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772543" w:rsidRPr="00772543" w:rsidRDefault="00772543" w:rsidP="00772543">
      <w:pPr>
        <w:widowControl w:val="0"/>
        <w:suppressAutoHyphens/>
        <w:autoSpaceDE w:val="0"/>
        <w:ind w:firstLine="540"/>
        <w:jc w:val="both"/>
        <w:rPr>
          <w:lang w:eastAsia="ar-SA"/>
        </w:rPr>
      </w:pPr>
      <w:r w:rsidRPr="00772543">
        <w:rPr>
          <w:lang w:eastAsia="ar-SA"/>
        </w:rPr>
        <w:t>9.4. Должностные лица транспортных организаций и организаций-владельцев транспорта и механизмов, складов, баз, предприятий массовой погрузки обязаны обеспечить чистоту и исправность машин и механизмов, не допускать вывоз грунта, грязи на дороги и придомовые территории, для чего устраивать очистное оборудование выездов, механическую и ручную очистку, мойку и др.</w:t>
      </w:r>
    </w:p>
    <w:p w:rsidR="00772543" w:rsidRPr="00772543" w:rsidRDefault="00772543" w:rsidP="00772543">
      <w:pPr>
        <w:widowControl w:val="0"/>
        <w:suppressAutoHyphens/>
        <w:autoSpaceDE w:val="0"/>
        <w:ind w:firstLine="540"/>
        <w:jc w:val="both"/>
        <w:rPr>
          <w:lang w:eastAsia="ar-SA"/>
        </w:rPr>
      </w:pPr>
      <w:r w:rsidRPr="00772543">
        <w:rPr>
          <w:lang w:eastAsia="ar-SA"/>
        </w:rPr>
        <w:t>9.5.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772543" w:rsidRPr="00772543" w:rsidRDefault="00772543" w:rsidP="00772543">
      <w:pPr>
        <w:widowControl w:val="0"/>
        <w:suppressAutoHyphens/>
        <w:autoSpaceDE w:val="0"/>
        <w:ind w:firstLine="540"/>
        <w:jc w:val="both"/>
        <w:rPr>
          <w:lang w:eastAsia="ar-SA"/>
        </w:rPr>
      </w:pPr>
      <w:r w:rsidRPr="00772543">
        <w:rPr>
          <w:lang w:eastAsia="ar-SA"/>
        </w:rPr>
        <w:t>9.5.1.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p>
    <w:p w:rsidR="00772543" w:rsidRPr="00772543" w:rsidRDefault="00772543" w:rsidP="00772543">
      <w:pPr>
        <w:widowControl w:val="0"/>
        <w:suppressAutoHyphens/>
        <w:autoSpaceDE w:val="0"/>
        <w:ind w:firstLine="540"/>
        <w:jc w:val="both"/>
        <w:rPr>
          <w:lang w:eastAsia="ar-SA"/>
        </w:rPr>
      </w:pPr>
      <w:r w:rsidRPr="00772543">
        <w:rPr>
          <w:lang w:eastAsia="ar-SA"/>
        </w:rPr>
        <w:t>9.5.2.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w:t>
      </w:r>
    </w:p>
    <w:p w:rsidR="00772543" w:rsidRPr="00772543" w:rsidRDefault="00772543" w:rsidP="00772543">
      <w:pPr>
        <w:widowControl w:val="0"/>
        <w:suppressAutoHyphens/>
        <w:autoSpaceDE w:val="0"/>
        <w:ind w:firstLine="540"/>
        <w:jc w:val="both"/>
        <w:rPr>
          <w:lang w:eastAsia="ar-SA"/>
        </w:rPr>
      </w:pPr>
      <w:r w:rsidRPr="00772543">
        <w:rPr>
          <w:lang w:eastAsia="ar-SA"/>
        </w:rPr>
        <w:t>9.6.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772543" w:rsidRPr="00772543" w:rsidRDefault="00772543" w:rsidP="00772543">
      <w:pPr>
        <w:widowControl w:val="0"/>
        <w:suppressAutoHyphens/>
        <w:autoSpaceDE w:val="0"/>
        <w:ind w:firstLine="540"/>
        <w:jc w:val="both"/>
        <w:rPr>
          <w:lang w:eastAsia="ar-SA"/>
        </w:rPr>
      </w:pPr>
      <w:r w:rsidRPr="00772543">
        <w:rPr>
          <w:lang w:eastAsia="ar-SA"/>
        </w:rPr>
        <w:t>9.7.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72543" w:rsidRPr="00772543" w:rsidRDefault="00772543" w:rsidP="00772543">
      <w:pPr>
        <w:widowControl w:val="0"/>
        <w:suppressAutoHyphens/>
        <w:autoSpaceDE w:val="0"/>
        <w:ind w:firstLine="540"/>
        <w:jc w:val="both"/>
        <w:rPr>
          <w:lang w:eastAsia="ar-SA"/>
        </w:rPr>
      </w:pPr>
      <w:r w:rsidRPr="00772543">
        <w:rPr>
          <w:lang w:eastAsia="ar-SA"/>
        </w:rPr>
        <w:t>9.8.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772543" w:rsidRPr="00772543" w:rsidRDefault="00772543" w:rsidP="00772543">
      <w:pPr>
        <w:widowControl w:val="0"/>
        <w:suppressAutoHyphens/>
        <w:autoSpaceDE w:val="0"/>
        <w:ind w:firstLine="540"/>
        <w:jc w:val="both"/>
        <w:rPr>
          <w:lang w:eastAsia="ar-SA"/>
        </w:rPr>
      </w:pPr>
      <w:r w:rsidRPr="00772543">
        <w:rPr>
          <w:lang w:eastAsia="ar-SA"/>
        </w:rPr>
        <w:t>9.9.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X</w:t>
      </w:r>
      <w:r w:rsidRPr="00772543">
        <w:rPr>
          <w:rFonts w:cs="Tahoma"/>
          <w:color w:val="000000"/>
          <w:lang w:eastAsia="en-US"/>
        </w:rPr>
        <w:t>. Правила производства работ по прокладке и устройству подземных коммуникаций, нулевых циклов зданий и сооружений</w:t>
      </w:r>
    </w:p>
    <w:p w:rsidR="00772543" w:rsidRPr="00772543" w:rsidRDefault="00772543" w:rsidP="00772543">
      <w:pPr>
        <w:suppressAutoHyphens/>
        <w:rPr>
          <w:lang w:eastAsia="ar-SA"/>
        </w:rPr>
      </w:pP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10.1.</w:t>
      </w:r>
      <w:r w:rsidRPr="00772543">
        <w:rPr>
          <w:rFonts w:cs="Tahoma"/>
          <w:b/>
          <w:i/>
          <w:color w:val="000000"/>
          <w:lang w:eastAsia="en-US"/>
        </w:rPr>
        <w:t xml:space="preserve"> </w:t>
      </w:r>
      <w:r w:rsidRPr="00772543">
        <w:rPr>
          <w:rFonts w:cs="Tahoma"/>
          <w:color w:val="000000"/>
          <w:lang w:eastAsia="en-US"/>
        </w:rPr>
        <w:t xml:space="preserve">До начала производства работ по прокладке подземных коммуникаций и нулевых циклов зданий и сооружений необходимо получить разрешение в администрации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10.2.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w:t>
      </w:r>
      <w:r w:rsidRPr="00772543">
        <w:rPr>
          <w:rFonts w:cs="Tahoma"/>
          <w:color w:val="000000"/>
          <w:lang w:eastAsia="en-US"/>
        </w:rPr>
        <w:lastRenderedPageBreak/>
        <w:t>проектам, составленным с действующими техническими условиями, согласованными со службами РЭС, Ростелеком, ГИБДД, отделом архитектуры, строительства и инфраструктуры администрации муниципального района.</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10.3. Каждое домовладение (предприятие, организация), потребляющее воду из городского водопровода, обязано  иметь водомер для учёта количества воды.</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10.4. Спускаться в водопроводные колодцы кому-либо, кроме эксплуатирующей их организации, запрещается.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 xml:space="preserve">10.5.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действующих правил по производству земляных работ производится  администрацией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w:t>
      </w: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10.6.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жителями или специализированной службой   за счёт средств домовладельцев.</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XI</w:t>
      </w:r>
      <w:r w:rsidRPr="00772543">
        <w:rPr>
          <w:rFonts w:cs="Tahoma"/>
          <w:color w:val="000000"/>
          <w:lang w:eastAsia="en-US"/>
        </w:rPr>
        <w:t>. Содержание домашних животных</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autoSpaceDE w:val="0"/>
        <w:ind w:firstLine="540"/>
        <w:jc w:val="both"/>
        <w:rPr>
          <w:lang w:eastAsia="ar-SA"/>
        </w:rPr>
      </w:pPr>
      <w:r w:rsidRPr="00772543">
        <w:rPr>
          <w:lang w:eastAsia="ar-SA"/>
        </w:rPr>
        <w:t>11.1.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занятых несколькими семьями, - при получении письменного согласия всех проживающих в них совершеннолетних граждан.</w:t>
      </w:r>
    </w:p>
    <w:p w:rsidR="00772543" w:rsidRPr="00772543" w:rsidRDefault="00772543" w:rsidP="00772543">
      <w:pPr>
        <w:widowControl w:val="0"/>
        <w:suppressAutoHyphens/>
        <w:autoSpaceDE w:val="0"/>
        <w:ind w:firstLine="540"/>
        <w:jc w:val="both"/>
        <w:rPr>
          <w:lang w:eastAsia="ar-SA"/>
        </w:rPr>
      </w:pPr>
      <w:r w:rsidRPr="00772543">
        <w:rPr>
          <w:lang w:eastAsia="ar-SA"/>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772543" w:rsidRPr="00772543" w:rsidRDefault="00772543" w:rsidP="00772543">
      <w:pPr>
        <w:widowControl w:val="0"/>
        <w:suppressAutoHyphens/>
        <w:autoSpaceDE w:val="0"/>
        <w:ind w:firstLine="540"/>
        <w:jc w:val="both"/>
        <w:rPr>
          <w:lang w:eastAsia="ar-SA"/>
        </w:rPr>
      </w:pPr>
      <w:r w:rsidRPr="00772543">
        <w:rPr>
          <w:lang w:eastAsia="ar-SA"/>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772543" w:rsidRPr="00772543" w:rsidRDefault="00772543" w:rsidP="00772543">
      <w:pPr>
        <w:widowControl w:val="0"/>
        <w:suppressAutoHyphens/>
        <w:autoSpaceDE w:val="0"/>
        <w:ind w:firstLine="540"/>
        <w:jc w:val="both"/>
        <w:rPr>
          <w:lang w:eastAsia="ar-SA"/>
        </w:rPr>
      </w:pPr>
      <w:r w:rsidRPr="00772543">
        <w:rPr>
          <w:lang w:eastAsia="ar-SA"/>
        </w:rPr>
        <w:t>11.2.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772543" w:rsidRPr="00772543" w:rsidRDefault="00772543" w:rsidP="00772543">
      <w:pPr>
        <w:widowControl w:val="0"/>
        <w:suppressAutoHyphens/>
        <w:autoSpaceDE w:val="0"/>
        <w:ind w:firstLine="540"/>
        <w:jc w:val="both"/>
        <w:rPr>
          <w:lang w:eastAsia="ar-SA"/>
        </w:rPr>
      </w:pPr>
      <w:r w:rsidRPr="00772543">
        <w:rPr>
          <w:lang w:eastAsia="ar-SA"/>
        </w:rPr>
        <w:t>11.3. Перевозка животных любым видом транспорта разрешается с соблюдением установленных норм и правил пользования соответствующим транспортным средством.</w:t>
      </w:r>
    </w:p>
    <w:p w:rsidR="00772543" w:rsidRPr="00772543" w:rsidRDefault="00772543" w:rsidP="00772543">
      <w:pPr>
        <w:widowControl w:val="0"/>
        <w:suppressAutoHyphens/>
        <w:autoSpaceDE w:val="0"/>
        <w:ind w:firstLine="540"/>
        <w:jc w:val="both"/>
        <w:rPr>
          <w:lang w:eastAsia="ar-SA"/>
        </w:rPr>
      </w:pPr>
      <w:r w:rsidRPr="00772543">
        <w:rPr>
          <w:lang w:eastAsia="ar-SA"/>
        </w:rPr>
        <w:t>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772543" w:rsidRPr="00772543" w:rsidRDefault="00772543" w:rsidP="00772543">
      <w:pPr>
        <w:widowControl w:val="0"/>
        <w:suppressAutoHyphens/>
        <w:autoSpaceDE w:val="0"/>
        <w:ind w:firstLine="540"/>
        <w:jc w:val="both"/>
        <w:rPr>
          <w:lang w:eastAsia="ar-SA"/>
        </w:rPr>
      </w:pPr>
      <w:r w:rsidRPr="00772543">
        <w:rPr>
          <w:lang w:eastAsia="ar-SA"/>
        </w:rPr>
        <w:t>11.4. Проведение выставок домашних животных разрешается по согласованию и под контролем ветеринарной службы.</w:t>
      </w:r>
    </w:p>
    <w:p w:rsidR="00772543" w:rsidRPr="00772543" w:rsidRDefault="00772543" w:rsidP="00772543">
      <w:pPr>
        <w:widowControl w:val="0"/>
        <w:suppressAutoHyphens/>
        <w:autoSpaceDE w:val="0"/>
        <w:ind w:firstLine="540"/>
        <w:jc w:val="both"/>
        <w:rPr>
          <w:lang w:eastAsia="ar-SA"/>
        </w:rPr>
      </w:pPr>
      <w:r w:rsidRPr="00772543">
        <w:rPr>
          <w:lang w:eastAsia="ar-SA"/>
        </w:rPr>
        <w:t>11.5. Владельцы собак, кошек и других домашних животных обязаны:</w:t>
      </w:r>
    </w:p>
    <w:p w:rsidR="00772543" w:rsidRPr="00772543" w:rsidRDefault="00772543" w:rsidP="00772543">
      <w:pPr>
        <w:widowControl w:val="0"/>
        <w:suppressAutoHyphens/>
        <w:autoSpaceDE w:val="0"/>
        <w:ind w:firstLine="540"/>
        <w:jc w:val="both"/>
        <w:rPr>
          <w:lang w:eastAsia="ar-SA"/>
        </w:rPr>
      </w:pPr>
      <w:r w:rsidRPr="00772543">
        <w:rPr>
          <w:lang w:eastAsia="ar-SA"/>
        </w:rPr>
        <w:t>1) проводить вакцинацию животных против особо опасных заболеваний;</w:t>
      </w:r>
    </w:p>
    <w:p w:rsidR="00772543" w:rsidRPr="00772543" w:rsidRDefault="00772543" w:rsidP="00772543">
      <w:pPr>
        <w:widowControl w:val="0"/>
        <w:suppressAutoHyphens/>
        <w:autoSpaceDE w:val="0"/>
        <w:ind w:firstLine="540"/>
        <w:jc w:val="both"/>
        <w:rPr>
          <w:lang w:eastAsia="ar-SA"/>
        </w:rPr>
      </w:pPr>
      <w:r w:rsidRPr="00772543">
        <w:rPr>
          <w:lang w:eastAsia="ar-SA"/>
        </w:rPr>
        <w:t>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w:t>
      </w:r>
    </w:p>
    <w:p w:rsidR="00772543" w:rsidRPr="00772543" w:rsidRDefault="00772543" w:rsidP="00772543">
      <w:pPr>
        <w:widowControl w:val="0"/>
        <w:suppressAutoHyphens/>
        <w:autoSpaceDE w:val="0"/>
        <w:ind w:firstLine="540"/>
        <w:jc w:val="both"/>
        <w:rPr>
          <w:lang w:eastAsia="ar-SA"/>
        </w:rPr>
      </w:pPr>
      <w:r w:rsidRPr="00772543">
        <w:rPr>
          <w:lang w:eastAsia="ar-SA"/>
        </w:rPr>
        <w:t>3) поддерживать санитарное состояние земельного участка и прилегающей к домовладению территории в случае дефекации животных;</w:t>
      </w:r>
    </w:p>
    <w:p w:rsidR="00772543" w:rsidRPr="00772543" w:rsidRDefault="00772543" w:rsidP="00772543">
      <w:pPr>
        <w:widowControl w:val="0"/>
        <w:suppressAutoHyphens/>
        <w:autoSpaceDE w:val="0"/>
        <w:ind w:firstLine="540"/>
        <w:jc w:val="both"/>
        <w:rPr>
          <w:lang w:eastAsia="ar-SA"/>
        </w:rPr>
      </w:pPr>
      <w:r w:rsidRPr="00772543">
        <w:rPr>
          <w:lang w:eastAsia="ar-SA"/>
        </w:rPr>
        <w:t>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w:t>
      </w:r>
    </w:p>
    <w:p w:rsidR="00772543" w:rsidRPr="00772543" w:rsidRDefault="00772543" w:rsidP="00772543">
      <w:pPr>
        <w:widowControl w:val="0"/>
        <w:suppressAutoHyphens/>
        <w:autoSpaceDE w:val="0"/>
        <w:ind w:firstLine="540"/>
        <w:jc w:val="both"/>
        <w:rPr>
          <w:lang w:eastAsia="ar-SA"/>
        </w:rPr>
      </w:pPr>
      <w:r w:rsidRPr="00772543">
        <w:rPr>
          <w:lang w:eastAsia="ar-SA"/>
        </w:rPr>
        <w:t>5) принимать необходимые меры и не допускать поведения собаки, нарушающего покой граждан и тишину с 23.00 часов до 7.00 часов;</w:t>
      </w:r>
    </w:p>
    <w:p w:rsidR="00772543" w:rsidRPr="00772543" w:rsidRDefault="00772543" w:rsidP="00772543">
      <w:pPr>
        <w:widowControl w:val="0"/>
        <w:suppressAutoHyphens/>
        <w:autoSpaceDE w:val="0"/>
        <w:ind w:firstLine="540"/>
        <w:jc w:val="both"/>
        <w:rPr>
          <w:lang w:eastAsia="ar-SA"/>
        </w:rPr>
      </w:pPr>
      <w:r w:rsidRPr="00772543">
        <w:rPr>
          <w:lang w:eastAsia="ar-SA"/>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772543" w:rsidRPr="00772543" w:rsidRDefault="00772543" w:rsidP="00772543">
      <w:pPr>
        <w:widowControl w:val="0"/>
        <w:suppressAutoHyphens/>
        <w:autoSpaceDE w:val="0"/>
        <w:ind w:firstLine="540"/>
        <w:jc w:val="both"/>
        <w:rPr>
          <w:lang w:eastAsia="ar-SA"/>
        </w:rPr>
      </w:pPr>
      <w:r w:rsidRPr="00772543">
        <w:rPr>
          <w:lang w:eastAsia="ar-SA"/>
        </w:rPr>
        <w:lastRenderedPageBreak/>
        <w:t>7) при отказе от дальнейшего содержания домашнего животного доставлять его либо в ветеринарное учреждение с целью отказа от права собственности на него;</w:t>
      </w:r>
    </w:p>
    <w:p w:rsidR="00772543" w:rsidRPr="00772543" w:rsidRDefault="00772543" w:rsidP="00772543">
      <w:pPr>
        <w:widowControl w:val="0"/>
        <w:suppressAutoHyphens/>
        <w:autoSpaceDE w:val="0"/>
        <w:ind w:firstLine="540"/>
        <w:jc w:val="both"/>
        <w:rPr>
          <w:lang w:eastAsia="ar-SA"/>
        </w:rPr>
      </w:pPr>
      <w:r w:rsidRPr="00772543">
        <w:rPr>
          <w:lang w:eastAsia="ar-SA"/>
        </w:rPr>
        <w:t>8) гуманно обращаться с животными, не оставлять их без пищи, воды, а в случае заболевания животного - вовремя обратиться за ветеринарной помощью.</w:t>
      </w:r>
    </w:p>
    <w:p w:rsidR="00772543" w:rsidRPr="00772543" w:rsidRDefault="00772543" w:rsidP="00772543">
      <w:pPr>
        <w:widowControl w:val="0"/>
        <w:suppressAutoHyphens/>
        <w:autoSpaceDE w:val="0"/>
        <w:ind w:firstLine="540"/>
        <w:jc w:val="both"/>
        <w:rPr>
          <w:lang w:eastAsia="ar-SA"/>
        </w:rPr>
      </w:pPr>
      <w:r w:rsidRPr="00772543">
        <w:rPr>
          <w:lang w:eastAsia="ar-SA"/>
        </w:rPr>
        <w:t>9) не допускать нахождение животных на улицах и в иных общественных местах без сопровождающего лица;</w:t>
      </w:r>
    </w:p>
    <w:p w:rsidR="00772543" w:rsidRPr="00772543" w:rsidRDefault="00772543" w:rsidP="00772543">
      <w:pPr>
        <w:widowControl w:val="0"/>
        <w:suppressAutoHyphens/>
        <w:autoSpaceDE w:val="0"/>
        <w:ind w:firstLine="540"/>
        <w:jc w:val="both"/>
        <w:rPr>
          <w:lang w:eastAsia="ar-SA"/>
        </w:rPr>
      </w:pPr>
      <w:r w:rsidRPr="00772543">
        <w:rPr>
          <w:lang w:eastAsia="ar-SA"/>
        </w:rPr>
        <w:t>10)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установленном действующим законодательством.</w:t>
      </w:r>
    </w:p>
    <w:p w:rsidR="00772543" w:rsidRPr="00772543" w:rsidRDefault="00772543" w:rsidP="00772543">
      <w:pPr>
        <w:widowControl w:val="0"/>
        <w:suppressAutoHyphens/>
        <w:autoSpaceDE w:val="0"/>
        <w:ind w:firstLine="540"/>
        <w:jc w:val="both"/>
        <w:rPr>
          <w:lang w:eastAsia="ar-SA"/>
        </w:rPr>
      </w:pPr>
      <w:r w:rsidRPr="00772543">
        <w:rPr>
          <w:lang w:eastAsia="ar-SA"/>
        </w:rPr>
        <w:t>11.6. Владельцам животных запрещается:</w:t>
      </w:r>
    </w:p>
    <w:p w:rsidR="00772543" w:rsidRPr="00772543" w:rsidRDefault="00772543" w:rsidP="00772543">
      <w:pPr>
        <w:widowControl w:val="0"/>
        <w:suppressAutoHyphens/>
        <w:autoSpaceDE w:val="0"/>
        <w:ind w:firstLine="540"/>
        <w:jc w:val="both"/>
        <w:rPr>
          <w:lang w:eastAsia="ar-SA"/>
        </w:rPr>
      </w:pPr>
      <w:r w:rsidRPr="00772543">
        <w:rPr>
          <w:lang w:eastAsia="ar-SA"/>
        </w:rPr>
        <w:t>1) купание животных на пляжах и территориях, отведенных для купания и отдыха людей;</w:t>
      </w:r>
    </w:p>
    <w:p w:rsidR="00772543" w:rsidRPr="00772543" w:rsidRDefault="00772543" w:rsidP="00772543">
      <w:pPr>
        <w:widowControl w:val="0"/>
        <w:suppressAutoHyphens/>
        <w:autoSpaceDE w:val="0"/>
        <w:ind w:firstLine="540"/>
        <w:jc w:val="both"/>
        <w:rPr>
          <w:lang w:eastAsia="ar-SA"/>
        </w:rPr>
      </w:pPr>
      <w:r w:rsidRPr="00772543">
        <w:rPr>
          <w:lang w:eastAsia="ar-SA"/>
        </w:rPr>
        <w:t>2) проведение боев с участием животных;</w:t>
      </w:r>
    </w:p>
    <w:p w:rsidR="00772543" w:rsidRPr="00772543" w:rsidRDefault="00772543" w:rsidP="00772543">
      <w:pPr>
        <w:widowControl w:val="0"/>
        <w:suppressAutoHyphens/>
        <w:autoSpaceDE w:val="0"/>
        <w:ind w:firstLine="540"/>
        <w:jc w:val="both"/>
        <w:rPr>
          <w:lang w:eastAsia="ar-SA"/>
        </w:rPr>
      </w:pPr>
      <w:r w:rsidRPr="00772543">
        <w:rPr>
          <w:lang w:eastAsia="ar-SA"/>
        </w:rPr>
        <w:t>3) натравливать собак на людей или животных;</w:t>
      </w:r>
    </w:p>
    <w:p w:rsidR="00772543" w:rsidRPr="00772543" w:rsidRDefault="00772543" w:rsidP="00772543">
      <w:pPr>
        <w:widowControl w:val="0"/>
        <w:suppressAutoHyphens/>
        <w:autoSpaceDE w:val="0"/>
        <w:ind w:firstLine="540"/>
        <w:jc w:val="both"/>
        <w:rPr>
          <w:lang w:eastAsia="ar-SA"/>
        </w:rPr>
      </w:pPr>
      <w:r w:rsidRPr="00772543">
        <w:rPr>
          <w:lang w:eastAsia="ar-SA"/>
        </w:rPr>
        <w:t>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772543" w:rsidRPr="00772543" w:rsidRDefault="00772543" w:rsidP="00772543">
      <w:pPr>
        <w:widowControl w:val="0"/>
        <w:suppressAutoHyphens/>
        <w:autoSpaceDE w:val="0"/>
        <w:ind w:firstLine="540"/>
        <w:jc w:val="both"/>
        <w:rPr>
          <w:lang w:eastAsia="ar-SA"/>
        </w:rPr>
      </w:pPr>
      <w:r w:rsidRPr="00772543">
        <w:rPr>
          <w:lang w:eastAsia="ar-SA"/>
        </w:rPr>
        <w:t>11.7. При выгуливании собак должны соблюдаться следующие требования:</w:t>
      </w:r>
    </w:p>
    <w:p w:rsidR="00772543" w:rsidRPr="00772543" w:rsidRDefault="00772543" w:rsidP="00772543">
      <w:pPr>
        <w:widowControl w:val="0"/>
        <w:suppressAutoHyphens/>
        <w:autoSpaceDE w:val="0"/>
        <w:ind w:firstLine="540"/>
        <w:jc w:val="both"/>
        <w:rPr>
          <w:lang w:eastAsia="ar-SA"/>
        </w:rPr>
      </w:pPr>
      <w:r w:rsidRPr="00772543">
        <w:rPr>
          <w:lang w:eastAsia="ar-SA"/>
        </w:rPr>
        <w:t>1) выгул собак разрешается только в наморднике и на поводке, выгул собак декоративных пород разрешается без намордника;</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2)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w:t>
      </w:r>
      <w:proofErr w:type="spellStart"/>
      <w:r w:rsidRPr="00772543">
        <w:rPr>
          <w:lang w:eastAsia="ar-SA"/>
        </w:rPr>
        <w:t>Усть-Нейского</w:t>
      </w:r>
      <w:proofErr w:type="spellEnd"/>
      <w:r w:rsidRPr="00772543">
        <w:rPr>
          <w:lang w:eastAsia="ar-SA"/>
        </w:rPr>
        <w:t xml:space="preserve"> сельского поселения;</w:t>
      </w:r>
    </w:p>
    <w:p w:rsidR="00772543" w:rsidRPr="00772543" w:rsidRDefault="00772543" w:rsidP="00772543">
      <w:pPr>
        <w:widowControl w:val="0"/>
        <w:suppressAutoHyphens/>
        <w:autoSpaceDE w:val="0"/>
        <w:ind w:firstLine="540"/>
        <w:jc w:val="both"/>
        <w:rPr>
          <w:lang w:eastAsia="ar-SA"/>
        </w:rPr>
      </w:pPr>
      <w:r w:rsidRPr="00772543">
        <w:rPr>
          <w:lang w:eastAsia="ar-SA"/>
        </w:rPr>
        <w:t>3) 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772543" w:rsidRPr="00772543" w:rsidRDefault="00772543" w:rsidP="00772543">
      <w:pPr>
        <w:widowControl w:val="0"/>
        <w:suppressAutoHyphens/>
        <w:autoSpaceDE w:val="0"/>
        <w:ind w:firstLine="540"/>
        <w:jc w:val="both"/>
        <w:rPr>
          <w:lang w:eastAsia="ar-SA"/>
        </w:rPr>
      </w:pPr>
      <w:r w:rsidRPr="00772543">
        <w:rPr>
          <w:lang w:eastAsia="ar-SA"/>
        </w:rPr>
        <w:t>4) не допускается выгул собак на детских и спортивных площадках, на территориях организаций здравоохранения, образовательных учреждений;</w:t>
      </w:r>
    </w:p>
    <w:p w:rsidR="00772543" w:rsidRPr="00772543" w:rsidRDefault="00772543" w:rsidP="00772543">
      <w:pPr>
        <w:widowControl w:val="0"/>
        <w:suppressAutoHyphens/>
        <w:autoSpaceDE w:val="0"/>
        <w:ind w:firstLine="540"/>
        <w:jc w:val="both"/>
        <w:rPr>
          <w:lang w:eastAsia="ar-SA"/>
        </w:rPr>
      </w:pPr>
      <w:r w:rsidRPr="00772543">
        <w:rPr>
          <w:lang w:eastAsia="ar-SA"/>
        </w:rPr>
        <w:t>5) лица, осуществляющие выгул, обязаны не допускать повреждение или уничтожение зеленых насаждений домашними животными;</w:t>
      </w:r>
    </w:p>
    <w:p w:rsidR="00772543" w:rsidRPr="00772543" w:rsidRDefault="00772543" w:rsidP="00772543">
      <w:pPr>
        <w:widowControl w:val="0"/>
        <w:suppressAutoHyphens/>
        <w:autoSpaceDE w:val="0"/>
        <w:ind w:firstLine="540"/>
        <w:jc w:val="both"/>
        <w:rPr>
          <w:lang w:eastAsia="ar-SA"/>
        </w:rPr>
      </w:pPr>
      <w:r w:rsidRPr="00772543">
        <w:rPr>
          <w:lang w:eastAsia="ar-SA"/>
        </w:rPr>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11.8. Животные, находящиеся в жилой зоне, общественных местах </w:t>
      </w:r>
      <w:proofErr w:type="spellStart"/>
      <w:r w:rsidRPr="00772543">
        <w:rPr>
          <w:lang w:eastAsia="ar-SA"/>
        </w:rPr>
        <w:t>Усть-Нейского</w:t>
      </w:r>
      <w:proofErr w:type="spellEnd"/>
      <w:r w:rsidRPr="00772543">
        <w:rPr>
          <w:lang w:eastAsia="ar-SA"/>
        </w:rPr>
        <w:t xml:space="preserve"> сельского поселения без сопровождения, относятся к категории безнадзорных и к ним могут быть применены меры, предусмотренные </w:t>
      </w:r>
      <w:hyperlink r:id="rId11" w:history="1">
        <w:r w:rsidRPr="00772543">
          <w:rPr>
            <w:lang w:eastAsia="ar-SA"/>
          </w:rPr>
          <w:t>статьями 230</w:t>
        </w:r>
      </w:hyperlink>
      <w:r w:rsidRPr="00772543">
        <w:rPr>
          <w:lang w:eastAsia="ar-SA"/>
        </w:rPr>
        <w:t>-</w:t>
      </w:r>
      <w:hyperlink r:id="rId12" w:history="1">
        <w:r w:rsidRPr="00772543">
          <w:rPr>
            <w:lang w:eastAsia="ar-SA"/>
          </w:rPr>
          <w:t>232</w:t>
        </w:r>
      </w:hyperlink>
      <w:r w:rsidRPr="00772543">
        <w:rPr>
          <w:lang w:eastAsia="ar-SA"/>
        </w:rPr>
        <w:t xml:space="preserve"> Гражданского кодекса Российской Федерации.</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11.9. Лицо, задержавшее безнадзорное животное,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w:t>
      </w:r>
      <w:proofErr w:type="spellStart"/>
      <w:r w:rsidRPr="00772543">
        <w:rPr>
          <w:lang w:eastAsia="ar-SA"/>
        </w:rPr>
        <w:t>Усть-Нейского</w:t>
      </w:r>
      <w:proofErr w:type="spellEnd"/>
      <w:r w:rsidRPr="00772543">
        <w:rPr>
          <w:lang w:eastAsia="ar-SA"/>
        </w:rPr>
        <w:t xml:space="preserve"> сельского поселения  или полицию для принятия мер к розыску собственника.</w:t>
      </w:r>
    </w:p>
    <w:p w:rsidR="00772543" w:rsidRPr="00772543" w:rsidRDefault="00772543" w:rsidP="00772543">
      <w:pPr>
        <w:widowControl w:val="0"/>
        <w:suppressAutoHyphens/>
        <w:autoSpaceDE w:val="0"/>
        <w:ind w:firstLine="540"/>
        <w:jc w:val="both"/>
        <w:rPr>
          <w:lang w:eastAsia="ar-SA"/>
        </w:rPr>
      </w:pPr>
      <w:r w:rsidRPr="00772543">
        <w:rPr>
          <w:lang w:eastAsia="ar-SA"/>
        </w:rPr>
        <w:t>11.10. Безнадзорные животные могут быть задержаны специально созданной организацией при наличии соответствующих условий для их временного содержания.</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Содержание животных в специальной организации производится в соответствии с требованиями ветеринарных и санитарных норм и норм Гражданского </w:t>
      </w:r>
      <w:hyperlink r:id="rId13" w:history="1">
        <w:r w:rsidRPr="00772543">
          <w:rPr>
            <w:lang w:eastAsia="ar-SA"/>
          </w:rPr>
          <w:t>кодекса</w:t>
        </w:r>
      </w:hyperlink>
      <w:r w:rsidRPr="00772543">
        <w:rPr>
          <w:lang w:eastAsia="ar-SA"/>
        </w:rPr>
        <w:t xml:space="preserve"> Российской Федерации.</w:t>
      </w:r>
    </w:p>
    <w:p w:rsidR="00772543" w:rsidRPr="00772543" w:rsidRDefault="00772543" w:rsidP="00772543">
      <w:pPr>
        <w:widowControl w:val="0"/>
        <w:suppressAutoHyphens/>
        <w:autoSpaceDE w:val="0"/>
        <w:ind w:firstLine="540"/>
        <w:jc w:val="both"/>
        <w:rPr>
          <w:lang w:eastAsia="ar-SA"/>
        </w:rPr>
      </w:pPr>
      <w:r w:rsidRPr="00772543">
        <w:rPr>
          <w:lang w:eastAsia="ar-SA"/>
        </w:rPr>
        <w:t>При установлении собственника (владельца) животного он возмещает специализированной организации расходы, связанные с задержанием, кормлением, содержанием домашнего животного в порядке, установленном действующим законодательством.</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Специализированная организация имеет право на вознаграждение в соответствии с </w:t>
      </w:r>
      <w:hyperlink r:id="rId14" w:history="1">
        <w:r w:rsidRPr="00772543">
          <w:rPr>
            <w:lang w:eastAsia="ar-SA"/>
          </w:rPr>
          <w:t>пунктом 2 статьи 229</w:t>
        </w:r>
      </w:hyperlink>
      <w:r w:rsidRPr="00772543">
        <w:rPr>
          <w:lang w:eastAsia="ar-SA"/>
        </w:rPr>
        <w:t xml:space="preserve"> Гражданского кодекса Российской Федерации.</w:t>
      </w:r>
    </w:p>
    <w:p w:rsidR="00772543" w:rsidRPr="00772543" w:rsidRDefault="00772543" w:rsidP="00772543">
      <w:pPr>
        <w:widowControl w:val="0"/>
        <w:suppressAutoHyphens/>
        <w:autoSpaceDE w:val="0"/>
        <w:ind w:firstLine="540"/>
        <w:jc w:val="both"/>
        <w:rPr>
          <w:lang w:eastAsia="ar-SA"/>
        </w:rPr>
      </w:pPr>
      <w:r w:rsidRPr="00772543">
        <w:rPr>
          <w:lang w:eastAsia="ar-SA"/>
        </w:rPr>
        <w:t xml:space="preserve">11.11. На время розыска собственника животного оно может быть сдано лицом, задержавшим его, в специализированную организацию на временное возмездное </w:t>
      </w:r>
      <w:r w:rsidRPr="00772543">
        <w:rPr>
          <w:lang w:eastAsia="ar-SA"/>
        </w:rPr>
        <w:lastRenderedPageBreak/>
        <w:t>содержание. По просьбе лица, задержавшего безнадзорное животное, специализированная организация осуществляет поиск лица, имеющего необходимые условия для содержания животного, и передачу ему животного.</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XII</w:t>
      </w:r>
      <w:r w:rsidRPr="00772543">
        <w:rPr>
          <w:rFonts w:cs="Tahoma"/>
          <w:color w:val="000000"/>
          <w:lang w:eastAsia="en-US"/>
        </w:rPr>
        <w:t>. Производство ремонтно-строительных работ</w:t>
      </w:r>
    </w:p>
    <w:p w:rsidR="00772543" w:rsidRPr="00772543" w:rsidRDefault="00772543" w:rsidP="00772543">
      <w:pPr>
        <w:widowControl w:val="0"/>
        <w:suppressAutoHyphens/>
        <w:jc w:val="both"/>
        <w:rPr>
          <w:rFonts w:cs="Tahoma"/>
          <w:b/>
          <w:i/>
          <w:color w:val="000000"/>
          <w:lang w:eastAsia="en-US"/>
        </w:rPr>
      </w:pP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 xml:space="preserve">12.1. При производстве ремонтных работ в зданиях, выходящих на улицы, организации и физические лица обязаны получать в уполномоченных органах местного самоуправления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разрешение на право использования тротуаров и проезжей части улиц под стройплощадки и на всем участке ремонтируемого здания устраивать заборы с козырьками и плотные дощатые тротуары.</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 xml:space="preserve">12.2. Строительные площадки должны иметь ограждение высотой не менее </w:t>
      </w:r>
      <w:smartTag w:uri="urn:schemas-microsoft-com:office:smarttags" w:element="metricconverter">
        <w:smartTagPr>
          <w:attr w:name="ProductID" w:val="2 метров"/>
        </w:smartTagPr>
        <w:r w:rsidRPr="00772543">
          <w:rPr>
            <w:rFonts w:cs="Tahoma"/>
            <w:color w:val="000000"/>
            <w:lang w:eastAsia="en-US"/>
          </w:rPr>
          <w:t>2 метров</w:t>
        </w:r>
      </w:smartTag>
      <w:r w:rsidRPr="00772543">
        <w:rPr>
          <w:rFonts w:cs="Tahoma"/>
          <w:color w:val="000000"/>
          <w:lang w:eastAsia="en-US"/>
        </w:rPr>
        <w:t xml:space="preserve">, в историко-охранной зоне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на магистральных  улицах забор  выполняется из строганных досок с окраской в цвета, согласованные с органами архитектуры и градостроительства.     </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12.3. Строительная организация, или физическое лицо, выполня</w:t>
      </w:r>
      <w:r w:rsidRPr="00772543">
        <w:rPr>
          <w:rFonts w:cs="Tahoma"/>
          <w:color w:val="000000"/>
          <w:lang w:eastAsia="en-US"/>
        </w:rPr>
        <w:softHyphen/>
        <w:t>ющее строительные (ремонтные) работы, несет полную ответствен</w:t>
      </w:r>
      <w:r w:rsidRPr="00772543">
        <w:rPr>
          <w:rFonts w:cs="Tahoma"/>
          <w:color w:val="000000"/>
          <w:lang w:eastAsia="en-US"/>
        </w:rPr>
        <w:softHyphen/>
        <w:t>ность за качество восстановления нарушенного в процессе выполне</w:t>
      </w:r>
      <w:r w:rsidRPr="00772543">
        <w:rPr>
          <w:rFonts w:cs="Tahoma"/>
          <w:color w:val="000000"/>
          <w:lang w:eastAsia="en-US"/>
        </w:rPr>
        <w:softHyphen/>
        <w:t>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12.4.При производстве работ запрещается:</w:t>
      </w:r>
    </w:p>
    <w:p w:rsidR="00772543" w:rsidRPr="00772543" w:rsidRDefault="00772543" w:rsidP="00772543">
      <w:pPr>
        <w:widowControl w:val="0"/>
        <w:suppressAutoHyphens/>
        <w:autoSpaceDE w:val="0"/>
        <w:ind w:firstLine="708"/>
        <w:jc w:val="both"/>
        <w:rPr>
          <w:lang w:eastAsia="ar-SA"/>
        </w:rPr>
      </w:pPr>
      <w:r w:rsidRPr="00772543">
        <w:rPr>
          <w:lang w:eastAsia="ar-SA"/>
        </w:rPr>
        <w:t>12.4.1.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72543" w:rsidRPr="00772543" w:rsidRDefault="00772543" w:rsidP="00772543">
      <w:pPr>
        <w:widowControl w:val="0"/>
        <w:suppressAutoHyphens/>
        <w:autoSpaceDE w:val="0"/>
        <w:ind w:firstLine="708"/>
        <w:jc w:val="both"/>
        <w:rPr>
          <w:lang w:eastAsia="ar-SA"/>
        </w:rPr>
      </w:pPr>
      <w:r w:rsidRPr="00772543">
        <w:rPr>
          <w:lang w:eastAsia="ar-SA"/>
        </w:rPr>
        <w:t>12.4.2. производить откачку воды из колодцев, траншей, котлованов непосредственно на тротуары и проезжую часть улиц;</w:t>
      </w:r>
    </w:p>
    <w:p w:rsidR="00772543" w:rsidRPr="00772543" w:rsidRDefault="00772543" w:rsidP="00772543">
      <w:pPr>
        <w:widowControl w:val="0"/>
        <w:suppressAutoHyphens/>
        <w:autoSpaceDE w:val="0"/>
        <w:ind w:firstLine="708"/>
        <w:jc w:val="both"/>
        <w:rPr>
          <w:lang w:eastAsia="ar-SA"/>
        </w:rPr>
      </w:pPr>
      <w:r w:rsidRPr="00772543">
        <w:rPr>
          <w:lang w:eastAsia="ar-SA"/>
        </w:rPr>
        <w:t>12.4.3. оставлять на проезжей части и тротуарах, газонах землю и строительный мусор после окончания работ;</w:t>
      </w:r>
    </w:p>
    <w:p w:rsidR="00772543" w:rsidRPr="00772543" w:rsidRDefault="00772543" w:rsidP="00772543">
      <w:pPr>
        <w:widowControl w:val="0"/>
        <w:suppressAutoHyphens/>
        <w:autoSpaceDE w:val="0"/>
        <w:ind w:firstLine="708"/>
        <w:jc w:val="both"/>
        <w:rPr>
          <w:lang w:eastAsia="ar-SA"/>
        </w:rPr>
      </w:pPr>
      <w:r w:rsidRPr="00772543">
        <w:rPr>
          <w:lang w:eastAsia="ar-SA"/>
        </w:rPr>
        <w:t xml:space="preserve">12.4.4. устанавливать излишнюю площадь ограждения работ сверх установленных границ; </w:t>
      </w:r>
    </w:p>
    <w:p w:rsidR="00772543" w:rsidRPr="00772543" w:rsidRDefault="00772543" w:rsidP="00772543">
      <w:pPr>
        <w:widowControl w:val="0"/>
        <w:suppressAutoHyphens/>
        <w:autoSpaceDE w:val="0"/>
        <w:ind w:firstLine="708"/>
        <w:jc w:val="both"/>
        <w:rPr>
          <w:lang w:eastAsia="ar-SA"/>
        </w:rPr>
      </w:pPr>
      <w:r w:rsidRPr="00772543">
        <w:rPr>
          <w:lang w:eastAsia="ar-SA"/>
        </w:rPr>
        <w:t>12.4.5. загромождать проходы и въезды во дворы, нарушать нормальный проезд транспорта и движение пешеходов;</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12.4.6.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XIII</w:t>
      </w:r>
      <w:r w:rsidRPr="00772543">
        <w:rPr>
          <w:rFonts w:cs="Tahoma"/>
          <w:color w:val="000000"/>
          <w:lang w:eastAsia="en-US"/>
        </w:rPr>
        <w:t>. Содержание мест захоронения</w:t>
      </w:r>
    </w:p>
    <w:p w:rsidR="00772543" w:rsidRPr="00772543" w:rsidRDefault="00772543" w:rsidP="00772543">
      <w:pPr>
        <w:widowControl w:val="0"/>
        <w:suppressAutoHyphens/>
        <w:jc w:val="center"/>
        <w:rPr>
          <w:rFonts w:cs="Tahoma"/>
          <w:color w:val="000000"/>
          <w:lang w:eastAsia="en-US"/>
        </w:rPr>
      </w:pPr>
    </w:p>
    <w:p w:rsidR="00772543" w:rsidRPr="00772543" w:rsidRDefault="00772543" w:rsidP="00772543">
      <w:pPr>
        <w:tabs>
          <w:tab w:val="left" w:pos="720"/>
        </w:tabs>
        <w:suppressAutoHyphens/>
        <w:jc w:val="both"/>
        <w:rPr>
          <w:lang w:eastAsia="ar-SA"/>
        </w:rPr>
      </w:pPr>
      <w:r w:rsidRPr="00772543">
        <w:rPr>
          <w:lang w:eastAsia="ar-SA"/>
        </w:rPr>
        <w:tab/>
        <w:t xml:space="preserve">13.1. Перезахоронение останков умерших допускается не ранее одного года с момента погребения в песчаных грунтах и не ранее трех лет в сырых грунтах, в зимний период времени и с разрешения администрации </w:t>
      </w:r>
      <w:proofErr w:type="spellStart"/>
      <w:r w:rsidRPr="00772543">
        <w:rPr>
          <w:lang w:eastAsia="ar-SA"/>
        </w:rPr>
        <w:t>Усть-Нейского</w:t>
      </w:r>
      <w:proofErr w:type="spellEnd"/>
      <w:r w:rsidRPr="00772543">
        <w:rPr>
          <w:lang w:eastAsia="ar-SA"/>
        </w:rPr>
        <w:t xml:space="preserve"> сельского поселения, в  присутствии органов внутренних дел  и смотрителя кладбища. Могила должна быть немедленно засыпана, и поверхность спланирована.</w:t>
      </w:r>
    </w:p>
    <w:p w:rsidR="00772543" w:rsidRPr="00772543" w:rsidRDefault="00772543" w:rsidP="00772543">
      <w:pPr>
        <w:tabs>
          <w:tab w:val="left" w:pos="720"/>
        </w:tabs>
        <w:suppressAutoHyphens/>
        <w:jc w:val="both"/>
        <w:rPr>
          <w:lang w:eastAsia="ar-SA"/>
        </w:rPr>
      </w:pPr>
      <w:r w:rsidRPr="00772543">
        <w:rPr>
          <w:lang w:eastAsia="ar-SA"/>
        </w:rPr>
        <w:tab/>
        <w:t>13.2. Повторное захоронение (захоронение тела с гробом в могилу, в которой уже находится захоронение) разрешается только по согласованию с органами санитарного надзора. Документы на повторное захоронение оформляются на основании письменного согласия родственников умершего, на которого зарегистрирована могила.</w:t>
      </w:r>
    </w:p>
    <w:p w:rsidR="00772543" w:rsidRPr="00772543" w:rsidRDefault="00772543" w:rsidP="00772543">
      <w:pPr>
        <w:tabs>
          <w:tab w:val="left" w:pos="720"/>
        </w:tabs>
        <w:suppressAutoHyphens/>
        <w:jc w:val="both"/>
        <w:rPr>
          <w:lang w:eastAsia="ar-SA"/>
        </w:rPr>
      </w:pPr>
      <w:r w:rsidRPr="00772543">
        <w:rPr>
          <w:lang w:eastAsia="ar-SA"/>
        </w:rPr>
        <w:tab/>
        <w:t xml:space="preserve">13.3. Эксплуатация и содержание муниципального кладбища осуществляется специализированной организацией по договору либо контракту с администрацией </w:t>
      </w:r>
      <w:proofErr w:type="spellStart"/>
      <w:r w:rsidRPr="00772543">
        <w:rPr>
          <w:lang w:eastAsia="ar-SA"/>
        </w:rPr>
        <w:t>Усть-Нейского</w:t>
      </w:r>
      <w:proofErr w:type="spellEnd"/>
      <w:r w:rsidRPr="00772543">
        <w:rPr>
          <w:lang w:eastAsia="ar-SA"/>
        </w:rPr>
        <w:t xml:space="preserve"> сельского поселения.</w:t>
      </w:r>
    </w:p>
    <w:p w:rsidR="00772543" w:rsidRPr="00772543" w:rsidRDefault="00772543" w:rsidP="00772543">
      <w:pPr>
        <w:tabs>
          <w:tab w:val="left" w:pos="720"/>
        </w:tabs>
        <w:suppressAutoHyphens/>
        <w:jc w:val="both"/>
        <w:rPr>
          <w:lang w:eastAsia="ar-SA"/>
        </w:rPr>
      </w:pPr>
      <w:r w:rsidRPr="00772543">
        <w:rPr>
          <w:lang w:eastAsia="ar-SA"/>
        </w:rPr>
        <w:tab/>
        <w:t>13.4. Правила посещения кладбища:</w:t>
      </w:r>
    </w:p>
    <w:p w:rsidR="00772543" w:rsidRPr="00772543" w:rsidRDefault="00772543" w:rsidP="00772543">
      <w:pPr>
        <w:tabs>
          <w:tab w:val="left" w:pos="720"/>
        </w:tabs>
        <w:suppressAutoHyphens/>
        <w:jc w:val="both"/>
        <w:rPr>
          <w:lang w:eastAsia="ar-SA"/>
        </w:rPr>
      </w:pPr>
      <w:r w:rsidRPr="00772543">
        <w:rPr>
          <w:lang w:eastAsia="ar-SA"/>
        </w:rPr>
        <w:tab/>
        <w:t>13.4.1. на территории кладбища посетители должны соблюдать общественный порядок и тишину;</w:t>
      </w:r>
    </w:p>
    <w:p w:rsidR="00772543" w:rsidRPr="00772543" w:rsidRDefault="00772543" w:rsidP="00772543">
      <w:pPr>
        <w:tabs>
          <w:tab w:val="left" w:pos="720"/>
        </w:tabs>
        <w:suppressAutoHyphens/>
        <w:jc w:val="both"/>
        <w:rPr>
          <w:lang w:eastAsia="ar-SA"/>
        </w:rPr>
      </w:pPr>
      <w:r w:rsidRPr="00772543">
        <w:rPr>
          <w:lang w:eastAsia="ar-SA"/>
        </w:rPr>
        <w:tab/>
        <w:t>13.4.2. родственники умерших должны содержать отведенный под захоронение участок  в надлежащем состоянии,</w:t>
      </w:r>
    </w:p>
    <w:p w:rsidR="00772543" w:rsidRPr="00772543" w:rsidRDefault="00772543" w:rsidP="00772543">
      <w:pPr>
        <w:tabs>
          <w:tab w:val="left" w:pos="720"/>
        </w:tabs>
        <w:suppressAutoHyphens/>
        <w:jc w:val="both"/>
        <w:rPr>
          <w:lang w:eastAsia="ar-SA"/>
        </w:rPr>
      </w:pPr>
      <w:r w:rsidRPr="00772543">
        <w:rPr>
          <w:lang w:eastAsia="ar-SA"/>
        </w:rPr>
        <w:lastRenderedPageBreak/>
        <w:tab/>
        <w:t>13.4.3. при благоустройстве могил мусор, образовавшийся во время уборки, выносить в специально отведённые места  на центральной аллее;</w:t>
      </w:r>
    </w:p>
    <w:p w:rsidR="00772543" w:rsidRPr="00772543" w:rsidRDefault="00772543" w:rsidP="00772543">
      <w:pPr>
        <w:tabs>
          <w:tab w:val="left" w:pos="720"/>
        </w:tabs>
        <w:suppressAutoHyphens/>
        <w:jc w:val="both"/>
        <w:rPr>
          <w:lang w:eastAsia="ar-SA"/>
        </w:rPr>
      </w:pPr>
      <w:r w:rsidRPr="00772543">
        <w:rPr>
          <w:lang w:eastAsia="ar-SA"/>
        </w:rPr>
        <w:tab/>
        <w:t>13.4.4. размеры ограды согласуются  со смотрителем кладбища.</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13.5.На территории кладбища запрещается:</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13.5.1. ломать зеленые насаждения, рвать цветы;</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13.5.2. выгуливать собак, пасти домашних животных, ловить птиц;</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13.5.3. разводить костры, добывать песок и глину, резать дерн;</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13.5.4. кататься на  велосипедах, мопедах, мотоциклах;</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13.5.5. находиться в виде, унижающем человеческое достоинство;</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13.5.6. проезд на автомобильном транспорте, за исключением посетителей инвалидов и спецтранспорта по обслуживанию кладбища.</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13.6. Обязанности администрации кладбища:</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 xml:space="preserve">13.6.1. осуществлять отвод участка для захоронения; </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13.6.2. соблюдать нормы отвода участка для захоронения;</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13.6.3. содержать территорию кладбища в надлежащем санитарном состоянии;</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13.6.4. обеспечивать сохранность памятников, оград;</w:t>
      </w:r>
    </w:p>
    <w:p w:rsidR="00772543" w:rsidRPr="00772543" w:rsidRDefault="00772543" w:rsidP="00772543">
      <w:pPr>
        <w:widowControl w:val="0"/>
        <w:suppressAutoHyphens/>
        <w:ind w:firstLine="708"/>
        <w:jc w:val="both"/>
        <w:rPr>
          <w:rFonts w:cs="Tahoma"/>
          <w:color w:val="000000"/>
          <w:lang w:eastAsia="en-US"/>
        </w:rPr>
      </w:pPr>
      <w:r w:rsidRPr="00772543">
        <w:rPr>
          <w:rFonts w:cs="Tahoma"/>
          <w:color w:val="000000"/>
          <w:lang w:eastAsia="en-US"/>
        </w:rPr>
        <w:t>13.6.5. осуществлять контроль за соблюдением правил посещения кладбища.</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suppressAutoHyphens/>
        <w:ind w:firstLine="709"/>
        <w:jc w:val="both"/>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XIV</w:t>
      </w:r>
      <w:r w:rsidRPr="00772543">
        <w:rPr>
          <w:rFonts w:cs="Tahoma"/>
          <w:color w:val="000000"/>
          <w:lang w:eastAsia="en-US"/>
        </w:rPr>
        <w:t>. Формирование современной городской среды</w:t>
      </w:r>
    </w:p>
    <w:p w:rsidR="00772543" w:rsidRPr="00772543" w:rsidRDefault="00772543" w:rsidP="00772543">
      <w:pPr>
        <w:autoSpaceDE w:val="0"/>
        <w:ind w:firstLine="709"/>
        <w:jc w:val="both"/>
        <w:rPr>
          <w:rFonts w:cs="Tahoma"/>
          <w:color w:val="000000"/>
          <w:lang w:eastAsia="en-US"/>
        </w:rPr>
      </w:pP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1</w:t>
      </w:r>
      <w:r w:rsidRPr="00772543">
        <w:rPr>
          <w:rFonts w:cs="Tahoma"/>
          <w:color w:val="000000"/>
          <w:lang w:val="en-US" w:eastAsia="en-US"/>
        </w:rPr>
        <w:t>4</w:t>
      </w:r>
      <w:r w:rsidRPr="00772543">
        <w:rPr>
          <w:rFonts w:cs="Tahoma"/>
          <w:color w:val="000000"/>
          <w:lang w:eastAsia="en-US"/>
        </w:rPr>
        <w:t>.1. Общие принципы и подходы</w:t>
      </w:r>
    </w:p>
    <w:p w:rsidR="00772543" w:rsidRPr="00772543" w:rsidRDefault="00772543" w:rsidP="00772543">
      <w:pPr>
        <w:widowControl w:val="0"/>
        <w:numPr>
          <w:ilvl w:val="0"/>
          <w:numId w:val="13"/>
        </w:numPr>
        <w:tabs>
          <w:tab w:val="left" w:pos="311"/>
        </w:tabs>
        <w:suppressAutoHyphens/>
        <w:autoSpaceDE w:val="0"/>
        <w:ind w:firstLine="709"/>
        <w:jc w:val="both"/>
        <w:rPr>
          <w:rFonts w:cs="Tahoma"/>
          <w:color w:val="000000"/>
          <w:lang w:eastAsia="en-US"/>
        </w:rPr>
      </w:pPr>
      <w:r w:rsidRPr="00772543">
        <w:rPr>
          <w:rFonts w:cs="Tahoma"/>
          <w:color w:val="000000"/>
          <w:lang w:eastAsia="en-US"/>
        </w:rPr>
        <w:t xml:space="preserve">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72543" w:rsidRPr="00772543" w:rsidRDefault="00772543" w:rsidP="00772543">
      <w:pPr>
        <w:widowControl w:val="0"/>
        <w:numPr>
          <w:ilvl w:val="0"/>
          <w:numId w:val="13"/>
        </w:numPr>
        <w:tabs>
          <w:tab w:val="left" w:pos="311"/>
        </w:tabs>
        <w:suppressAutoHyphens/>
        <w:autoSpaceDE w:val="0"/>
        <w:ind w:firstLine="709"/>
        <w:jc w:val="both"/>
        <w:rPr>
          <w:rFonts w:cs="Tahoma"/>
          <w:color w:val="000000"/>
          <w:lang w:eastAsia="en-US"/>
        </w:rPr>
      </w:pPr>
      <w:r w:rsidRPr="00772543">
        <w:rPr>
          <w:rFonts w:cs="Tahoma"/>
          <w:color w:val="000000"/>
          <w:lang w:eastAsia="en-US"/>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72543" w:rsidRPr="00772543" w:rsidRDefault="00772543" w:rsidP="00772543">
      <w:pPr>
        <w:widowControl w:val="0"/>
        <w:numPr>
          <w:ilvl w:val="0"/>
          <w:numId w:val="13"/>
        </w:numPr>
        <w:tabs>
          <w:tab w:val="left" w:pos="311"/>
        </w:tabs>
        <w:suppressAutoHyphens/>
        <w:autoSpaceDE w:val="0"/>
        <w:ind w:firstLine="709"/>
        <w:jc w:val="both"/>
        <w:rPr>
          <w:rFonts w:cs="Tahoma"/>
          <w:color w:val="000000"/>
          <w:lang w:eastAsia="en-US"/>
        </w:rPr>
      </w:pPr>
      <w:r w:rsidRPr="00772543">
        <w:rPr>
          <w:rFonts w:cs="Tahoma"/>
          <w:color w:val="000000"/>
          <w:lang w:eastAsia="en-US"/>
        </w:rPr>
        <w:t>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14.2. Формы и механизмы общественного участия в принятии решений и реализации проектов комплексного благоустройства и развития городской среды:</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 xml:space="preserve"> 14.2.1. Решения, касающиеся благоустройства и развития территорий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принимаются открыто и гласно, с учетом мнения жителей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и иных </w:t>
      </w:r>
      <w:r w:rsidRPr="00772543">
        <w:rPr>
          <w:rFonts w:cs="Tahoma"/>
          <w:color w:val="000000"/>
          <w:lang w:eastAsia="en-US"/>
        </w:rPr>
        <w:tab/>
        <w:t>заинтересованных лиц.</w:t>
      </w:r>
    </w:p>
    <w:p w:rsidR="00772543" w:rsidRPr="00772543" w:rsidRDefault="00772543" w:rsidP="00772543">
      <w:pPr>
        <w:autoSpaceDE w:val="0"/>
        <w:ind w:firstLine="709"/>
        <w:jc w:val="both"/>
        <w:rPr>
          <w:rFonts w:cs="Tahoma"/>
          <w:color w:val="FF0000"/>
          <w:lang w:eastAsia="en-US"/>
        </w:rPr>
      </w:pPr>
      <w:r w:rsidRPr="00772543">
        <w:rPr>
          <w:rFonts w:cs="Tahoma"/>
          <w:color w:val="000000"/>
          <w:lang w:eastAsia="en-US"/>
        </w:rPr>
        <w:t xml:space="preserve">14.2.2.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72543">
        <w:rPr>
          <w:rFonts w:cs="Tahoma"/>
          <w:color w:val="000000"/>
          <w:lang w:eastAsia="en-US"/>
        </w:rPr>
        <w:t>видеофиксации</w:t>
      </w:r>
      <w:proofErr w:type="spellEnd"/>
      <w:r w:rsidRPr="00772543">
        <w:rPr>
          <w:rFonts w:cs="Tahoma"/>
          <w:color w:val="000000"/>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w:t>
      </w:r>
      <w:proofErr w:type="spellStart"/>
      <w:r w:rsidRPr="00772543">
        <w:rPr>
          <w:rFonts w:cs="Tahoma"/>
          <w:color w:val="000000"/>
          <w:lang w:eastAsia="en-US"/>
        </w:rPr>
        <w:t>Усть-Нейского</w:t>
      </w:r>
      <w:proofErr w:type="spellEnd"/>
      <w:r w:rsidRPr="00772543">
        <w:rPr>
          <w:rFonts w:cs="Tahoma"/>
          <w:color w:val="000000"/>
          <w:lang w:eastAsia="en-US"/>
        </w:rPr>
        <w:t xml:space="preserve"> сельского поселения  для принятия мер</w:t>
      </w:r>
      <w:r w:rsidRPr="00772543">
        <w:rPr>
          <w:rFonts w:cs="Tahoma"/>
          <w:color w:val="FF0000"/>
          <w:lang w:eastAsia="en-US"/>
        </w:rPr>
        <w:t>.</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14.2.3. Информирование при реализации проектов может осуществляться путем:</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 xml:space="preserve">1) создания единого информационного </w:t>
      </w:r>
      <w:proofErr w:type="spellStart"/>
      <w:r w:rsidRPr="00772543">
        <w:rPr>
          <w:rFonts w:cs="Tahoma"/>
          <w:color w:val="000000"/>
          <w:lang w:eastAsia="en-US"/>
        </w:rPr>
        <w:t>интернет-ресурса</w:t>
      </w:r>
      <w:proofErr w:type="spellEnd"/>
      <w:r w:rsidRPr="00772543">
        <w:rPr>
          <w:rFonts w:cs="Tahoma"/>
          <w:color w:val="000000"/>
          <w:lang w:eastAsia="en-US"/>
        </w:rPr>
        <w:t xml:space="preserve"> (сайта или приложения) который будет решать задачи по сбору информации, обеспечению «онлайн» участия и регулятором информации о ходе проекта, с публикацией фото, видео и текстовых отчетов  по итогам проведения общественных обсуждений;</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Pr="00772543">
        <w:rPr>
          <w:rFonts w:cs="Tahoma"/>
          <w:color w:val="000000"/>
          <w:lang w:eastAsia="en-US"/>
        </w:rPr>
        <w:lastRenderedPageBreak/>
        <w:t>(поликлиники,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4) информирование местных жителей через школы и детские  сады, в том числе школьные проекты: организация конкурса рисунков, сборы предложений, сочинений, макетов, проектов, распространение анкет и приглашения для родителей учащихся;</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5) индивидуальных приглашений участников встречи лично, по электронной почте или по телефону;</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72543" w:rsidRPr="00772543" w:rsidRDefault="00772543" w:rsidP="00772543">
      <w:pPr>
        <w:autoSpaceDE w:val="0"/>
        <w:ind w:firstLine="709"/>
        <w:jc w:val="both"/>
        <w:rPr>
          <w:rFonts w:cs="Tahoma"/>
          <w:color w:val="000000"/>
          <w:lang w:eastAsia="en-US"/>
        </w:rPr>
      </w:pPr>
      <w:r w:rsidRPr="00772543">
        <w:rPr>
          <w:rFonts w:cs="Tahoma"/>
          <w:color w:val="000000"/>
          <w:lang w:eastAsia="en-US"/>
        </w:rPr>
        <w:t xml:space="preserve">7) использование социальных сетей и </w:t>
      </w:r>
      <w:proofErr w:type="spellStart"/>
      <w:r w:rsidRPr="00772543">
        <w:rPr>
          <w:rFonts w:cs="Tahoma"/>
          <w:color w:val="000000"/>
          <w:lang w:eastAsia="en-US"/>
        </w:rPr>
        <w:t>интернет-ресурсов</w:t>
      </w:r>
      <w:proofErr w:type="spellEnd"/>
      <w:r w:rsidRPr="00772543">
        <w:rPr>
          <w:rFonts w:cs="Tahoma"/>
          <w:color w:val="000000"/>
          <w:lang w:eastAsia="en-US"/>
        </w:rPr>
        <w:t xml:space="preserve"> для обеспечения донесения информации до различных общественных объединений и профессиональных сообществ;</w:t>
      </w:r>
    </w:p>
    <w:p w:rsidR="00772543" w:rsidRPr="00772543" w:rsidRDefault="00772543" w:rsidP="00772543">
      <w:pPr>
        <w:autoSpaceDE w:val="0"/>
        <w:ind w:firstLine="709"/>
        <w:jc w:val="both"/>
        <w:rPr>
          <w:rFonts w:cs="Tahoma"/>
          <w:color w:val="000000"/>
          <w:lang w:eastAsia="en-US"/>
        </w:rPr>
      </w:pPr>
    </w:p>
    <w:p w:rsidR="00772543" w:rsidRPr="00772543" w:rsidRDefault="00772543" w:rsidP="00772543">
      <w:pPr>
        <w:autoSpaceDE w:val="0"/>
        <w:ind w:firstLine="709"/>
        <w:jc w:val="center"/>
        <w:rPr>
          <w:rFonts w:cs="Tahoma"/>
          <w:color w:val="000000"/>
          <w:lang w:eastAsia="en-US"/>
        </w:rPr>
      </w:pPr>
      <w:r w:rsidRPr="00772543">
        <w:rPr>
          <w:rFonts w:cs="Tahoma"/>
          <w:color w:val="000000"/>
          <w:lang w:eastAsia="en-US"/>
        </w:rPr>
        <w:t xml:space="preserve">Раздел </w:t>
      </w:r>
      <w:r w:rsidRPr="00772543">
        <w:rPr>
          <w:rFonts w:cs="Tahoma"/>
          <w:color w:val="000000"/>
          <w:lang w:val="en-US" w:eastAsia="en-US"/>
        </w:rPr>
        <w:t>XIV</w:t>
      </w:r>
      <w:r w:rsidRPr="00772543">
        <w:rPr>
          <w:rFonts w:cs="Tahoma"/>
          <w:color w:val="000000"/>
          <w:lang w:eastAsia="en-US"/>
        </w:rPr>
        <w:t>. Ответственность за нарушение настоящих правил</w:t>
      </w:r>
    </w:p>
    <w:p w:rsidR="00772543" w:rsidRPr="00772543" w:rsidRDefault="00772543" w:rsidP="00772543">
      <w:pPr>
        <w:autoSpaceDE w:val="0"/>
        <w:ind w:firstLine="709"/>
        <w:jc w:val="both"/>
        <w:rPr>
          <w:rFonts w:cs="Tahoma"/>
          <w:color w:val="000000"/>
          <w:lang w:eastAsia="en-US"/>
        </w:rPr>
      </w:pPr>
    </w:p>
    <w:p w:rsidR="00772543" w:rsidRPr="00772543" w:rsidRDefault="00772543" w:rsidP="00772543">
      <w:pPr>
        <w:widowControl w:val="0"/>
        <w:suppressAutoHyphens/>
        <w:jc w:val="both"/>
        <w:rPr>
          <w:rFonts w:cs="Tahoma"/>
          <w:color w:val="000000"/>
          <w:lang w:eastAsia="en-US"/>
        </w:rPr>
      </w:pPr>
      <w:r w:rsidRPr="00772543">
        <w:rPr>
          <w:rFonts w:cs="Tahoma"/>
          <w:color w:val="000000"/>
          <w:lang w:eastAsia="en-US"/>
        </w:rPr>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772543" w:rsidRPr="00772543" w:rsidRDefault="00772543" w:rsidP="00772543">
      <w:pPr>
        <w:widowControl w:val="0"/>
        <w:suppressAutoHyphens/>
        <w:jc w:val="both"/>
        <w:rPr>
          <w:rFonts w:cs="Tahoma"/>
          <w:color w:val="000000"/>
          <w:lang w:eastAsia="en-US"/>
        </w:rPr>
      </w:pPr>
    </w:p>
    <w:p w:rsidR="00772543" w:rsidRPr="00772543" w:rsidRDefault="00772543" w:rsidP="00772543">
      <w:pPr>
        <w:widowControl w:val="0"/>
        <w:suppressAutoHyphens/>
        <w:rPr>
          <w:rFonts w:cs="Tahoma"/>
          <w:color w:val="000000"/>
          <w:lang w:eastAsia="en-US"/>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r>
        <w:rPr>
          <w:rFonts w:ascii="Arial" w:hAnsi="Arial" w:cs="Arial"/>
          <w:b/>
        </w:rPr>
        <w:t xml:space="preserve">                                                                                    </w:t>
      </w:r>
    </w:p>
    <w:p w:rsidR="00853B1D" w:rsidRDefault="00853B1D" w:rsidP="00853B1D">
      <w:pPr>
        <w:jc w:val="center"/>
        <w:rPr>
          <w:rFonts w:ascii="Arial" w:hAnsi="Arial" w:cs="Arial"/>
        </w:rPr>
      </w:pPr>
      <w:r>
        <w:rPr>
          <w:rFonts w:ascii="Arial" w:hAnsi="Arial" w:cs="Arial"/>
        </w:rPr>
        <w:t xml:space="preserve">       РОССИЙСКАЯ  ФЕДЕРАЦИЯ   </w:t>
      </w:r>
    </w:p>
    <w:p w:rsidR="00853B1D" w:rsidRDefault="00853B1D" w:rsidP="00853B1D">
      <w:pPr>
        <w:jc w:val="center"/>
        <w:rPr>
          <w:rFonts w:ascii="Arial" w:hAnsi="Arial" w:cs="Arial"/>
        </w:rPr>
      </w:pPr>
      <w:r>
        <w:rPr>
          <w:rFonts w:ascii="Arial" w:hAnsi="Arial" w:cs="Arial"/>
        </w:rPr>
        <w:t xml:space="preserve">   КОСТРОМСКАЯ  ОБЛАСТЬ</w:t>
      </w:r>
    </w:p>
    <w:p w:rsidR="00853B1D" w:rsidRDefault="00853B1D" w:rsidP="00853B1D">
      <w:pPr>
        <w:rPr>
          <w:rFonts w:ascii="Arial" w:hAnsi="Arial" w:cs="Arial"/>
        </w:rPr>
      </w:pPr>
    </w:p>
    <w:p w:rsidR="00853B1D" w:rsidRDefault="00853B1D" w:rsidP="00853B1D">
      <w:pPr>
        <w:jc w:val="center"/>
        <w:rPr>
          <w:rFonts w:ascii="Arial" w:hAnsi="Arial" w:cs="Arial"/>
        </w:rPr>
      </w:pPr>
      <w:r>
        <w:rPr>
          <w:rFonts w:ascii="Arial" w:hAnsi="Arial" w:cs="Arial"/>
        </w:rPr>
        <w:t>СОВЕТ  ДЕПУТАТОВ</w:t>
      </w:r>
    </w:p>
    <w:p w:rsidR="00853B1D" w:rsidRDefault="00853B1D" w:rsidP="00853B1D">
      <w:pPr>
        <w:jc w:val="center"/>
        <w:rPr>
          <w:rFonts w:ascii="Arial" w:hAnsi="Arial" w:cs="Arial"/>
        </w:rPr>
      </w:pPr>
      <w:r>
        <w:rPr>
          <w:rFonts w:ascii="Arial" w:hAnsi="Arial" w:cs="Arial"/>
        </w:rPr>
        <w:t>УСТЬ-НЕЙСКОГО   СЕЛЬСКОГО  ПОСЕЛЕНИЯ</w:t>
      </w:r>
    </w:p>
    <w:p w:rsidR="00853B1D" w:rsidRDefault="00853B1D" w:rsidP="00853B1D">
      <w:pPr>
        <w:jc w:val="center"/>
        <w:rPr>
          <w:rFonts w:ascii="Arial" w:hAnsi="Arial" w:cs="Arial"/>
        </w:rPr>
      </w:pPr>
      <w:r>
        <w:rPr>
          <w:rFonts w:ascii="Arial" w:hAnsi="Arial" w:cs="Arial"/>
        </w:rPr>
        <w:t>МАКАРЬЕВСКОГО  МУНИЦИПАЛЬНОГО  РАЙОНА</w:t>
      </w:r>
    </w:p>
    <w:p w:rsidR="00853B1D" w:rsidRDefault="00853B1D" w:rsidP="00853B1D">
      <w:pPr>
        <w:jc w:val="center"/>
        <w:rPr>
          <w:rFonts w:ascii="Arial" w:hAnsi="Arial" w:cs="Arial"/>
        </w:rPr>
      </w:pPr>
    </w:p>
    <w:p w:rsidR="00853B1D" w:rsidRDefault="00853B1D" w:rsidP="00853B1D">
      <w:pPr>
        <w:tabs>
          <w:tab w:val="left" w:pos="4860"/>
        </w:tabs>
        <w:jc w:val="center"/>
        <w:rPr>
          <w:rFonts w:ascii="Arial" w:hAnsi="Arial" w:cs="Arial"/>
        </w:rPr>
      </w:pPr>
      <w:r>
        <w:rPr>
          <w:rFonts w:ascii="Arial" w:hAnsi="Arial" w:cs="Arial"/>
        </w:rPr>
        <w:t>РЕШЕНИЕ</w:t>
      </w:r>
    </w:p>
    <w:p w:rsidR="00853B1D" w:rsidRDefault="00853B1D" w:rsidP="00853B1D">
      <w:pPr>
        <w:rPr>
          <w:rFonts w:ascii="Arial" w:hAnsi="Arial" w:cs="Arial"/>
        </w:rPr>
      </w:pPr>
    </w:p>
    <w:p w:rsidR="00853B1D" w:rsidRDefault="00853B1D" w:rsidP="00853B1D">
      <w:pPr>
        <w:rPr>
          <w:rFonts w:ascii="Arial" w:hAnsi="Arial" w:cs="Arial"/>
        </w:rPr>
      </w:pPr>
      <w:r>
        <w:rPr>
          <w:rFonts w:ascii="Arial" w:hAnsi="Arial" w:cs="Arial"/>
        </w:rPr>
        <w:t xml:space="preserve">от  11  сентября 2018 года                           № 75                    </w:t>
      </w:r>
    </w:p>
    <w:p w:rsidR="00853B1D" w:rsidRDefault="00853B1D" w:rsidP="00853B1D">
      <w:pPr>
        <w:rPr>
          <w:rFonts w:ascii="Arial" w:hAnsi="Arial" w:cs="Arial"/>
        </w:rPr>
      </w:pPr>
    </w:p>
    <w:p w:rsidR="00853B1D" w:rsidRDefault="00853B1D" w:rsidP="00853B1D">
      <w:pPr>
        <w:rPr>
          <w:rFonts w:ascii="Arial" w:hAnsi="Arial" w:cs="Arial"/>
        </w:rPr>
      </w:pPr>
      <w:r>
        <w:rPr>
          <w:rFonts w:ascii="Arial" w:hAnsi="Arial" w:cs="Arial"/>
        </w:rPr>
        <w:t>О проекте решения «О внесении</w:t>
      </w:r>
    </w:p>
    <w:p w:rsidR="00853B1D" w:rsidRDefault="00853B1D" w:rsidP="00853B1D">
      <w:pPr>
        <w:rPr>
          <w:rFonts w:ascii="Arial" w:hAnsi="Arial" w:cs="Arial"/>
        </w:rPr>
      </w:pPr>
      <w:r>
        <w:rPr>
          <w:rFonts w:ascii="Arial" w:hAnsi="Arial" w:cs="Arial"/>
        </w:rPr>
        <w:t xml:space="preserve">изменений и дополнений  в « Устав муниципального </w:t>
      </w:r>
    </w:p>
    <w:p w:rsidR="00853B1D" w:rsidRDefault="00853B1D" w:rsidP="00853B1D">
      <w:pPr>
        <w:rPr>
          <w:rFonts w:ascii="Arial" w:hAnsi="Arial" w:cs="Arial"/>
        </w:rPr>
      </w:pPr>
      <w:r>
        <w:rPr>
          <w:rFonts w:ascii="Arial" w:hAnsi="Arial" w:cs="Arial"/>
        </w:rPr>
        <w:t xml:space="preserve">образования   </w:t>
      </w:r>
      <w:proofErr w:type="spellStart"/>
      <w:r>
        <w:rPr>
          <w:rFonts w:ascii="Arial" w:hAnsi="Arial" w:cs="Arial"/>
        </w:rPr>
        <w:t>Усть-Нейское</w:t>
      </w:r>
      <w:proofErr w:type="spellEnd"/>
      <w:r>
        <w:rPr>
          <w:rFonts w:ascii="Arial" w:hAnsi="Arial" w:cs="Arial"/>
        </w:rPr>
        <w:t xml:space="preserve">  сельское </w:t>
      </w:r>
    </w:p>
    <w:p w:rsidR="00853B1D" w:rsidRDefault="00853B1D" w:rsidP="00853B1D">
      <w:pPr>
        <w:rPr>
          <w:rFonts w:ascii="Arial" w:hAnsi="Arial" w:cs="Arial"/>
        </w:rPr>
      </w:pPr>
      <w:r>
        <w:rPr>
          <w:rFonts w:ascii="Arial" w:hAnsi="Arial" w:cs="Arial"/>
        </w:rPr>
        <w:t xml:space="preserve">поселение  </w:t>
      </w:r>
      <w:proofErr w:type="spellStart"/>
      <w:r>
        <w:rPr>
          <w:rFonts w:ascii="Arial" w:hAnsi="Arial" w:cs="Arial"/>
        </w:rPr>
        <w:t>Макарьевского</w:t>
      </w:r>
      <w:proofErr w:type="spellEnd"/>
      <w:r>
        <w:rPr>
          <w:rFonts w:ascii="Arial" w:hAnsi="Arial" w:cs="Arial"/>
        </w:rPr>
        <w:t xml:space="preserve"> муниципального </w:t>
      </w:r>
    </w:p>
    <w:p w:rsidR="00853B1D" w:rsidRDefault="00853B1D" w:rsidP="00853B1D">
      <w:pPr>
        <w:pStyle w:val="ConsPlusTitle"/>
        <w:rPr>
          <w:b w:val="0"/>
          <w:sz w:val="24"/>
          <w:szCs w:val="24"/>
        </w:rPr>
      </w:pPr>
      <w:r>
        <w:rPr>
          <w:b w:val="0"/>
          <w:sz w:val="24"/>
          <w:szCs w:val="24"/>
        </w:rPr>
        <w:t>района Костромской области»</w:t>
      </w:r>
    </w:p>
    <w:p w:rsidR="00853B1D" w:rsidRDefault="00853B1D" w:rsidP="00853B1D">
      <w:pPr>
        <w:pStyle w:val="ConsPlusTitle"/>
        <w:rPr>
          <w:b w:val="0"/>
          <w:sz w:val="24"/>
          <w:szCs w:val="24"/>
        </w:rPr>
      </w:pPr>
      <w:r>
        <w:rPr>
          <w:b w:val="0"/>
          <w:sz w:val="24"/>
          <w:szCs w:val="24"/>
        </w:rPr>
        <w:t xml:space="preserve">и порядке участия граждан в его обсуждении </w:t>
      </w:r>
    </w:p>
    <w:p w:rsidR="00853B1D" w:rsidRDefault="00853B1D" w:rsidP="00853B1D">
      <w:pPr>
        <w:jc w:val="both"/>
        <w:rPr>
          <w:rFonts w:ascii="Arial" w:hAnsi="Arial" w:cs="Arial"/>
          <w:i/>
        </w:rPr>
      </w:pPr>
      <w:r>
        <w:rPr>
          <w:rFonts w:ascii="Arial" w:hAnsi="Arial" w:cs="Arial"/>
        </w:rPr>
        <w:t xml:space="preserve"> </w:t>
      </w:r>
      <w:r>
        <w:rPr>
          <w:rFonts w:ascii="Arial" w:hAnsi="Arial" w:cs="Arial"/>
          <w:i/>
        </w:rPr>
        <w:t xml:space="preserve">                 </w:t>
      </w:r>
    </w:p>
    <w:p w:rsidR="00853B1D" w:rsidRDefault="00853B1D" w:rsidP="00853B1D">
      <w:pPr>
        <w:rPr>
          <w:rFonts w:ascii="Arial" w:hAnsi="Arial" w:cs="Arial"/>
        </w:rPr>
      </w:pPr>
    </w:p>
    <w:p w:rsidR="00853B1D" w:rsidRDefault="00853B1D" w:rsidP="00853B1D">
      <w:pPr>
        <w:rPr>
          <w:rFonts w:ascii="Arial" w:hAnsi="Arial" w:cs="Arial"/>
        </w:rPr>
      </w:pPr>
      <w:r>
        <w:rPr>
          <w:rFonts w:ascii="Arial" w:hAnsi="Arial" w:cs="Arial"/>
          <w:b/>
          <w:i/>
        </w:rPr>
        <w:t xml:space="preserve">       </w:t>
      </w:r>
      <w:r>
        <w:rPr>
          <w:rFonts w:ascii="Arial" w:hAnsi="Arial" w:cs="Arial"/>
        </w:rPr>
        <w:t xml:space="preserve">В соответствии с Федеральным законом от 06 октября 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руководствуясь пунктом 1 части 3 статьи 19,  пунктом 1 части 1 статьи 27 Устава муниципального образования </w:t>
      </w:r>
      <w:proofErr w:type="spellStart"/>
      <w:r>
        <w:rPr>
          <w:rFonts w:ascii="Arial" w:hAnsi="Arial" w:cs="Arial"/>
        </w:rPr>
        <w:t>Усть-Нейское</w:t>
      </w:r>
      <w:proofErr w:type="spellEnd"/>
      <w:r>
        <w:rPr>
          <w:rFonts w:ascii="Arial" w:hAnsi="Arial" w:cs="Arial"/>
        </w:rPr>
        <w:t xml:space="preserve">  сельское поселение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принятого решением Совета депутатов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от</w:t>
      </w:r>
    </w:p>
    <w:p w:rsidR="00853B1D" w:rsidRDefault="00853B1D" w:rsidP="00853B1D">
      <w:pPr>
        <w:rPr>
          <w:rFonts w:ascii="Arial" w:hAnsi="Arial" w:cs="Arial"/>
        </w:rPr>
      </w:pPr>
      <w:r>
        <w:rPr>
          <w:rFonts w:ascii="Arial" w:hAnsi="Arial" w:cs="Arial"/>
        </w:rPr>
        <w:t xml:space="preserve">                                                      Совет депутатов    решил:</w:t>
      </w:r>
    </w:p>
    <w:p w:rsidR="00853B1D" w:rsidRDefault="00853B1D" w:rsidP="00853B1D">
      <w:pPr>
        <w:jc w:val="both"/>
        <w:rPr>
          <w:rFonts w:ascii="Arial" w:hAnsi="Arial" w:cs="Arial"/>
        </w:rPr>
      </w:pPr>
    </w:p>
    <w:p w:rsidR="00853B1D" w:rsidRDefault="00853B1D" w:rsidP="00853B1D">
      <w:pPr>
        <w:jc w:val="both"/>
        <w:rPr>
          <w:rFonts w:ascii="Arial" w:hAnsi="Arial" w:cs="Arial"/>
        </w:rPr>
      </w:pPr>
      <w:r>
        <w:rPr>
          <w:rFonts w:ascii="Arial" w:hAnsi="Arial" w:cs="Arial"/>
        </w:rPr>
        <w:lastRenderedPageBreak/>
        <w:t xml:space="preserve">1. Принять проект решения «О внесении изменений и дополнений в Устав муниципального образования   </w:t>
      </w:r>
      <w:proofErr w:type="spellStart"/>
      <w:r>
        <w:rPr>
          <w:rFonts w:ascii="Arial" w:hAnsi="Arial" w:cs="Arial"/>
        </w:rPr>
        <w:t>Усть-Нейское</w:t>
      </w:r>
      <w:proofErr w:type="spellEnd"/>
      <w:r>
        <w:rPr>
          <w:rFonts w:ascii="Arial" w:hAnsi="Arial" w:cs="Arial"/>
        </w:rPr>
        <w:t xml:space="preserve">  сельское поселение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(Приложение).</w:t>
      </w:r>
    </w:p>
    <w:p w:rsidR="00853B1D" w:rsidRDefault="00853B1D" w:rsidP="00853B1D">
      <w:pPr>
        <w:jc w:val="both"/>
        <w:rPr>
          <w:rFonts w:ascii="Arial" w:hAnsi="Arial" w:cs="Arial"/>
        </w:rPr>
      </w:pPr>
      <w:r>
        <w:rPr>
          <w:rFonts w:ascii="Arial" w:hAnsi="Arial" w:cs="Arial"/>
        </w:rPr>
        <w:t xml:space="preserve"> 2. Создать комиссию  по проведению публичных  слушаний  по учёту предложений по проекту решения «О внесении изменений и дополнений в Устав муниципального образования </w:t>
      </w:r>
      <w:proofErr w:type="spellStart"/>
      <w:r>
        <w:rPr>
          <w:rFonts w:ascii="Arial" w:hAnsi="Arial" w:cs="Arial"/>
        </w:rPr>
        <w:t>Усть-Нейское</w:t>
      </w:r>
      <w:proofErr w:type="spellEnd"/>
      <w:r>
        <w:rPr>
          <w:rFonts w:ascii="Arial" w:hAnsi="Arial" w:cs="Arial"/>
        </w:rPr>
        <w:t xml:space="preserve"> сельское поселение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в следующем составе:</w:t>
      </w:r>
    </w:p>
    <w:p w:rsidR="00853B1D" w:rsidRDefault="00853B1D" w:rsidP="00853B1D">
      <w:pPr>
        <w:jc w:val="both"/>
        <w:rPr>
          <w:rFonts w:ascii="Arial" w:hAnsi="Arial" w:cs="Arial"/>
        </w:rPr>
      </w:pPr>
      <w:r>
        <w:rPr>
          <w:rFonts w:ascii="Arial" w:hAnsi="Arial" w:cs="Arial"/>
        </w:rPr>
        <w:t xml:space="preserve">   Метелкин Ю.Ю.  – глава </w:t>
      </w:r>
      <w:proofErr w:type="spellStart"/>
      <w:r>
        <w:rPr>
          <w:rFonts w:ascii="Arial" w:hAnsi="Arial" w:cs="Arial"/>
        </w:rPr>
        <w:t>Усть-Нейского</w:t>
      </w:r>
      <w:proofErr w:type="spellEnd"/>
      <w:r>
        <w:rPr>
          <w:rFonts w:ascii="Arial" w:hAnsi="Arial" w:cs="Arial"/>
        </w:rPr>
        <w:t xml:space="preserve"> сельского поселения, председатель Совета депутатов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w:t>
      </w:r>
    </w:p>
    <w:p w:rsidR="00853B1D" w:rsidRDefault="00853B1D" w:rsidP="00853B1D">
      <w:pPr>
        <w:jc w:val="both"/>
        <w:rPr>
          <w:rFonts w:ascii="Arial" w:hAnsi="Arial" w:cs="Arial"/>
        </w:rPr>
      </w:pPr>
      <w:r>
        <w:rPr>
          <w:rFonts w:ascii="Arial" w:hAnsi="Arial" w:cs="Arial"/>
        </w:rPr>
        <w:t xml:space="preserve"> Букина Л.В. – депутат Совета депутатов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w:t>
      </w:r>
    </w:p>
    <w:p w:rsidR="00853B1D" w:rsidRDefault="00853B1D" w:rsidP="00853B1D">
      <w:pPr>
        <w:jc w:val="both"/>
        <w:rPr>
          <w:rFonts w:ascii="Arial" w:hAnsi="Arial" w:cs="Arial"/>
        </w:rPr>
      </w:pPr>
      <w:proofErr w:type="spellStart"/>
      <w:r>
        <w:rPr>
          <w:rFonts w:ascii="Arial" w:hAnsi="Arial" w:cs="Arial"/>
        </w:rPr>
        <w:t>Бурнина</w:t>
      </w:r>
      <w:proofErr w:type="spellEnd"/>
      <w:r>
        <w:rPr>
          <w:rFonts w:ascii="Arial" w:hAnsi="Arial" w:cs="Arial"/>
        </w:rPr>
        <w:t xml:space="preserve"> Н.Н. - депутат Совета депутатов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w:t>
      </w:r>
    </w:p>
    <w:p w:rsidR="00853B1D" w:rsidRDefault="00853B1D" w:rsidP="00853B1D">
      <w:pPr>
        <w:jc w:val="both"/>
        <w:rPr>
          <w:rFonts w:ascii="Arial" w:hAnsi="Arial" w:cs="Arial"/>
        </w:rPr>
      </w:pPr>
      <w:r>
        <w:rPr>
          <w:rFonts w:ascii="Arial" w:hAnsi="Arial" w:cs="Arial"/>
        </w:rPr>
        <w:t xml:space="preserve">Игошина Е.Н. - депутат Совета депутатов </w:t>
      </w:r>
      <w:proofErr w:type="spellStart"/>
      <w:r>
        <w:rPr>
          <w:rFonts w:ascii="Arial" w:hAnsi="Arial" w:cs="Arial"/>
        </w:rPr>
        <w:t>Усть-Нейского</w:t>
      </w:r>
      <w:proofErr w:type="spellEnd"/>
      <w:r>
        <w:rPr>
          <w:rFonts w:ascii="Arial" w:hAnsi="Arial" w:cs="Arial"/>
        </w:rPr>
        <w:t xml:space="preserve">  сельского поселения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w:t>
      </w:r>
    </w:p>
    <w:p w:rsidR="00853B1D" w:rsidRDefault="00853B1D" w:rsidP="00853B1D">
      <w:pPr>
        <w:ind w:firstLine="709"/>
        <w:jc w:val="both"/>
        <w:rPr>
          <w:rFonts w:ascii="Arial" w:hAnsi="Arial" w:cs="Arial"/>
        </w:rPr>
      </w:pPr>
      <w:r>
        <w:rPr>
          <w:rFonts w:ascii="Arial" w:hAnsi="Arial" w:cs="Arial"/>
        </w:rPr>
        <w:t xml:space="preserve">3. Предложения по проекту решения «О внесении изменений и дополнений в Устав муниципального образования </w:t>
      </w:r>
      <w:proofErr w:type="spellStart"/>
      <w:r>
        <w:rPr>
          <w:rFonts w:ascii="Arial" w:hAnsi="Arial" w:cs="Arial"/>
        </w:rPr>
        <w:t>Усть-Нейское</w:t>
      </w:r>
      <w:proofErr w:type="spellEnd"/>
      <w:r>
        <w:rPr>
          <w:rFonts w:ascii="Arial" w:hAnsi="Arial" w:cs="Arial"/>
        </w:rPr>
        <w:t xml:space="preserve"> сельское поселение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 принимаются до </w:t>
      </w:r>
      <w:r>
        <w:rPr>
          <w:rFonts w:ascii="Arial" w:hAnsi="Arial" w:cs="Arial"/>
          <w:color w:val="FF0000"/>
        </w:rPr>
        <w:t xml:space="preserve">2 октября  2018                           </w:t>
      </w:r>
      <w:r>
        <w:rPr>
          <w:rFonts w:ascii="Arial" w:hAnsi="Arial" w:cs="Arial"/>
        </w:rPr>
        <w:t xml:space="preserve">   года по адресам:                                                     </w:t>
      </w:r>
    </w:p>
    <w:p w:rsidR="00853B1D" w:rsidRDefault="00853B1D" w:rsidP="00853B1D">
      <w:pPr>
        <w:jc w:val="both"/>
        <w:rPr>
          <w:rFonts w:ascii="Arial" w:hAnsi="Arial" w:cs="Arial"/>
        </w:rPr>
      </w:pPr>
      <w:r>
        <w:rPr>
          <w:rFonts w:ascii="Arial" w:hAnsi="Arial" w:cs="Arial"/>
        </w:rPr>
        <w:t xml:space="preserve">- Костромская область, д. </w:t>
      </w:r>
      <w:proofErr w:type="spellStart"/>
      <w:r>
        <w:rPr>
          <w:rFonts w:ascii="Arial" w:hAnsi="Arial" w:cs="Arial"/>
        </w:rPr>
        <w:t>Ефино</w:t>
      </w:r>
      <w:proofErr w:type="spellEnd"/>
      <w:r>
        <w:rPr>
          <w:rFonts w:ascii="Arial" w:hAnsi="Arial" w:cs="Arial"/>
        </w:rPr>
        <w:t>, ул. Культурный центр д.5</w:t>
      </w:r>
    </w:p>
    <w:p w:rsidR="00853B1D" w:rsidRDefault="00853B1D" w:rsidP="00853B1D">
      <w:pPr>
        <w:jc w:val="both"/>
        <w:rPr>
          <w:rFonts w:ascii="Arial" w:hAnsi="Arial" w:cs="Arial"/>
        </w:rPr>
      </w:pPr>
      <w:r>
        <w:rPr>
          <w:rFonts w:ascii="Arial" w:hAnsi="Arial" w:cs="Arial"/>
        </w:rPr>
        <w:t xml:space="preserve">- Костромская область, деревня Юркино д. 158 здание администрации </w:t>
      </w:r>
    </w:p>
    <w:p w:rsidR="00853B1D" w:rsidRDefault="00853B1D" w:rsidP="00853B1D">
      <w:pPr>
        <w:jc w:val="both"/>
        <w:rPr>
          <w:rFonts w:ascii="Arial" w:hAnsi="Arial" w:cs="Arial"/>
        </w:rPr>
      </w:pPr>
      <w:r>
        <w:rPr>
          <w:rFonts w:ascii="Arial" w:hAnsi="Arial" w:cs="Arial"/>
        </w:rPr>
        <w:t>- Костромская область, деревня Стариково д.3</w:t>
      </w:r>
    </w:p>
    <w:p w:rsidR="00853B1D" w:rsidRDefault="00853B1D" w:rsidP="00853B1D">
      <w:pPr>
        <w:jc w:val="both"/>
        <w:rPr>
          <w:rFonts w:ascii="Arial" w:hAnsi="Arial" w:cs="Arial"/>
        </w:rPr>
      </w:pPr>
      <w:r>
        <w:rPr>
          <w:rFonts w:ascii="Arial" w:hAnsi="Arial" w:cs="Arial"/>
        </w:rPr>
        <w:t xml:space="preserve">- Костромская область, деревня </w:t>
      </w:r>
      <w:proofErr w:type="spellStart"/>
      <w:r>
        <w:rPr>
          <w:rFonts w:ascii="Arial" w:hAnsi="Arial" w:cs="Arial"/>
        </w:rPr>
        <w:t>Якимово</w:t>
      </w:r>
      <w:proofErr w:type="spellEnd"/>
      <w:r>
        <w:rPr>
          <w:rFonts w:ascii="Arial" w:hAnsi="Arial" w:cs="Arial"/>
        </w:rPr>
        <w:t xml:space="preserve"> д. 52</w:t>
      </w:r>
    </w:p>
    <w:p w:rsidR="00853B1D" w:rsidRDefault="00853B1D" w:rsidP="00853B1D">
      <w:pPr>
        <w:ind w:firstLine="709"/>
        <w:jc w:val="both"/>
        <w:rPr>
          <w:rFonts w:ascii="Arial" w:hAnsi="Arial" w:cs="Arial"/>
        </w:rPr>
      </w:pPr>
      <w:r>
        <w:rPr>
          <w:rFonts w:ascii="Arial" w:hAnsi="Arial" w:cs="Arial"/>
        </w:rPr>
        <w:t xml:space="preserve">4. Назначить публичные слушания по проекту решения «О внесении изменений и дополнений в Устав муниципального образования </w:t>
      </w:r>
      <w:proofErr w:type="spellStart"/>
      <w:r>
        <w:rPr>
          <w:rFonts w:ascii="Arial" w:hAnsi="Arial" w:cs="Arial"/>
        </w:rPr>
        <w:t>Усть-Нейское</w:t>
      </w:r>
      <w:proofErr w:type="spellEnd"/>
      <w:r>
        <w:rPr>
          <w:rFonts w:ascii="Arial" w:hAnsi="Arial" w:cs="Arial"/>
        </w:rPr>
        <w:t xml:space="preserve"> сельское поселение </w:t>
      </w:r>
      <w:proofErr w:type="spellStart"/>
      <w:r>
        <w:rPr>
          <w:rFonts w:ascii="Arial" w:hAnsi="Arial" w:cs="Arial"/>
        </w:rPr>
        <w:t>Макарьевского</w:t>
      </w:r>
      <w:proofErr w:type="spellEnd"/>
      <w:r>
        <w:rPr>
          <w:rFonts w:ascii="Arial" w:hAnsi="Arial" w:cs="Arial"/>
        </w:rPr>
        <w:t xml:space="preserve"> муниципального района Костромской области»:</w:t>
      </w:r>
    </w:p>
    <w:p w:rsidR="00853B1D" w:rsidRDefault="00853B1D" w:rsidP="00853B1D">
      <w:pPr>
        <w:autoSpaceDE w:val="0"/>
        <w:autoSpaceDN w:val="0"/>
        <w:adjustRightInd w:val="0"/>
        <w:jc w:val="both"/>
        <w:rPr>
          <w:rFonts w:ascii="Arial" w:hAnsi="Arial" w:cs="Arial"/>
        </w:rPr>
      </w:pPr>
      <w:r>
        <w:rPr>
          <w:rFonts w:ascii="Arial" w:hAnsi="Arial" w:cs="Arial"/>
        </w:rPr>
        <w:t xml:space="preserve">на – </w:t>
      </w:r>
      <w:r>
        <w:rPr>
          <w:rFonts w:ascii="Arial" w:hAnsi="Arial" w:cs="Arial"/>
          <w:color w:val="FF0000"/>
        </w:rPr>
        <w:t>03 октября    2018</w:t>
      </w:r>
      <w:r>
        <w:rPr>
          <w:rFonts w:ascii="Arial" w:hAnsi="Arial" w:cs="Arial"/>
        </w:rPr>
        <w:t xml:space="preserve"> года в 10-00 часов в здании </w:t>
      </w:r>
      <w:proofErr w:type="spellStart"/>
      <w:r>
        <w:rPr>
          <w:rFonts w:ascii="Arial" w:hAnsi="Arial" w:cs="Arial"/>
        </w:rPr>
        <w:t>Ефинского</w:t>
      </w:r>
      <w:proofErr w:type="spellEnd"/>
      <w:r>
        <w:rPr>
          <w:rFonts w:ascii="Arial" w:hAnsi="Arial" w:cs="Arial"/>
        </w:rPr>
        <w:t xml:space="preserve"> Дома культуры по адресу: </w:t>
      </w:r>
      <w:proofErr w:type="spellStart"/>
      <w:r>
        <w:rPr>
          <w:rFonts w:ascii="Arial" w:hAnsi="Arial" w:cs="Arial"/>
        </w:rPr>
        <w:t>Макарьевский</w:t>
      </w:r>
      <w:proofErr w:type="spellEnd"/>
      <w:r>
        <w:rPr>
          <w:rFonts w:ascii="Arial" w:hAnsi="Arial" w:cs="Arial"/>
        </w:rPr>
        <w:t xml:space="preserve"> район, д. </w:t>
      </w:r>
      <w:proofErr w:type="spellStart"/>
      <w:r>
        <w:rPr>
          <w:rFonts w:ascii="Arial" w:hAnsi="Arial" w:cs="Arial"/>
        </w:rPr>
        <w:t>Ефино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Культурный центр д.5;</w:t>
      </w:r>
    </w:p>
    <w:p w:rsidR="00853B1D" w:rsidRDefault="00853B1D" w:rsidP="00853B1D">
      <w:pPr>
        <w:autoSpaceDE w:val="0"/>
        <w:autoSpaceDN w:val="0"/>
        <w:adjustRightInd w:val="0"/>
        <w:jc w:val="both"/>
        <w:rPr>
          <w:rFonts w:ascii="Arial" w:hAnsi="Arial" w:cs="Arial"/>
          <w:color w:val="FF0000"/>
        </w:rPr>
      </w:pPr>
      <w:r>
        <w:rPr>
          <w:rFonts w:ascii="Arial" w:hAnsi="Arial" w:cs="Arial"/>
        </w:rPr>
        <w:t xml:space="preserve">на -    </w:t>
      </w:r>
      <w:r>
        <w:rPr>
          <w:rFonts w:ascii="Arial" w:hAnsi="Arial" w:cs="Arial"/>
          <w:color w:val="FF0000"/>
        </w:rPr>
        <w:t xml:space="preserve">03  октября   2018 года </w:t>
      </w:r>
      <w:r>
        <w:rPr>
          <w:rFonts w:ascii="Arial" w:hAnsi="Arial" w:cs="Arial"/>
          <w:color w:val="000000"/>
        </w:rPr>
        <w:t>в 14-00 часов в здании администрации д. Юркино, д. 158;</w:t>
      </w:r>
    </w:p>
    <w:p w:rsidR="00853B1D" w:rsidRDefault="00853B1D" w:rsidP="00853B1D">
      <w:pPr>
        <w:autoSpaceDE w:val="0"/>
        <w:autoSpaceDN w:val="0"/>
        <w:adjustRightInd w:val="0"/>
        <w:jc w:val="both"/>
        <w:rPr>
          <w:rFonts w:ascii="Arial" w:hAnsi="Arial" w:cs="Arial"/>
        </w:rPr>
      </w:pPr>
      <w:r>
        <w:rPr>
          <w:rFonts w:ascii="Arial" w:hAnsi="Arial" w:cs="Arial"/>
          <w:color w:val="FF0000"/>
        </w:rPr>
        <w:t>на -    04  октября</w:t>
      </w:r>
      <w:r>
        <w:rPr>
          <w:rFonts w:ascii="Arial" w:hAnsi="Arial" w:cs="Arial"/>
        </w:rPr>
        <w:t xml:space="preserve">  2018 года в 11-00 часов в здании Стариковского Дома культуры по адресу: </w:t>
      </w:r>
      <w:proofErr w:type="spellStart"/>
      <w:r>
        <w:rPr>
          <w:rFonts w:ascii="Arial" w:hAnsi="Arial" w:cs="Arial"/>
        </w:rPr>
        <w:t>Макарьевский</w:t>
      </w:r>
      <w:proofErr w:type="spellEnd"/>
      <w:r>
        <w:rPr>
          <w:rFonts w:ascii="Arial" w:hAnsi="Arial" w:cs="Arial"/>
        </w:rPr>
        <w:t xml:space="preserve"> район, д. Стариково, д.3;</w:t>
      </w:r>
    </w:p>
    <w:p w:rsidR="00853B1D" w:rsidRDefault="00853B1D" w:rsidP="00853B1D">
      <w:pPr>
        <w:autoSpaceDE w:val="0"/>
        <w:autoSpaceDN w:val="0"/>
        <w:adjustRightInd w:val="0"/>
        <w:jc w:val="both"/>
        <w:rPr>
          <w:rFonts w:ascii="Arial" w:hAnsi="Arial" w:cs="Arial"/>
        </w:rPr>
      </w:pPr>
      <w:r>
        <w:rPr>
          <w:rFonts w:ascii="Arial" w:hAnsi="Arial" w:cs="Arial"/>
        </w:rPr>
        <w:t xml:space="preserve">на -   </w:t>
      </w:r>
      <w:r>
        <w:rPr>
          <w:rFonts w:ascii="Arial" w:hAnsi="Arial" w:cs="Arial"/>
          <w:color w:val="FF0000"/>
        </w:rPr>
        <w:t>04 октября   2018</w:t>
      </w:r>
      <w:r>
        <w:rPr>
          <w:rFonts w:ascii="Arial" w:hAnsi="Arial" w:cs="Arial"/>
        </w:rPr>
        <w:t xml:space="preserve"> года на 13 -00 часов в здании </w:t>
      </w:r>
      <w:proofErr w:type="spellStart"/>
      <w:r>
        <w:rPr>
          <w:rFonts w:ascii="Arial" w:hAnsi="Arial" w:cs="Arial"/>
        </w:rPr>
        <w:t>Якимовского</w:t>
      </w:r>
      <w:proofErr w:type="spellEnd"/>
      <w:r>
        <w:rPr>
          <w:rFonts w:ascii="Arial" w:hAnsi="Arial" w:cs="Arial"/>
        </w:rPr>
        <w:t xml:space="preserve"> Дома культуры по адресу: </w:t>
      </w:r>
      <w:proofErr w:type="spellStart"/>
      <w:r>
        <w:rPr>
          <w:rFonts w:ascii="Arial" w:hAnsi="Arial" w:cs="Arial"/>
        </w:rPr>
        <w:t>Макарьевский</w:t>
      </w:r>
      <w:proofErr w:type="spellEnd"/>
      <w:r>
        <w:rPr>
          <w:rFonts w:ascii="Arial" w:hAnsi="Arial" w:cs="Arial"/>
        </w:rPr>
        <w:t xml:space="preserve"> район, д. </w:t>
      </w:r>
      <w:proofErr w:type="spellStart"/>
      <w:r>
        <w:rPr>
          <w:rFonts w:ascii="Arial" w:hAnsi="Arial" w:cs="Arial"/>
        </w:rPr>
        <w:t>Якимово</w:t>
      </w:r>
      <w:proofErr w:type="spellEnd"/>
      <w:r>
        <w:rPr>
          <w:rFonts w:ascii="Arial" w:hAnsi="Arial" w:cs="Arial"/>
        </w:rPr>
        <w:t xml:space="preserve"> д.92.</w:t>
      </w:r>
    </w:p>
    <w:p w:rsidR="00853B1D" w:rsidRDefault="00853B1D" w:rsidP="00853B1D">
      <w:pPr>
        <w:jc w:val="both"/>
        <w:rPr>
          <w:rFonts w:ascii="Arial" w:hAnsi="Arial" w:cs="Arial"/>
        </w:rPr>
      </w:pPr>
      <w:r>
        <w:rPr>
          <w:rFonts w:ascii="Arial" w:hAnsi="Arial" w:cs="Arial"/>
        </w:rPr>
        <w:t xml:space="preserve"> 5.  Настоящее  решение вступает в силу со дня  официального опубликования.</w:t>
      </w:r>
    </w:p>
    <w:p w:rsidR="00853B1D" w:rsidRDefault="00853B1D" w:rsidP="00853B1D">
      <w:pPr>
        <w:jc w:val="both"/>
        <w:rPr>
          <w:rFonts w:ascii="Arial" w:hAnsi="Arial" w:cs="Arial"/>
        </w:rPr>
      </w:pPr>
    </w:p>
    <w:p w:rsidR="00853B1D" w:rsidRDefault="00853B1D" w:rsidP="00853B1D">
      <w:pPr>
        <w:jc w:val="both"/>
        <w:rPr>
          <w:rFonts w:ascii="Arial" w:hAnsi="Arial" w:cs="Arial"/>
        </w:rPr>
      </w:pPr>
    </w:p>
    <w:p w:rsidR="00853B1D" w:rsidRDefault="00853B1D" w:rsidP="00853B1D">
      <w:pPr>
        <w:jc w:val="both"/>
        <w:rPr>
          <w:rFonts w:ascii="Arial" w:hAnsi="Arial" w:cs="Arial"/>
        </w:rPr>
      </w:pPr>
    </w:p>
    <w:p w:rsidR="00853B1D" w:rsidRDefault="00853B1D" w:rsidP="00853B1D">
      <w:pPr>
        <w:jc w:val="both"/>
        <w:rPr>
          <w:rFonts w:ascii="Arial" w:hAnsi="Arial" w:cs="Arial"/>
        </w:rPr>
      </w:pPr>
      <w:r>
        <w:rPr>
          <w:rFonts w:ascii="Arial" w:hAnsi="Arial" w:cs="Arial"/>
        </w:rPr>
        <w:t xml:space="preserve">Глава </w:t>
      </w:r>
      <w:proofErr w:type="spellStart"/>
      <w:r>
        <w:rPr>
          <w:rFonts w:ascii="Arial" w:hAnsi="Arial" w:cs="Arial"/>
        </w:rPr>
        <w:t>Усть-Нейского</w:t>
      </w:r>
      <w:proofErr w:type="spellEnd"/>
      <w:r>
        <w:rPr>
          <w:rFonts w:ascii="Arial" w:hAnsi="Arial" w:cs="Arial"/>
        </w:rPr>
        <w:t xml:space="preserve"> сельского поселения</w:t>
      </w:r>
    </w:p>
    <w:p w:rsidR="00853B1D" w:rsidRDefault="00853B1D" w:rsidP="00853B1D">
      <w:pPr>
        <w:jc w:val="both"/>
        <w:rPr>
          <w:rFonts w:ascii="Arial" w:hAnsi="Arial" w:cs="Arial"/>
        </w:rPr>
      </w:pPr>
      <w:proofErr w:type="spellStart"/>
      <w:r>
        <w:rPr>
          <w:rFonts w:ascii="Arial" w:hAnsi="Arial" w:cs="Arial"/>
        </w:rPr>
        <w:t>Макарьевского</w:t>
      </w:r>
      <w:proofErr w:type="spellEnd"/>
      <w:r>
        <w:rPr>
          <w:rFonts w:ascii="Arial" w:hAnsi="Arial" w:cs="Arial"/>
        </w:rPr>
        <w:t xml:space="preserve"> муниципального района</w:t>
      </w:r>
    </w:p>
    <w:p w:rsidR="00853B1D" w:rsidRDefault="00853B1D" w:rsidP="00853B1D">
      <w:pPr>
        <w:jc w:val="both"/>
        <w:rPr>
          <w:rFonts w:ascii="Arial" w:hAnsi="Arial" w:cs="Arial"/>
        </w:rPr>
      </w:pPr>
      <w:r>
        <w:rPr>
          <w:rFonts w:ascii="Arial" w:hAnsi="Arial" w:cs="Arial"/>
        </w:rPr>
        <w:t>Костромской области                                                                            Ю.Ю. Метелкин</w:t>
      </w:r>
    </w:p>
    <w:p w:rsidR="00853B1D" w:rsidRDefault="00853B1D" w:rsidP="00853B1D">
      <w:pPr>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both"/>
        <w:rPr>
          <w:rFonts w:ascii="Arial" w:hAnsi="Arial" w:cs="Arial"/>
        </w:rPr>
      </w:pPr>
    </w:p>
    <w:p w:rsidR="00853B1D" w:rsidRDefault="00853B1D" w:rsidP="00853B1D">
      <w:pPr>
        <w:ind w:firstLine="709"/>
        <w:jc w:val="right"/>
        <w:rPr>
          <w:rFonts w:ascii="Arial" w:hAnsi="Arial" w:cs="Arial"/>
        </w:rPr>
      </w:pPr>
    </w:p>
    <w:p w:rsidR="00853B1D" w:rsidRPr="008E0C1C" w:rsidRDefault="00853B1D" w:rsidP="00853B1D">
      <w:pPr>
        <w:spacing w:line="360" w:lineRule="exact"/>
        <w:ind w:firstLine="567"/>
        <w:jc w:val="center"/>
        <w:rPr>
          <w:rFonts w:eastAsia="Calibri"/>
          <w:lang w:eastAsia="en-US"/>
        </w:rPr>
      </w:pPr>
      <w:r w:rsidRPr="008E0C1C">
        <w:rPr>
          <w:rFonts w:eastAsia="Calibri"/>
          <w:lang w:eastAsia="en-US"/>
        </w:rPr>
        <w:t>ПРОЕКТ</w:t>
      </w:r>
    </w:p>
    <w:p w:rsidR="00853B1D" w:rsidRPr="008E0C1C" w:rsidRDefault="00853B1D" w:rsidP="00853B1D">
      <w:pPr>
        <w:spacing w:line="360" w:lineRule="exact"/>
        <w:ind w:firstLine="567"/>
        <w:jc w:val="center"/>
        <w:rPr>
          <w:rFonts w:eastAsia="Calibri"/>
          <w:lang w:eastAsia="en-US"/>
        </w:rPr>
      </w:pPr>
    </w:p>
    <w:p w:rsidR="00853B1D" w:rsidRPr="008E0C1C" w:rsidRDefault="00853B1D" w:rsidP="00853B1D">
      <w:pPr>
        <w:spacing w:line="360" w:lineRule="exact"/>
        <w:ind w:firstLine="567"/>
        <w:jc w:val="center"/>
        <w:rPr>
          <w:rFonts w:eastAsia="Calibri"/>
          <w:lang w:eastAsia="en-US"/>
        </w:rPr>
      </w:pPr>
      <w:r w:rsidRPr="008E0C1C">
        <w:rPr>
          <w:rFonts w:eastAsia="Calibri"/>
          <w:lang w:eastAsia="en-US"/>
        </w:rPr>
        <w:t xml:space="preserve">РЕШЕНИЕ </w:t>
      </w:r>
    </w:p>
    <w:p w:rsidR="00853B1D" w:rsidRPr="008E0C1C" w:rsidRDefault="00853B1D" w:rsidP="00853B1D">
      <w:pPr>
        <w:spacing w:line="360" w:lineRule="exact"/>
        <w:ind w:firstLine="567"/>
        <w:rPr>
          <w:rFonts w:eastAsia="Calibri"/>
          <w:sz w:val="20"/>
          <w:szCs w:val="20"/>
          <w:lang w:eastAsia="en-US"/>
        </w:rPr>
      </w:pPr>
      <w:r w:rsidRPr="008E0C1C">
        <w:rPr>
          <w:rFonts w:eastAsia="Calibri"/>
          <w:sz w:val="20"/>
          <w:szCs w:val="20"/>
          <w:lang w:eastAsia="en-US"/>
        </w:rPr>
        <w:t xml:space="preserve">О ВНЕСЕНИИ ИЗМЕНЕНИЙ В УСТАВ МУНИЦИПАЛЬНОГО ОБРАЗОВАНИЯ </w:t>
      </w:r>
    </w:p>
    <w:p w:rsidR="00853B1D" w:rsidRPr="008E0C1C" w:rsidRDefault="00853B1D" w:rsidP="00853B1D">
      <w:pPr>
        <w:spacing w:line="360" w:lineRule="exact"/>
        <w:ind w:firstLine="567"/>
        <w:rPr>
          <w:rFonts w:eastAsia="Calibri"/>
          <w:sz w:val="20"/>
          <w:szCs w:val="20"/>
          <w:lang w:eastAsia="en-US"/>
        </w:rPr>
      </w:pPr>
      <w:r w:rsidRPr="008E0C1C">
        <w:rPr>
          <w:rFonts w:eastAsia="Calibri"/>
          <w:sz w:val="20"/>
          <w:szCs w:val="20"/>
          <w:lang w:eastAsia="en-US"/>
        </w:rPr>
        <w:t xml:space="preserve">УСТЬ-НЕЙСКОЕ СЕЛЬСКОЕ </w:t>
      </w:r>
      <w:proofErr w:type="gramStart"/>
      <w:r w:rsidRPr="008E0C1C">
        <w:rPr>
          <w:rFonts w:eastAsia="Calibri"/>
          <w:sz w:val="20"/>
          <w:szCs w:val="20"/>
          <w:lang w:eastAsia="en-US"/>
        </w:rPr>
        <w:t>ПОСЕЛЕНИЕ</w:t>
      </w:r>
      <w:r w:rsidR="008E0C1C">
        <w:rPr>
          <w:rFonts w:eastAsia="Calibri"/>
          <w:sz w:val="20"/>
          <w:szCs w:val="20"/>
          <w:lang w:eastAsia="en-US"/>
        </w:rPr>
        <w:t xml:space="preserve"> </w:t>
      </w:r>
      <w:r w:rsidRPr="008E0C1C">
        <w:rPr>
          <w:rFonts w:eastAsia="Calibri"/>
          <w:sz w:val="20"/>
          <w:szCs w:val="20"/>
          <w:lang w:eastAsia="en-US"/>
        </w:rPr>
        <w:t xml:space="preserve"> МАКАРЬЕВСКОГО</w:t>
      </w:r>
      <w:proofErr w:type="gramEnd"/>
      <w:r w:rsidRPr="008E0C1C">
        <w:rPr>
          <w:rFonts w:eastAsia="Calibri"/>
          <w:sz w:val="20"/>
          <w:szCs w:val="20"/>
          <w:lang w:eastAsia="en-US"/>
        </w:rPr>
        <w:t xml:space="preserve">  МУНИЦИПАЛЬНОГО РАЙОНА </w:t>
      </w:r>
      <w:r w:rsidRPr="008E0C1C">
        <w:rPr>
          <w:rFonts w:eastAsia="Calibri"/>
          <w:sz w:val="20"/>
          <w:szCs w:val="20"/>
          <w:lang w:eastAsia="en-US"/>
        </w:rPr>
        <w:br/>
        <w:t xml:space="preserve">           </w:t>
      </w:r>
      <w:r w:rsidR="008E0C1C">
        <w:rPr>
          <w:rFonts w:eastAsia="Calibri"/>
          <w:sz w:val="20"/>
          <w:szCs w:val="20"/>
          <w:lang w:eastAsia="en-US"/>
        </w:rPr>
        <w:t xml:space="preserve">                                                    </w:t>
      </w:r>
      <w:r w:rsidRPr="008E0C1C">
        <w:rPr>
          <w:rFonts w:eastAsia="Calibri"/>
          <w:sz w:val="20"/>
          <w:szCs w:val="20"/>
          <w:lang w:eastAsia="en-US"/>
        </w:rPr>
        <w:t>КОСТРОМСКОЙ ОБЛАСТИ</w:t>
      </w:r>
    </w:p>
    <w:p w:rsidR="00853B1D" w:rsidRPr="008E0C1C" w:rsidRDefault="00853B1D" w:rsidP="00853B1D">
      <w:pPr>
        <w:spacing w:line="360" w:lineRule="exact"/>
        <w:ind w:firstLine="709"/>
        <w:rPr>
          <w:rFonts w:eastAsia="Calibri"/>
          <w:sz w:val="20"/>
          <w:szCs w:val="20"/>
          <w:lang w:eastAsia="en-US"/>
        </w:rPr>
      </w:pP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 xml:space="preserve">1.Внести в Устав муниципального образования </w:t>
      </w:r>
      <w:proofErr w:type="spellStart"/>
      <w:r w:rsidRPr="008E0C1C">
        <w:rPr>
          <w:rFonts w:eastAsia="Calibri"/>
          <w:lang w:eastAsia="en-US"/>
        </w:rPr>
        <w:t>Усть-Нейского</w:t>
      </w:r>
      <w:proofErr w:type="spellEnd"/>
      <w:r w:rsidRPr="008E0C1C">
        <w:rPr>
          <w:rFonts w:eastAsia="Calibri"/>
          <w:lang w:eastAsia="en-US"/>
        </w:rPr>
        <w:t xml:space="preserve"> сельское поселение </w:t>
      </w:r>
      <w:proofErr w:type="spellStart"/>
      <w:r w:rsidRPr="008E0C1C">
        <w:rPr>
          <w:rFonts w:eastAsia="Calibri"/>
          <w:lang w:eastAsia="en-US"/>
        </w:rPr>
        <w:t>Макарьевского</w:t>
      </w:r>
      <w:proofErr w:type="spellEnd"/>
      <w:r w:rsidRPr="008E0C1C">
        <w:rPr>
          <w:rFonts w:eastAsia="Calibri"/>
          <w:lang w:eastAsia="en-US"/>
        </w:rPr>
        <w:t xml:space="preserve"> муниципального района Костромской области, принятый решением Совета депутатов </w:t>
      </w:r>
      <w:proofErr w:type="spellStart"/>
      <w:r w:rsidRPr="008E0C1C">
        <w:rPr>
          <w:rFonts w:eastAsia="Calibri"/>
          <w:lang w:eastAsia="en-US"/>
        </w:rPr>
        <w:t>Усть-Нейского</w:t>
      </w:r>
      <w:proofErr w:type="spellEnd"/>
      <w:r w:rsidRPr="008E0C1C">
        <w:rPr>
          <w:rFonts w:eastAsia="Calibri"/>
          <w:lang w:eastAsia="en-US"/>
        </w:rPr>
        <w:t xml:space="preserve"> сельского поселения </w:t>
      </w:r>
      <w:proofErr w:type="spellStart"/>
      <w:r w:rsidRPr="008E0C1C">
        <w:rPr>
          <w:rFonts w:eastAsia="Calibri"/>
          <w:lang w:eastAsia="en-US"/>
        </w:rPr>
        <w:t>Макарьевского</w:t>
      </w:r>
      <w:proofErr w:type="spellEnd"/>
      <w:r w:rsidRPr="008E0C1C">
        <w:rPr>
          <w:rFonts w:eastAsia="Calibri"/>
          <w:lang w:eastAsia="en-US"/>
        </w:rPr>
        <w:t xml:space="preserve"> муниципального района Костромской области </w:t>
      </w:r>
      <w:r w:rsidRPr="008E0C1C">
        <w:rPr>
          <w:rFonts w:eastAsia="Calibri"/>
          <w:lang w:eastAsia="en-US"/>
        </w:rPr>
        <w:br/>
        <w:t>от «18» июня 2018 года № 66, следующие изменения:</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1) в части 1 статьи 7:</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t xml:space="preserve">б) </w:t>
      </w:r>
      <w:bookmarkStart w:id="1" w:name="sub_42"/>
      <w:r w:rsidRPr="008E0C1C">
        <w:rPr>
          <w:rFonts w:eastAsia="Calibri"/>
          <w:lang w:eastAsia="en-US"/>
        </w:rPr>
        <w:t>пункт 15 изложить в следующей редакции:</w:t>
      </w:r>
      <w:bookmarkStart w:id="2" w:name="sub_150114"/>
      <w:bookmarkEnd w:id="1"/>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t xml:space="preserve">«15) </w:t>
      </w:r>
      <w:r w:rsidRPr="008E0C1C">
        <w:rPr>
          <w:rFonts w:eastAsia="Calibri"/>
        </w:rPr>
        <w:t>участие в организации деятельности по накоплению (в том числе раздельному накоплению) и транспортированию твердых коммунальных отходов</w:t>
      </w:r>
      <w:r w:rsidRPr="008E0C1C">
        <w:rPr>
          <w:rFonts w:eastAsia="Calibri"/>
          <w:lang w:eastAsia="en-US"/>
        </w:rPr>
        <w:t>;»;</w:t>
      </w:r>
    </w:p>
    <w:bookmarkEnd w:id="2"/>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color w:val="000000"/>
          <w:lang w:eastAsia="en-US"/>
        </w:rPr>
        <w:t xml:space="preserve">2) </w:t>
      </w:r>
      <w:r w:rsidRPr="008E0C1C">
        <w:rPr>
          <w:rFonts w:eastAsia="Calibri"/>
          <w:lang w:eastAsia="en-US"/>
        </w:rPr>
        <w:t>часть 1 статьи 8 дополнить пунктом 15 следующего содержания:</w:t>
      </w:r>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t>3) часть 5 статьи 50 изложить в следующей редакции:</w:t>
      </w:r>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печатном издании «</w:t>
      </w:r>
      <w:proofErr w:type="spellStart"/>
      <w:r w:rsidRPr="008E0C1C">
        <w:rPr>
          <w:rFonts w:eastAsia="Calibri"/>
          <w:lang w:eastAsia="en-US"/>
        </w:rPr>
        <w:t>Усть-Нейский</w:t>
      </w:r>
      <w:proofErr w:type="spellEnd"/>
      <w:r w:rsidRPr="008E0C1C">
        <w:rPr>
          <w:rFonts w:eastAsia="Calibri"/>
          <w:lang w:eastAsia="en-US"/>
        </w:rPr>
        <w:t xml:space="preserve"> вестник», учрежденном Советом депутатов сельского поселения.</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3B1D" w:rsidRPr="008E0C1C" w:rsidRDefault="00853B1D" w:rsidP="00853B1D">
      <w:pPr>
        <w:shd w:val="clear" w:color="auto" w:fill="FFFFFF"/>
        <w:tabs>
          <w:tab w:val="left" w:pos="5516"/>
        </w:tabs>
        <w:spacing w:line="360" w:lineRule="exact"/>
        <w:ind w:firstLine="709"/>
        <w:jc w:val="both"/>
        <w:rPr>
          <w:rFonts w:eastAsia="Calibri"/>
          <w:lang w:eastAsia="en-US"/>
        </w:rPr>
      </w:pPr>
      <w:r w:rsidRPr="008E0C1C">
        <w:rPr>
          <w:rFonts w:eastAsia="Calibri"/>
          <w:lang w:eastAsia="en-US"/>
        </w:rPr>
        <w:lastRenderedPageBreak/>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4) часть 4 статьи 55 изложить в следующей редакции:</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sidRPr="008E0C1C">
        <w:rPr>
          <w:rFonts w:eastAsia="Calibri"/>
          <w:lang w:eastAsia="en-US"/>
        </w:rPr>
        <w:t>Усть-Нейский</w:t>
      </w:r>
      <w:proofErr w:type="spellEnd"/>
      <w:r w:rsidRPr="008E0C1C">
        <w:rPr>
          <w:rFonts w:eastAsia="Calibri"/>
          <w:lang w:eastAsia="en-US"/>
        </w:rPr>
        <w:t xml:space="preserve"> вестник», учрежденном Советом депутатов сельского поселения.</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печатном издании «</w:t>
      </w:r>
      <w:proofErr w:type="spellStart"/>
      <w:r w:rsidRPr="008E0C1C">
        <w:rPr>
          <w:rFonts w:eastAsia="Calibri"/>
          <w:lang w:eastAsia="en-US"/>
        </w:rPr>
        <w:t>Усть-Нейский</w:t>
      </w:r>
      <w:proofErr w:type="spellEnd"/>
      <w:r w:rsidRPr="008E0C1C">
        <w:rPr>
          <w:rFonts w:eastAsia="Calibri"/>
          <w:lang w:eastAsia="en-US"/>
        </w:rPr>
        <w:t xml:space="preserve"> вестник» могут не приводиться.».</w:t>
      </w:r>
    </w:p>
    <w:p w:rsidR="00853B1D" w:rsidRPr="008E0C1C" w:rsidRDefault="00853B1D" w:rsidP="00853B1D">
      <w:pPr>
        <w:spacing w:line="360" w:lineRule="exact"/>
        <w:ind w:firstLine="709"/>
        <w:jc w:val="both"/>
        <w:rPr>
          <w:rFonts w:eastAsia="Calibri"/>
          <w:lang w:eastAsia="en-US"/>
        </w:rPr>
      </w:pPr>
    </w:p>
    <w:p w:rsidR="00853B1D" w:rsidRPr="008E0C1C" w:rsidRDefault="00853B1D" w:rsidP="00853B1D">
      <w:pPr>
        <w:spacing w:line="360" w:lineRule="exact"/>
        <w:ind w:firstLine="709"/>
        <w:jc w:val="both"/>
        <w:rPr>
          <w:rFonts w:eastAsia="Calibri"/>
          <w:lang w:eastAsia="en-US"/>
        </w:rPr>
      </w:pPr>
    </w:p>
    <w:p w:rsidR="00853B1D" w:rsidRPr="008E0C1C" w:rsidRDefault="00853B1D" w:rsidP="00853B1D">
      <w:pPr>
        <w:spacing w:line="360" w:lineRule="exact"/>
        <w:ind w:firstLine="709"/>
        <w:jc w:val="both"/>
        <w:rPr>
          <w:rFonts w:eastAsia="Calibri"/>
          <w:lang w:eastAsia="en-US"/>
        </w:rPr>
      </w:pPr>
      <w:r w:rsidRPr="008E0C1C">
        <w:rPr>
          <w:rFonts w:eastAsia="Calibri"/>
          <w:lang w:eastAsia="en-US"/>
        </w:rPr>
        <w:t>2. Настоящий муниципальный правовой акт вступает в силу после дня его официального опубликования, за исключением подпунктов «а» и «б» пункта 1 статьи 1.</w:t>
      </w:r>
    </w:p>
    <w:p w:rsidR="00853B1D" w:rsidRPr="008E0C1C" w:rsidRDefault="00853B1D" w:rsidP="00853B1D">
      <w:pPr>
        <w:tabs>
          <w:tab w:val="left" w:pos="142"/>
        </w:tabs>
        <w:autoSpaceDE w:val="0"/>
        <w:autoSpaceDN w:val="0"/>
        <w:adjustRightInd w:val="0"/>
        <w:spacing w:line="360" w:lineRule="exact"/>
        <w:ind w:firstLine="709"/>
        <w:jc w:val="both"/>
        <w:rPr>
          <w:rFonts w:eastAsia="Calibri"/>
          <w:lang w:eastAsia="en-US"/>
        </w:rPr>
      </w:pPr>
      <w:r w:rsidRPr="008E0C1C">
        <w:rPr>
          <w:rFonts w:eastAsia="Calibri"/>
          <w:lang w:eastAsia="en-US"/>
        </w:rPr>
        <w:t xml:space="preserve">3. Подпункт «а» пункта 1 статьи 1 настоящего </w:t>
      </w:r>
      <w:r w:rsidRPr="008E0C1C">
        <w:t>муниципального правового акта вступает в силу с 30.12.2018.</w:t>
      </w:r>
    </w:p>
    <w:p w:rsidR="00853B1D" w:rsidRPr="008E0C1C" w:rsidRDefault="00853B1D" w:rsidP="00853B1D">
      <w:pPr>
        <w:tabs>
          <w:tab w:val="left" w:pos="142"/>
        </w:tabs>
        <w:autoSpaceDE w:val="0"/>
        <w:autoSpaceDN w:val="0"/>
        <w:adjustRightInd w:val="0"/>
        <w:spacing w:line="360" w:lineRule="exact"/>
        <w:ind w:firstLine="709"/>
        <w:jc w:val="both"/>
        <w:rPr>
          <w:rFonts w:eastAsia="Calibri"/>
          <w:lang w:eastAsia="en-US"/>
        </w:rPr>
      </w:pPr>
      <w:r w:rsidRPr="008E0C1C">
        <w:rPr>
          <w:rFonts w:eastAsia="Calibri"/>
          <w:lang w:eastAsia="en-US"/>
        </w:rPr>
        <w:t xml:space="preserve">4. Подпункт «б» пункта 1 статьи 1 настоящего </w:t>
      </w:r>
      <w:r w:rsidRPr="008E0C1C">
        <w:t>муниципального правового акта вступает в силу с 01.01.2019.</w:t>
      </w:r>
    </w:p>
    <w:p w:rsidR="00853B1D" w:rsidRPr="008E0C1C" w:rsidRDefault="00853B1D" w:rsidP="00853B1D">
      <w:pPr>
        <w:tabs>
          <w:tab w:val="left" w:pos="142"/>
        </w:tabs>
        <w:autoSpaceDE w:val="0"/>
        <w:autoSpaceDN w:val="0"/>
        <w:adjustRightInd w:val="0"/>
        <w:spacing w:line="360" w:lineRule="exact"/>
        <w:ind w:firstLine="567"/>
        <w:jc w:val="both"/>
        <w:rPr>
          <w:rFonts w:eastAsia="Calibri"/>
          <w:lang w:eastAsia="en-US"/>
        </w:rPr>
      </w:pPr>
    </w:p>
    <w:p w:rsidR="00853B1D" w:rsidRPr="008E0C1C" w:rsidRDefault="00853B1D" w:rsidP="00853B1D">
      <w:pPr>
        <w:tabs>
          <w:tab w:val="left" w:pos="142"/>
        </w:tabs>
        <w:autoSpaceDE w:val="0"/>
        <w:autoSpaceDN w:val="0"/>
        <w:adjustRightInd w:val="0"/>
        <w:spacing w:line="360" w:lineRule="exact"/>
        <w:jc w:val="both"/>
        <w:rPr>
          <w:rFonts w:eastAsia="Calibri"/>
          <w:lang w:eastAsia="en-US"/>
        </w:rPr>
      </w:pPr>
      <w:proofErr w:type="gramStart"/>
      <w:r w:rsidRPr="008E0C1C">
        <w:rPr>
          <w:rFonts w:eastAsia="Calibri"/>
          <w:lang w:eastAsia="en-US"/>
        </w:rPr>
        <w:t xml:space="preserve">Глава  </w:t>
      </w:r>
      <w:proofErr w:type="spellStart"/>
      <w:r w:rsidRPr="008E0C1C">
        <w:rPr>
          <w:rFonts w:eastAsia="Calibri"/>
          <w:lang w:eastAsia="en-US"/>
        </w:rPr>
        <w:t>Усть</w:t>
      </w:r>
      <w:proofErr w:type="gramEnd"/>
      <w:r w:rsidRPr="008E0C1C">
        <w:rPr>
          <w:rFonts w:eastAsia="Calibri"/>
          <w:lang w:eastAsia="en-US"/>
        </w:rPr>
        <w:t>-Нейского</w:t>
      </w:r>
      <w:proofErr w:type="spellEnd"/>
      <w:r w:rsidRPr="008E0C1C">
        <w:rPr>
          <w:rFonts w:eastAsia="Calibri"/>
          <w:lang w:eastAsia="en-US"/>
        </w:rPr>
        <w:t xml:space="preserve"> сельского поселения</w:t>
      </w:r>
    </w:p>
    <w:p w:rsidR="00853B1D" w:rsidRPr="008E0C1C" w:rsidRDefault="00853B1D" w:rsidP="00853B1D">
      <w:pPr>
        <w:tabs>
          <w:tab w:val="left" w:pos="142"/>
        </w:tabs>
        <w:autoSpaceDE w:val="0"/>
        <w:autoSpaceDN w:val="0"/>
        <w:adjustRightInd w:val="0"/>
        <w:spacing w:line="360" w:lineRule="exact"/>
        <w:jc w:val="both"/>
        <w:rPr>
          <w:rFonts w:eastAsia="Calibri"/>
          <w:lang w:eastAsia="en-US"/>
        </w:rPr>
      </w:pPr>
      <w:proofErr w:type="spellStart"/>
      <w:r w:rsidRPr="008E0C1C">
        <w:rPr>
          <w:rFonts w:eastAsia="Calibri"/>
          <w:lang w:eastAsia="en-US"/>
        </w:rPr>
        <w:t>Макарьевского</w:t>
      </w:r>
      <w:proofErr w:type="spellEnd"/>
      <w:r w:rsidRPr="008E0C1C">
        <w:rPr>
          <w:rFonts w:eastAsia="Calibri"/>
          <w:lang w:eastAsia="en-US"/>
        </w:rPr>
        <w:t xml:space="preserve"> муниципального района </w:t>
      </w:r>
    </w:p>
    <w:p w:rsidR="00853B1D" w:rsidRPr="008E0C1C" w:rsidRDefault="00853B1D" w:rsidP="00853B1D">
      <w:pPr>
        <w:tabs>
          <w:tab w:val="left" w:pos="142"/>
        </w:tabs>
        <w:autoSpaceDE w:val="0"/>
        <w:autoSpaceDN w:val="0"/>
        <w:adjustRightInd w:val="0"/>
        <w:spacing w:line="360" w:lineRule="exact"/>
        <w:jc w:val="both"/>
        <w:rPr>
          <w:rFonts w:eastAsia="Calibri"/>
          <w:lang w:eastAsia="en-US"/>
        </w:rPr>
      </w:pPr>
      <w:r w:rsidRPr="008E0C1C">
        <w:rPr>
          <w:rFonts w:eastAsia="Calibri"/>
          <w:lang w:eastAsia="en-US"/>
        </w:rPr>
        <w:t>Костромской области                          __________             Ю.Ю Метелкин</w:t>
      </w:r>
    </w:p>
    <w:p w:rsidR="00853B1D" w:rsidRPr="008E0C1C" w:rsidRDefault="00853B1D" w:rsidP="00853B1D">
      <w:pPr>
        <w:autoSpaceDE w:val="0"/>
        <w:autoSpaceDN w:val="0"/>
        <w:adjustRightInd w:val="0"/>
        <w:spacing w:line="360" w:lineRule="exact"/>
        <w:ind w:firstLine="4962"/>
        <w:jc w:val="both"/>
      </w:pPr>
      <w:r w:rsidRPr="008E0C1C">
        <w:rPr>
          <w:rFonts w:eastAsia="Calibri"/>
          <w:i/>
          <w:lang w:eastAsia="en-US"/>
        </w:rPr>
        <w:t xml:space="preserve">          </w:t>
      </w:r>
    </w:p>
    <w:p w:rsidR="00853B1D" w:rsidRPr="008E0C1C" w:rsidRDefault="00853B1D" w:rsidP="00853B1D">
      <w:pPr>
        <w:autoSpaceDE w:val="0"/>
        <w:autoSpaceDN w:val="0"/>
        <w:adjustRightInd w:val="0"/>
        <w:jc w:val="both"/>
      </w:pPr>
    </w:p>
    <w:p w:rsidR="00267EF8" w:rsidRPr="008E0C1C" w:rsidRDefault="00267EF8" w:rsidP="001924AE"/>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1924AE" w:rsidRPr="008E0C1C" w:rsidTr="001D78EA">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 xml:space="preserve">Издатель: Администрация </w:t>
            </w:r>
            <w:proofErr w:type="spellStart"/>
            <w:r w:rsidRPr="008E0C1C">
              <w:t>Усть-Нейского</w:t>
            </w:r>
            <w:proofErr w:type="spellEnd"/>
            <w:r w:rsidRPr="008E0C1C">
              <w:t xml:space="preserve"> сельского поселения</w:t>
            </w:r>
          </w:p>
          <w:p w:rsidR="001924AE" w:rsidRPr="008E0C1C" w:rsidRDefault="001924AE" w:rsidP="001D78EA">
            <w:pPr>
              <w:jc w:val="center"/>
            </w:pPr>
            <w:proofErr w:type="spellStart"/>
            <w:r w:rsidRPr="008E0C1C">
              <w:t>Макарьевского</w:t>
            </w:r>
            <w:proofErr w:type="spellEnd"/>
            <w:r w:rsidRPr="008E0C1C">
              <w:t xml:space="preserve"> муниципального района Костромской области</w:t>
            </w:r>
          </w:p>
          <w:p w:rsidR="001924AE" w:rsidRPr="008E0C1C" w:rsidRDefault="001924AE" w:rsidP="001D78EA">
            <w:pPr>
              <w:jc w:val="center"/>
            </w:pPr>
            <w:r w:rsidRPr="008E0C1C">
              <w:t xml:space="preserve">157480, </w:t>
            </w:r>
            <w:r w:rsidRPr="008E0C1C">
              <w:rPr>
                <w:color w:val="000000"/>
              </w:rPr>
              <w:t xml:space="preserve">Костромская область, </w:t>
            </w:r>
            <w:proofErr w:type="spellStart"/>
            <w:r w:rsidRPr="008E0C1C">
              <w:rPr>
                <w:color w:val="000000"/>
              </w:rPr>
              <w:t>Макарьевский</w:t>
            </w:r>
            <w:proofErr w:type="spellEnd"/>
            <w:r w:rsidRPr="008E0C1C">
              <w:rPr>
                <w:color w:val="000000"/>
              </w:rPr>
              <w:t xml:space="preserve"> район, </w:t>
            </w:r>
            <w:r w:rsidRPr="008E0C1C">
              <w:t xml:space="preserve">д. </w:t>
            </w:r>
            <w:proofErr w:type="spellStart"/>
            <w:r w:rsidRPr="008E0C1C">
              <w:t>Якимово</w:t>
            </w:r>
            <w:proofErr w:type="spellEnd"/>
            <w:r w:rsidRPr="008E0C1C">
              <w:t>, д.52. тел: (49445) 97-1-37</w:t>
            </w:r>
          </w:p>
          <w:p w:rsidR="001924AE" w:rsidRPr="008E0C1C" w:rsidRDefault="001924AE" w:rsidP="00DE2C82">
            <w:pPr>
              <w:tabs>
                <w:tab w:val="left" w:pos="1716"/>
              </w:tabs>
              <w:rPr>
                <w:w w:val="90"/>
              </w:rPr>
            </w:pPr>
            <w:r w:rsidRPr="008E0C1C">
              <w:t>Объем:</w:t>
            </w:r>
            <w:r w:rsidR="008E0C1C">
              <w:t>41</w:t>
            </w:r>
            <w:r w:rsidRPr="008E0C1C">
              <w:t xml:space="preserve"> лист формата А4.  Печать №</w:t>
            </w:r>
            <w:r w:rsidR="00853B1D" w:rsidRPr="008E0C1C">
              <w:t>1</w:t>
            </w:r>
            <w:r w:rsidR="00DE2C82" w:rsidRPr="008E0C1C">
              <w:t>8</w:t>
            </w:r>
            <w:r w:rsidR="00295F47" w:rsidRPr="008E0C1C">
              <w:t xml:space="preserve"> </w:t>
            </w:r>
            <w:proofErr w:type="gramStart"/>
            <w:r w:rsidR="00295F47" w:rsidRPr="008E0C1C">
              <w:t xml:space="preserve">от  </w:t>
            </w:r>
            <w:r w:rsidR="00DE2C82" w:rsidRPr="008E0C1C">
              <w:t>17.09.</w:t>
            </w:r>
            <w:r w:rsidRPr="008E0C1C">
              <w:t>201</w:t>
            </w:r>
            <w:r w:rsidR="006C4C78" w:rsidRPr="008E0C1C">
              <w:t>8</w:t>
            </w:r>
            <w:proofErr w:type="gramEnd"/>
            <w:r w:rsidRPr="008E0C1C">
              <w:t xml:space="preserve"> г.  Тираж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Учредители:</w:t>
            </w:r>
          </w:p>
          <w:p w:rsidR="001924AE" w:rsidRPr="008E0C1C" w:rsidRDefault="001924AE" w:rsidP="001D78EA">
            <w:pPr>
              <w:jc w:val="center"/>
            </w:pPr>
            <w:r w:rsidRPr="008E0C1C">
              <w:t xml:space="preserve">Совет депутатов </w:t>
            </w:r>
            <w:proofErr w:type="spellStart"/>
            <w:r w:rsidRPr="008E0C1C">
              <w:t>Усть-Нейского</w:t>
            </w:r>
            <w:proofErr w:type="spellEnd"/>
            <w:r w:rsidRPr="008E0C1C">
              <w:t xml:space="preserve"> сельского поселения </w:t>
            </w:r>
            <w:proofErr w:type="spellStart"/>
            <w:r w:rsidRPr="008E0C1C">
              <w:t>Макарьевского</w:t>
            </w:r>
            <w:proofErr w:type="spellEnd"/>
            <w:r w:rsidRPr="008E0C1C">
              <w:t xml:space="preserve"> муниципального </w:t>
            </w:r>
            <w:proofErr w:type="gramStart"/>
            <w:r w:rsidRPr="008E0C1C">
              <w:t>района  Костромской</w:t>
            </w:r>
            <w:proofErr w:type="gramEnd"/>
            <w:r w:rsidRPr="008E0C1C">
              <w:t xml:space="preserve"> области</w:t>
            </w:r>
          </w:p>
          <w:p w:rsidR="001924AE" w:rsidRPr="008E0C1C" w:rsidRDefault="001924AE" w:rsidP="001D78EA">
            <w:pPr>
              <w:jc w:val="center"/>
              <w:rPr>
                <w:w w:val="90"/>
              </w:rPr>
            </w:pPr>
            <w:r w:rsidRPr="008E0C1C">
              <w:t>157480,</w:t>
            </w:r>
            <w:r w:rsidRPr="008E0C1C">
              <w:rPr>
                <w:color w:val="000000"/>
              </w:rPr>
              <w:t xml:space="preserve"> Костромская область, </w:t>
            </w:r>
            <w:proofErr w:type="spellStart"/>
            <w:r w:rsidRPr="008E0C1C">
              <w:rPr>
                <w:color w:val="000000"/>
              </w:rPr>
              <w:t>Макарьевский</w:t>
            </w:r>
            <w:proofErr w:type="spellEnd"/>
            <w:r w:rsidRPr="008E0C1C">
              <w:rPr>
                <w:color w:val="000000"/>
              </w:rPr>
              <w:t xml:space="preserve"> район,</w:t>
            </w:r>
            <w:r w:rsidRPr="008E0C1C">
              <w:t xml:space="preserve"> </w:t>
            </w:r>
            <w:proofErr w:type="spellStart"/>
            <w:r w:rsidRPr="008E0C1C">
              <w:t>д.Якимово</w:t>
            </w:r>
            <w:proofErr w:type="spellEnd"/>
            <w:r w:rsidRPr="008E0C1C">
              <w:t>,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 xml:space="preserve">Ответственный </w:t>
            </w:r>
          </w:p>
          <w:p w:rsidR="001924AE" w:rsidRPr="008E0C1C" w:rsidRDefault="001924AE" w:rsidP="001D78EA">
            <w:pPr>
              <w:jc w:val="center"/>
            </w:pPr>
            <w:r w:rsidRPr="008E0C1C">
              <w:t>за выпуск</w:t>
            </w:r>
          </w:p>
          <w:p w:rsidR="001924AE" w:rsidRPr="008E0C1C" w:rsidRDefault="00DE2C82" w:rsidP="001D78EA">
            <w:pPr>
              <w:jc w:val="center"/>
              <w:rPr>
                <w:w w:val="90"/>
              </w:rPr>
            </w:pPr>
            <w:r w:rsidRPr="008E0C1C">
              <w:t xml:space="preserve">  Метелкин Ю.Ю.</w:t>
            </w:r>
          </w:p>
        </w:tc>
      </w:tr>
      <w:tr w:rsidR="001924AE" w:rsidRPr="008E0C1C" w:rsidTr="001D78EA">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1924AE" w:rsidRPr="008E0C1C" w:rsidRDefault="001924AE" w:rsidP="001D78EA">
            <w:pPr>
              <w:jc w:val="center"/>
              <w:rPr>
                <w:w w:val="90"/>
              </w:rPr>
            </w:pPr>
            <w:r w:rsidRPr="008E0C1C">
              <w:t>Официальный информационный бюллетень «</w:t>
            </w:r>
            <w:proofErr w:type="spellStart"/>
            <w:r w:rsidRPr="008E0C1C">
              <w:t>Усть-Нейский</w:t>
            </w:r>
            <w:proofErr w:type="spellEnd"/>
            <w:r w:rsidRPr="008E0C1C">
              <w:t xml:space="preserve"> вестник» можно получить по адресу:</w:t>
            </w:r>
            <w:r w:rsidRPr="008E0C1C">
              <w:rPr>
                <w:color w:val="000000"/>
              </w:rPr>
              <w:t xml:space="preserve"> Костромская область, </w:t>
            </w:r>
            <w:proofErr w:type="spellStart"/>
            <w:r w:rsidRPr="008E0C1C">
              <w:rPr>
                <w:color w:val="000000"/>
              </w:rPr>
              <w:t>Макарьевский</w:t>
            </w:r>
            <w:proofErr w:type="spellEnd"/>
            <w:r w:rsidRPr="008E0C1C">
              <w:rPr>
                <w:color w:val="000000"/>
              </w:rPr>
              <w:t xml:space="preserve"> район,</w:t>
            </w:r>
            <w:r w:rsidRPr="008E0C1C">
              <w:t xml:space="preserve"> </w:t>
            </w:r>
            <w:proofErr w:type="spellStart"/>
            <w:r w:rsidRPr="008E0C1C">
              <w:t>д.Якимово</w:t>
            </w:r>
            <w:proofErr w:type="spellEnd"/>
            <w:r w:rsidRPr="008E0C1C">
              <w:t>, д.52</w:t>
            </w:r>
          </w:p>
        </w:tc>
      </w:tr>
    </w:tbl>
    <w:p w:rsidR="001924AE" w:rsidRPr="008E0C1C" w:rsidRDefault="001924AE" w:rsidP="002E6856"/>
    <w:sectPr w:rsidR="001924AE" w:rsidRPr="008E0C1C" w:rsidSect="002E68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6D97429"/>
    <w:multiLevelType w:val="multilevel"/>
    <w:tmpl w:val="54D27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9457F"/>
    <w:multiLevelType w:val="multilevel"/>
    <w:tmpl w:val="9FE21F0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900"/>
        </w:tabs>
        <w:ind w:left="90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2893948"/>
    <w:multiLevelType w:val="hybridMultilevel"/>
    <w:tmpl w:val="35E025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95F71"/>
    <w:multiLevelType w:val="multilevel"/>
    <w:tmpl w:val="5A141AC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175D1316"/>
    <w:multiLevelType w:val="multilevel"/>
    <w:tmpl w:val="DC765F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3545AA2"/>
    <w:multiLevelType w:val="multilevel"/>
    <w:tmpl w:val="9CA4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903F6"/>
    <w:multiLevelType w:val="hybridMultilevel"/>
    <w:tmpl w:val="34EA7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767670"/>
    <w:multiLevelType w:val="hybridMultilevel"/>
    <w:tmpl w:val="EF32FE5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2379C9"/>
    <w:multiLevelType w:val="hybridMultilevel"/>
    <w:tmpl w:val="993050E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446DB2"/>
    <w:multiLevelType w:val="multilevel"/>
    <w:tmpl w:val="2F845C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2B1F25"/>
    <w:multiLevelType w:val="multilevel"/>
    <w:tmpl w:val="0F9AF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D201FF"/>
    <w:multiLevelType w:val="multilevel"/>
    <w:tmpl w:val="7C901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12"/>
  </w:num>
  <w:num w:numId="9">
    <w:abstractNumId w:val="4"/>
  </w:num>
  <w:num w:numId="10">
    <w:abstractNumId w:val="5"/>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E"/>
    <w:rsid w:val="00115847"/>
    <w:rsid w:val="001924AE"/>
    <w:rsid w:val="001A5ECB"/>
    <w:rsid w:val="001D78EA"/>
    <w:rsid w:val="001E2B38"/>
    <w:rsid w:val="00267EF8"/>
    <w:rsid w:val="00295F47"/>
    <w:rsid w:val="002C1F25"/>
    <w:rsid w:val="002E3BA8"/>
    <w:rsid w:val="002E6856"/>
    <w:rsid w:val="003358D9"/>
    <w:rsid w:val="003825A7"/>
    <w:rsid w:val="00440016"/>
    <w:rsid w:val="00482DBE"/>
    <w:rsid w:val="005A42AA"/>
    <w:rsid w:val="00640413"/>
    <w:rsid w:val="00695395"/>
    <w:rsid w:val="006A53F7"/>
    <w:rsid w:val="006C4C78"/>
    <w:rsid w:val="00772543"/>
    <w:rsid w:val="00774AF8"/>
    <w:rsid w:val="007B0D87"/>
    <w:rsid w:val="00853B1D"/>
    <w:rsid w:val="008E0C1C"/>
    <w:rsid w:val="00971144"/>
    <w:rsid w:val="009A0F74"/>
    <w:rsid w:val="00A64E23"/>
    <w:rsid w:val="00A86FE7"/>
    <w:rsid w:val="00AC1475"/>
    <w:rsid w:val="00B24263"/>
    <w:rsid w:val="00C35DA4"/>
    <w:rsid w:val="00C5107F"/>
    <w:rsid w:val="00CA31D6"/>
    <w:rsid w:val="00D365BC"/>
    <w:rsid w:val="00D41327"/>
    <w:rsid w:val="00DE2C82"/>
    <w:rsid w:val="00E5008C"/>
    <w:rsid w:val="00F37B3A"/>
    <w:rsid w:val="00FB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C4391F-D8EE-452F-90B5-36E34D2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924AE"/>
    <w:pPr>
      <w:keepNext/>
      <w:outlineLvl w:val="0"/>
    </w:pPr>
    <w:rPr>
      <w:w w:val="90"/>
    </w:rPr>
  </w:style>
  <w:style w:type="paragraph" w:styleId="2">
    <w:name w:val="heading 2"/>
    <w:basedOn w:val="a"/>
    <w:next w:val="a"/>
    <w:link w:val="20"/>
    <w:qFormat/>
    <w:rsid w:val="001924AE"/>
    <w:pPr>
      <w:keepNext/>
      <w:outlineLvl w:val="1"/>
    </w:pPr>
    <w:rPr>
      <w:b/>
      <w:bCs/>
      <w:w w:val="90"/>
    </w:rPr>
  </w:style>
  <w:style w:type="paragraph" w:styleId="3">
    <w:name w:val="heading 3"/>
    <w:basedOn w:val="a"/>
    <w:next w:val="a"/>
    <w:link w:val="30"/>
    <w:uiPriority w:val="99"/>
    <w:unhideWhenUsed/>
    <w:qFormat/>
    <w:rsid w:val="001D78E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1D78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4AE"/>
    <w:rPr>
      <w:rFonts w:ascii="Times New Roman" w:eastAsia="Times New Roman" w:hAnsi="Times New Roman" w:cs="Times New Roman"/>
      <w:w w:val="90"/>
      <w:sz w:val="24"/>
      <w:szCs w:val="24"/>
      <w:lang w:eastAsia="ru-RU"/>
    </w:rPr>
  </w:style>
  <w:style w:type="character" w:customStyle="1" w:styleId="20">
    <w:name w:val="Заголовок 2 Знак"/>
    <w:basedOn w:val="a0"/>
    <w:link w:val="2"/>
    <w:rsid w:val="001924AE"/>
    <w:rPr>
      <w:rFonts w:ascii="Times New Roman" w:eastAsia="Times New Roman" w:hAnsi="Times New Roman" w:cs="Times New Roman"/>
      <w:b/>
      <w:bCs/>
      <w:w w:val="90"/>
      <w:sz w:val="24"/>
      <w:szCs w:val="24"/>
      <w:lang w:eastAsia="ru-RU"/>
    </w:rPr>
  </w:style>
  <w:style w:type="paragraph" w:customStyle="1" w:styleId="ConsPlusNormal">
    <w:name w:val="ConsPlusNormal"/>
    <w:rsid w:val="001924AE"/>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a3">
    <w:name w:val="Организация"/>
    <w:basedOn w:val="a"/>
    <w:rsid w:val="001924AE"/>
    <w:pPr>
      <w:framePr w:w="3840" w:h="1752" w:wrap="notBeside" w:vAnchor="page" w:hAnchor="margin" w:y="889"/>
      <w:spacing w:line="278" w:lineRule="auto"/>
    </w:pPr>
    <w:rPr>
      <w:rFonts w:ascii="Arial" w:hAnsi="Arial"/>
      <w:sz w:val="32"/>
      <w:szCs w:val="20"/>
    </w:rPr>
  </w:style>
  <w:style w:type="paragraph" w:styleId="a4">
    <w:name w:val="List Paragraph"/>
    <w:basedOn w:val="a"/>
    <w:uiPriority w:val="34"/>
    <w:qFormat/>
    <w:rsid w:val="001924AE"/>
    <w:pPr>
      <w:ind w:left="720"/>
      <w:contextualSpacing/>
    </w:pPr>
    <w:rPr>
      <w:sz w:val="28"/>
      <w:szCs w:val="20"/>
    </w:rPr>
  </w:style>
  <w:style w:type="paragraph" w:styleId="a5">
    <w:name w:val="Normal (Web)"/>
    <w:basedOn w:val="a"/>
    <w:uiPriority w:val="99"/>
    <w:unhideWhenUsed/>
    <w:rsid w:val="001924AE"/>
    <w:pPr>
      <w:spacing w:before="100" w:beforeAutospacing="1" w:after="100" w:afterAutospacing="1"/>
    </w:pPr>
    <w:rPr>
      <w:rFonts w:eastAsiaTheme="minorEastAsia"/>
    </w:rPr>
  </w:style>
  <w:style w:type="paragraph" w:styleId="a6">
    <w:name w:val="Balloon Text"/>
    <w:basedOn w:val="a"/>
    <w:link w:val="a7"/>
    <w:uiPriority w:val="99"/>
    <w:semiHidden/>
    <w:unhideWhenUsed/>
    <w:rsid w:val="00295F47"/>
    <w:rPr>
      <w:rFonts w:ascii="Segoe UI" w:hAnsi="Segoe UI" w:cs="Segoe UI"/>
      <w:sz w:val="18"/>
      <w:szCs w:val="18"/>
    </w:rPr>
  </w:style>
  <w:style w:type="character" w:customStyle="1" w:styleId="a7">
    <w:name w:val="Текст выноски Знак"/>
    <w:basedOn w:val="a0"/>
    <w:link w:val="a6"/>
    <w:uiPriority w:val="99"/>
    <w:semiHidden/>
    <w:rsid w:val="00295F47"/>
    <w:rPr>
      <w:rFonts w:ascii="Segoe UI" w:eastAsia="Times New Roman" w:hAnsi="Segoe UI" w:cs="Segoe UI"/>
      <w:sz w:val="18"/>
      <w:szCs w:val="18"/>
      <w:lang w:eastAsia="ru-RU"/>
    </w:rPr>
  </w:style>
  <w:style w:type="paragraph" w:customStyle="1" w:styleId="41">
    <w:name w:val="Знак Знак4 Знак"/>
    <w:basedOn w:val="a"/>
    <w:rsid w:val="00695395"/>
    <w:pPr>
      <w:widowControl w:val="0"/>
      <w:adjustRightInd w:val="0"/>
      <w:spacing w:after="160" w:line="240" w:lineRule="exact"/>
      <w:jc w:val="right"/>
    </w:pPr>
    <w:rPr>
      <w:lang w:val="en-GB" w:eastAsia="en-US"/>
    </w:rPr>
  </w:style>
  <w:style w:type="character" w:customStyle="1" w:styleId="30">
    <w:name w:val="Заголовок 3 Знак"/>
    <w:basedOn w:val="a0"/>
    <w:link w:val="3"/>
    <w:uiPriority w:val="9"/>
    <w:semiHidden/>
    <w:rsid w:val="001D78E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1D78EA"/>
    <w:rPr>
      <w:rFonts w:asciiTheme="majorHAnsi" w:eastAsiaTheme="majorEastAsia" w:hAnsiTheme="majorHAnsi" w:cstheme="majorBidi"/>
      <w:i/>
      <w:iCs/>
      <w:color w:val="2E74B5" w:themeColor="accent1" w:themeShade="BF"/>
      <w:sz w:val="24"/>
      <w:szCs w:val="24"/>
      <w:lang w:eastAsia="ru-RU"/>
    </w:rPr>
  </w:style>
  <w:style w:type="numbering" w:customStyle="1" w:styleId="11">
    <w:name w:val="Нет списка1"/>
    <w:next w:val="a2"/>
    <w:uiPriority w:val="99"/>
    <w:semiHidden/>
    <w:unhideWhenUsed/>
    <w:rsid w:val="001D78EA"/>
  </w:style>
  <w:style w:type="paragraph" w:customStyle="1" w:styleId="a8">
    <w:name w:val="Заголовок статьи"/>
    <w:basedOn w:val="a"/>
    <w:next w:val="a"/>
    <w:uiPriority w:val="99"/>
    <w:rsid w:val="001D78EA"/>
    <w:pPr>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uiPriority w:val="99"/>
    <w:rsid w:val="001D78EA"/>
    <w:rPr>
      <w:rFonts w:cs="Times New Roman"/>
      <w:color w:val="auto"/>
    </w:rPr>
  </w:style>
  <w:style w:type="paragraph" w:customStyle="1" w:styleId="aa">
    <w:name w:val="Комментарий"/>
    <w:basedOn w:val="a"/>
    <w:next w:val="a"/>
    <w:uiPriority w:val="99"/>
    <w:rsid w:val="001D78EA"/>
    <w:pPr>
      <w:autoSpaceDE w:val="0"/>
      <w:autoSpaceDN w:val="0"/>
      <w:adjustRightInd w:val="0"/>
      <w:spacing w:before="75"/>
      <w:ind w:left="170"/>
      <w:jc w:val="both"/>
    </w:pPr>
    <w:rPr>
      <w:rFonts w:ascii="Arial" w:hAnsi="Arial" w:cs="Arial"/>
      <w:color w:val="353842"/>
      <w:shd w:val="clear" w:color="auto" w:fill="F0F0F0"/>
    </w:rPr>
  </w:style>
  <w:style w:type="character" w:customStyle="1" w:styleId="apple-converted-space">
    <w:name w:val="apple-converted-space"/>
    <w:basedOn w:val="a0"/>
    <w:uiPriority w:val="99"/>
    <w:rsid w:val="001D78EA"/>
    <w:rPr>
      <w:rFonts w:cs="Times New Roman"/>
    </w:rPr>
  </w:style>
  <w:style w:type="character" w:styleId="ab">
    <w:name w:val="Hyperlink"/>
    <w:basedOn w:val="a0"/>
    <w:uiPriority w:val="99"/>
    <w:rsid w:val="001D78EA"/>
    <w:rPr>
      <w:rFonts w:cs="Times New Roman"/>
      <w:color w:val="0000FF"/>
      <w:u w:val="single"/>
    </w:rPr>
  </w:style>
  <w:style w:type="paragraph" w:customStyle="1" w:styleId="ac">
    <w:name w:val="Информация об изменениях документа"/>
    <w:basedOn w:val="aa"/>
    <w:next w:val="a"/>
    <w:uiPriority w:val="99"/>
    <w:rsid w:val="001D78EA"/>
    <w:rPr>
      <w:i/>
      <w:iCs/>
    </w:rPr>
  </w:style>
  <w:style w:type="character" w:customStyle="1" w:styleId="12">
    <w:name w:val="Заголовок №1_"/>
    <w:basedOn w:val="a0"/>
    <w:link w:val="110"/>
    <w:uiPriority w:val="99"/>
    <w:locked/>
    <w:rsid w:val="001D78EA"/>
    <w:rPr>
      <w:rFonts w:cs="Times New Roman"/>
      <w:b/>
      <w:bCs/>
      <w:sz w:val="27"/>
      <w:szCs w:val="27"/>
      <w:shd w:val="clear" w:color="auto" w:fill="FFFFFF"/>
    </w:rPr>
  </w:style>
  <w:style w:type="paragraph" w:styleId="ad">
    <w:name w:val="Body Text"/>
    <w:basedOn w:val="a"/>
    <w:link w:val="ae"/>
    <w:uiPriority w:val="99"/>
    <w:rsid w:val="001D78EA"/>
    <w:pPr>
      <w:widowControl w:val="0"/>
      <w:shd w:val="clear" w:color="auto" w:fill="FFFFFF"/>
      <w:spacing w:before="780" w:line="322" w:lineRule="exact"/>
      <w:ind w:hanging="1720"/>
      <w:jc w:val="both"/>
    </w:pPr>
    <w:rPr>
      <w:sz w:val="27"/>
      <w:szCs w:val="27"/>
    </w:rPr>
  </w:style>
  <w:style w:type="character" w:customStyle="1" w:styleId="ae">
    <w:name w:val="Основной текст Знак"/>
    <w:basedOn w:val="a0"/>
    <w:link w:val="ad"/>
    <w:uiPriority w:val="99"/>
    <w:rsid w:val="001D78EA"/>
    <w:rPr>
      <w:rFonts w:ascii="Times New Roman" w:eastAsia="Times New Roman" w:hAnsi="Times New Roman" w:cs="Times New Roman"/>
      <w:sz w:val="27"/>
      <w:szCs w:val="27"/>
      <w:shd w:val="clear" w:color="auto" w:fill="FFFFFF"/>
      <w:lang w:eastAsia="ru-RU"/>
    </w:rPr>
  </w:style>
  <w:style w:type="paragraph" w:customStyle="1" w:styleId="110">
    <w:name w:val="Заголовок №11"/>
    <w:basedOn w:val="a"/>
    <w:link w:val="12"/>
    <w:uiPriority w:val="99"/>
    <w:rsid w:val="001D78EA"/>
    <w:pPr>
      <w:widowControl w:val="0"/>
      <w:shd w:val="clear" w:color="auto" w:fill="FFFFFF"/>
      <w:spacing w:line="322" w:lineRule="exact"/>
      <w:outlineLvl w:val="0"/>
    </w:pPr>
    <w:rPr>
      <w:rFonts w:asciiTheme="minorHAnsi" w:eastAsiaTheme="minorHAnsi" w:hAnsiTheme="minorHAnsi"/>
      <w:b/>
      <w:bCs/>
      <w:sz w:val="27"/>
      <w:szCs w:val="27"/>
      <w:lang w:eastAsia="en-US"/>
    </w:rPr>
  </w:style>
  <w:style w:type="paragraph" w:customStyle="1" w:styleId="af">
    <w:name w:val="Информация об изменениях"/>
    <w:basedOn w:val="a"/>
    <w:next w:val="a"/>
    <w:uiPriority w:val="99"/>
    <w:rsid w:val="001D78EA"/>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1D78EA"/>
    <w:pPr>
      <w:autoSpaceDE w:val="0"/>
      <w:autoSpaceDN w:val="0"/>
      <w:adjustRightInd w:val="0"/>
      <w:ind w:firstLine="720"/>
      <w:jc w:val="both"/>
    </w:pPr>
    <w:rPr>
      <w:rFonts w:ascii="Arial" w:hAnsi="Arial" w:cs="Arial"/>
      <w:b/>
      <w:bCs/>
      <w:color w:val="353842"/>
      <w:sz w:val="18"/>
      <w:szCs w:val="18"/>
    </w:rPr>
  </w:style>
  <w:style w:type="character" w:customStyle="1" w:styleId="af1">
    <w:name w:val="Цветовое выделение"/>
    <w:uiPriority w:val="99"/>
    <w:rsid w:val="001D78EA"/>
    <w:rPr>
      <w:b/>
      <w:color w:val="auto"/>
    </w:rPr>
  </w:style>
  <w:style w:type="paragraph" w:customStyle="1" w:styleId="af2">
    <w:name w:val="Базовый"/>
    <w:uiPriority w:val="99"/>
    <w:rsid w:val="001D78EA"/>
    <w:pPr>
      <w:tabs>
        <w:tab w:val="left" w:pos="708"/>
      </w:tabs>
      <w:suppressAutoHyphens/>
      <w:spacing w:after="200" w:line="276" w:lineRule="auto"/>
      <w:ind w:firstLine="0"/>
      <w:jc w:val="left"/>
    </w:pPr>
    <w:rPr>
      <w:rFonts w:ascii="Calibri" w:eastAsia="SimSun" w:hAnsi="Calibri" w:cs="Calibri"/>
      <w:color w:val="00000A"/>
    </w:rPr>
  </w:style>
  <w:style w:type="character" w:customStyle="1" w:styleId="-">
    <w:name w:val="Интернет-ссылка"/>
    <w:basedOn w:val="a0"/>
    <w:uiPriority w:val="99"/>
    <w:rsid w:val="001D78EA"/>
    <w:rPr>
      <w:rFonts w:cs="Times New Roman"/>
      <w:color w:val="0000FF"/>
      <w:u w:val="single"/>
      <w:lang w:val="ru-RU" w:eastAsia="ru-RU"/>
    </w:rPr>
  </w:style>
  <w:style w:type="paragraph" w:customStyle="1" w:styleId="formattext">
    <w:name w:val="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headertext">
    <w:name w:val="header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unformattext">
    <w:name w:val="un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1D78EA"/>
  </w:style>
  <w:style w:type="character" w:styleId="af3">
    <w:name w:val="annotation reference"/>
    <w:basedOn w:val="a0"/>
    <w:uiPriority w:val="99"/>
    <w:semiHidden/>
    <w:unhideWhenUsed/>
    <w:rsid w:val="001D78EA"/>
    <w:rPr>
      <w:sz w:val="16"/>
      <w:szCs w:val="16"/>
    </w:rPr>
  </w:style>
  <w:style w:type="paragraph" w:styleId="af4">
    <w:name w:val="annotation text"/>
    <w:basedOn w:val="a"/>
    <w:link w:val="af5"/>
    <w:uiPriority w:val="99"/>
    <w:semiHidden/>
    <w:unhideWhenUsed/>
    <w:rsid w:val="001D78EA"/>
    <w:pPr>
      <w:ind w:firstLine="709"/>
      <w:jc w:val="both"/>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1D78EA"/>
    <w:rPr>
      <w:sz w:val="20"/>
      <w:szCs w:val="20"/>
    </w:rPr>
  </w:style>
  <w:style w:type="paragraph" w:styleId="af6">
    <w:name w:val="annotation subject"/>
    <w:basedOn w:val="af4"/>
    <w:next w:val="af4"/>
    <w:link w:val="af7"/>
    <w:uiPriority w:val="99"/>
    <w:semiHidden/>
    <w:unhideWhenUsed/>
    <w:rsid w:val="001D78EA"/>
    <w:rPr>
      <w:b/>
      <w:bCs/>
    </w:rPr>
  </w:style>
  <w:style w:type="character" w:customStyle="1" w:styleId="af7">
    <w:name w:val="Тема примечания Знак"/>
    <w:basedOn w:val="af5"/>
    <w:link w:val="af6"/>
    <w:uiPriority w:val="99"/>
    <w:semiHidden/>
    <w:rsid w:val="001D78EA"/>
    <w:rPr>
      <w:b/>
      <w:bCs/>
      <w:sz w:val="20"/>
      <w:szCs w:val="20"/>
    </w:rPr>
  </w:style>
  <w:style w:type="paragraph" w:styleId="af8">
    <w:name w:val="header"/>
    <w:basedOn w:val="a"/>
    <w:link w:val="af9"/>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1D78EA"/>
  </w:style>
  <w:style w:type="paragraph" w:styleId="afa">
    <w:name w:val="footer"/>
    <w:basedOn w:val="a"/>
    <w:link w:val="afb"/>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1D78EA"/>
  </w:style>
  <w:style w:type="numbering" w:customStyle="1" w:styleId="31">
    <w:name w:val="Нет списка3"/>
    <w:next w:val="a2"/>
    <w:uiPriority w:val="99"/>
    <w:semiHidden/>
    <w:unhideWhenUsed/>
    <w:rsid w:val="00F37B3A"/>
  </w:style>
  <w:style w:type="paragraph" w:customStyle="1" w:styleId="ConsPlusTitle">
    <w:name w:val="ConsPlusTitle"/>
    <w:rsid w:val="00853B1D"/>
    <w:pPr>
      <w:autoSpaceDE w:val="0"/>
      <w:autoSpaceDN w:val="0"/>
      <w:adjustRightInd w:val="0"/>
      <w:ind w:firstLine="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3976">
      <w:bodyDiv w:val="1"/>
      <w:marLeft w:val="0"/>
      <w:marRight w:val="0"/>
      <w:marTop w:val="0"/>
      <w:marBottom w:val="0"/>
      <w:divBdr>
        <w:top w:val="none" w:sz="0" w:space="0" w:color="auto"/>
        <w:left w:val="none" w:sz="0" w:space="0" w:color="auto"/>
        <w:bottom w:val="none" w:sz="0" w:space="0" w:color="auto"/>
        <w:right w:val="none" w:sz="0" w:space="0" w:color="auto"/>
      </w:divBdr>
    </w:div>
    <w:div w:id="597637210">
      <w:bodyDiv w:val="1"/>
      <w:marLeft w:val="0"/>
      <w:marRight w:val="0"/>
      <w:marTop w:val="0"/>
      <w:marBottom w:val="0"/>
      <w:divBdr>
        <w:top w:val="none" w:sz="0" w:space="0" w:color="auto"/>
        <w:left w:val="none" w:sz="0" w:space="0" w:color="auto"/>
        <w:bottom w:val="none" w:sz="0" w:space="0" w:color="auto"/>
        <w:right w:val="none" w:sz="0" w:space="0" w:color="auto"/>
      </w:divBdr>
    </w:div>
    <w:div w:id="906185278">
      <w:bodyDiv w:val="1"/>
      <w:marLeft w:val="0"/>
      <w:marRight w:val="0"/>
      <w:marTop w:val="0"/>
      <w:marBottom w:val="0"/>
      <w:divBdr>
        <w:top w:val="none" w:sz="0" w:space="0" w:color="auto"/>
        <w:left w:val="none" w:sz="0" w:space="0" w:color="auto"/>
        <w:bottom w:val="none" w:sz="0" w:space="0" w:color="auto"/>
        <w:right w:val="none" w:sz="0" w:space="0" w:color="auto"/>
      </w:divBdr>
    </w:div>
    <w:div w:id="943726401">
      <w:bodyDiv w:val="1"/>
      <w:marLeft w:val="0"/>
      <w:marRight w:val="0"/>
      <w:marTop w:val="0"/>
      <w:marBottom w:val="0"/>
      <w:divBdr>
        <w:top w:val="none" w:sz="0" w:space="0" w:color="auto"/>
        <w:left w:val="none" w:sz="0" w:space="0" w:color="auto"/>
        <w:bottom w:val="none" w:sz="0" w:space="0" w:color="auto"/>
        <w:right w:val="none" w:sz="0" w:space="0" w:color="auto"/>
      </w:divBdr>
    </w:div>
    <w:div w:id="1056129719">
      <w:bodyDiv w:val="1"/>
      <w:marLeft w:val="0"/>
      <w:marRight w:val="0"/>
      <w:marTop w:val="0"/>
      <w:marBottom w:val="0"/>
      <w:divBdr>
        <w:top w:val="none" w:sz="0" w:space="0" w:color="auto"/>
        <w:left w:val="none" w:sz="0" w:space="0" w:color="auto"/>
        <w:bottom w:val="none" w:sz="0" w:space="0" w:color="auto"/>
        <w:right w:val="none" w:sz="0" w:space="0" w:color="auto"/>
      </w:divBdr>
    </w:div>
    <w:div w:id="1121609736">
      <w:bodyDiv w:val="1"/>
      <w:marLeft w:val="0"/>
      <w:marRight w:val="0"/>
      <w:marTop w:val="0"/>
      <w:marBottom w:val="0"/>
      <w:divBdr>
        <w:top w:val="none" w:sz="0" w:space="0" w:color="auto"/>
        <w:left w:val="none" w:sz="0" w:space="0" w:color="auto"/>
        <w:bottom w:val="none" w:sz="0" w:space="0" w:color="auto"/>
        <w:right w:val="none" w:sz="0" w:space="0" w:color="auto"/>
      </w:divBdr>
    </w:div>
    <w:div w:id="1475683804">
      <w:bodyDiv w:val="1"/>
      <w:marLeft w:val="0"/>
      <w:marRight w:val="0"/>
      <w:marTop w:val="0"/>
      <w:marBottom w:val="0"/>
      <w:divBdr>
        <w:top w:val="none" w:sz="0" w:space="0" w:color="auto"/>
        <w:left w:val="none" w:sz="0" w:space="0" w:color="auto"/>
        <w:bottom w:val="none" w:sz="0" w:space="0" w:color="auto"/>
        <w:right w:val="none" w:sz="0" w:space="0" w:color="auto"/>
      </w:divBdr>
    </w:div>
    <w:div w:id="1499614550">
      <w:bodyDiv w:val="1"/>
      <w:marLeft w:val="0"/>
      <w:marRight w:val="0"/>
      <w:marTop w:val="0"/>
      <w:marBottom w:val="0"/>
      <w:divBdr>
        <w:top w:val="none" w:sz="0" w:space="0" w:color="auto"/>
        <w:left w:val="none" w:sz="0" w:space="0" w:color="auto"/>
        <w:bottom w:val="none" w:sz="0" w:space="0" w:color="auto"/>
        <w:right w:val="none" w:sz="0" w:space="0" w:color="auto"/>
      </w:divBdr>
    </w:div>
    <w:div w:id="1799688449">
      <w:bodyDiv w:val="1"/>
      <w:marLeft w:val="0"/>
      <w:marRight w:val="0"/>
      <w:marTop w:val="0"/>
      <w:marBottom w:val="0"/>
      <w:divBdr>
        <w:top w:val="none" w:sz="0" w:space="0" w:color="auto"/>
        <w:left w:val="none" w:sz="0" w:space="0" w:color="auto"/>
        <w:bottom w:val="none" w:sz="0" w:space="0" w:color="auto"/>
        <w:right w:val="none" w:sz="0" w:space="0" w:color="auto"/>
      </w:divBdr>
    </w:div>
    <w:div w:id="20054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AFD0DC9AF31EF292371B8B4A52598AF47238B81B30B4D45294014E0CAA5517C7B69B981078FD08133ENDQ3L" TargetMode="External"/><Relationship Id="rId13" Type="http://schemas.openxmlformats.org/officeDocument/2006/relationships/hyperlink" Target="consultantplus://offline/ref=BB0F182CC20413A1BC9BD6D6ED1918C740B7ADFCAF3AD8257B6AD01ED2K5X5I" TargetMode="External"/><Relationship Id="rId3" Type="http://schemas.openxmlformats.org/officeDocument/2006/relationships/styles" Target="styles.xml"/><Relationship Id="rId7" Type="http://schemas.openxmlformats.org/officeDocument/2006/relationships/hyperlink" Target="consultantplus://offline/ref=3284AFD0DC9AF31EF292371B8B4A52598AF47238B81B30B4D45294014E0CAA5517C7B69B981078FD08133ENDQ3L" TargetMode="External"/><Relationship Id="rId12" Type="http://schemas.openxmlformats.org/officeDocument/2006/relationships/hyperlink" Target="consultantplus://offline/ref=BB0F182CC20413A1BC9BD6D6ED1918C740B7ADFCAF3AD8257B6AD01ED255FD5E4436A071CD47410BK4X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284AFD0DC9AF31EF292371B8B4A52598AF47238B81A38B5D25294014E0CAA55N1Q7L" TargetMode="External"/><Relationship Id="rId11" Type="http://schemas.openxmlformats.org/officeDocument/2006/relationships/hyperlink" Target="consultantplus://offline/ref=BB0F182CC20413A1BC9BD6D6ED1918C740B7ADFCAF3AD8257B6AD01ED255FD5E4436A071CD47410AK4X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B0F182CC20413A1BC9BD6D6ED1918C740B7ADFCAF3AD8257B6AD01ED255FD5E4436A071CD4F43K0X0I" TargetMode="External"/><Relationship Id="rId4" Type="http://schemas.openxmlformats.org/officeDocument/2006/relationships/settings" Target="settings.xml"/><Relationship Id="rId9" Type="http://schemas.openxmlformats.org/officeDocument/2006/relationships/hyperlink" Target="consultantplus://offline/ref=3284AFD0DC9AF31EF292371B8B4A52598AF47238B81B30B4D45294014E0CAA5517C7B69B981078FD08133ENDQ3L" TargetMode="External"/><Relationship Id="rId14" Type="http://schemas.openxmlformats.org/officeDocument/2006/relationships/hyperlink" Target="consultantplus://offline/ref=BB0F182CC20413A1BC9BD6D6ED1918C740B7ADFCAF3AD8257B6AD01ED255FD5E4436A071CD47410AK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703F-6689-4BFE-9B9F-B48DD54B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17533</Words>
  <Characters>99942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2017-11-01T09:04:00Z</cp:lastPrinted>
  <dcterms:created xsi:type="dcterms:W3CDTF">2017-10-11T12:44:00Z</dcterms:created>
  <dcterms:modified xsi:type="dcterms:W3CDTF">2018-09-18T06:48:00Z</dcterms:modified>
</cp:coreProperties>
</file>