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AE" w:rsidRPr="00303B3B" w:rsidRDefault="001924AE" w:rsidP="001924AE">
      <w:pPr>
        <w:rPr>
          <w:rFonts w:ascii="Arial" w:hAnsi="Arial" w:cs="Arial"/>
          <w:sz w:val="20"/>
          <w:szCs w:val="20"/>
        </w:rPr>
      </w:pPr>
      <w:r w:rsidRPr="00303B3B">
        <w:rPr>
          <w:rFonts w:ascii="Arial" w:hAnsi="Arial" w:cs="Arial"/>
          <w:noProof/>
          <w:w w:val="90"/>
          <w:sz w:val="20"/>
          <w:szCs w:val="2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228600</wp:posOffset>
                </wp:positionV>
                <wp:extent cx="6400800" cy="342900"/>
                <wp:effectExtent l="13335" t="5715" r="34290" b="323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1F4528" w:rsidRDefault="001F4528"/>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7pt;margin-top:18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" filled="f" stroked="f">
                <o:lock v:ext="edit" shapetype="t"/>
                <v:textbox style="mso-fit-shape-to-text:t">
                  <w:txbxContent>
                    <w:p w:rsidR="001F4528" w:rsidRDefault="001F4528"/>
                  </w:txbxContent>
                </v:textbox>
              </v:shape>
            </w:pict>
          </mc:Fallback>
        </mc:AlternateContent>
      </w:r>
    </w:p>
    <w:p w:rsidR="00E5008C" w:rsidRDefault="00E5008C" w:rsidP="00E5008C">
      <w:pPr>
        <w:pStyle w:val="a5"/>
        <w:spacing w:before="0" w:beforeAutospacing="0" w:after="0" w:afterAutospacing="0"/>
        <w:jc w:val="center"/>
      </w:pPr>
      <w:r w:rsidRPr="001924A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УСТЬ-НЕЙСКИЙ   ВЕСТНИК</w:t>
      </w:r>
    </w:p>
    <w:p w:rsidR="001924AE" w:rsidRPr="00303B3B" w:rsidRDefault="001924AE" w:rsidP="001924AE">
      <w:pPr>
        <w:rPr>
          <w:rFonts w:ascii="Arial" w:hAnsi="Arial" w:cs="Arial"/>
          <w:sz w:val="20"/>
          <w:szCs w:val="20"/>
        </w:rPr>
      </w:pPr>
    </w:p>
    <w:p w:rsidR="001924AE" w:rsidRPr="003825A7" w:rsidRDefault="003825A7" w:rsidP="003825A7">
      <w:pP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E5008C">
        <w:rPr>
          <w:rFonts w:ascii="Arial" w:hAnsi="Arial" w:cs="Arial"/>
          <w:sz w:val="20"/>
          <w:szCs w:val="20"/>
        </w:rPr>
        <w:t xml:space="preserve">  </w:t>
      </w:r>
      <w:proofErr w:type="gramStart"/>
      <w:r w:rsidR="001924AE" w:rsidRPr="00303B3B">
        <w:rPr>
          <w:rFonts w:ascii="Arial" w:hAnsi="Arial" w:cs="Arial"/>
          <w:bCs/>
          <w:sz w:val="20"/>
          <w:szCs w:val="20"/>
        </w:rPr>
        <w:t>Информационный  бюллетень</w:t>
      </w:r>
      <w:proofErr w:type="gramEnd"/>
      <w:r w:rsidR="001924AE" w:rsidRPr="00303B3B">
        <w:rPr>
          <w:rFonts w:ascii="Arial" w:hAnsi="Arial" w:cs="Arial"/>
          <w:bCs/>
          <w:sz w:val="20"/>
          <w:szCs w:val="20"/>
        </w:rPr>
        <w:t xml:space="preserve">,  учредитель:  Совет  депутатов  </w:t>
      </w:r>
    </w:p>
    <w:p w:rsidR="001924AE" w:rsidRPr="00303B3B" w:rsidRDefault="001924AE" w:rsidP="001924AE">
      <w:pPr>
        <w:pStyle w:val="1"/>
        <w:jc w:val="center"/>
        <w:rPr>
          <w:rFonts w:ascii="Arial" w:hAnsi="Arial" w:cs="Arial"/>
          <w:bCs/>
          <w:sz w:val="20"/>
          <w:szCs w:val="20"/>
        </w:rPr>
      </w:pPr>
      <w:proofErr w:type="spellStart"/>
      <w:r w:rsidRPr="00303B3B">
        <w:rPr>
          <w:rFonts w:ascii="Arial" w:hAnsi="Arial" w:cs="Arial"/>
          <w:bCs/>
          <w:sz w:val="20"/>
          <w:szCs w:val="20"/>
        </w:rPr>
        <w:t>Усть-</w:t>
      </w:r>
      <w:proofErr w:type="gramStart"/>
      <w:r w:rsidRPr="00303B3B">
        <w:rPr>
          <w:rFonts w:ascii="Arial" w:hAnsi="Arial" w:cs="Arial"/>
          <w:bCs/>
          <w:sz w:val="20"/>
          <w:szCs w:val="20"/>
        </w:rPr>
        <w:t>Нейского</w:t>
      </w:r>
      <w:proofErr w:type="spellEnd"/>
      <w:r w:rsidRPr="00303B3B">
        <w:rPr>
          <w:rFonts w:ascii="Arial" w:hAnsi="Arial" w:cs="Arial"/>
          <w:bCs/>
          <w:sz w:val="20"/>
          <w:szCs w:val="20"/>
        </w:rPr>
        <w:t xml:space="preserve">  сельского</w:t>
      </w:r>
      <w:proofErr w:type="gramEnd"/>
      <w:r w:rsidRPr="00303B3B">
        <w:rPr>
          <w:rFonts w:ascii="Arial" w:hAnsi="Arial" w:cs="Arial"/>
          <w:bCs/>
          <w:sz w:val="20"/>
          <w:szCs w:val="20"/>
        </w:rPr>
        <w:t xml:space="preserve">  поселения </w:t>
      </w:r>
      <w:proofErr w:type="spellStart"/>
      <w:r w:rsidRPr="00303B3B">
        <w:rPr>
          <w:rFonts w:ascii="Arial" w:hAnsi="Arial" w:cs="Arial"/>
          <w:bCs/>
          <w:sz w:val="20"/>
          <w:szCs w:val="20"/>
        </w:rPr>
        <w:t>Макарьевского</w:t>
      </w:r>
      <w:proofErr w:type="spellEnd"/>
      <w:r w:rsidRPr="00303B3B">
        <w:rPr>
          <w:rFonts w:ascii="Arial" w:hAnsi="Arial" w:cs="Arial"/>
          <w:bCs/>
          <w:sz w:val="20"/>
          <w:szCs w:val="20"/>
        </w:rPr>
        <w:t xml:space="preserve">  муниципального  района  Костромской  области</w:t>
      </w:r>
    </w:p>
    <w:p w:rsidR="001924AE" w:rsidRPr="00303B3B" w:rsidRDefault="001924AE" w:rsidP="001924AE">
      <w:pPr>
        <w:rPr>
          <w:rFonts w:ascii="Arial" w:hAnsi="Arial" w:cs="Arial"/>
          <w:sz w:val="20"/>
          <w:szCs w:val="20"/>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1924AE" w:rsidRPr="00303B3B" w:rsidTr="001D78EA">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1924AE" w:rsidRPr="00303B3B" w:rsidRDefault="001924AE" w:rsidP="001D78EA">
            <w:pPr>
              <w:pStyle w:val="2"/>
              <w:tabs>
                <w:tab w:val="left" w:pos="7152"/>
              </w:tabs>
              <w:rPr>
                <w:rFonts w:ascii="Arial" w:hAnsi="Arial" w:cs="Arial"/>
                <w:b w:val="0"/>
                <w:sz w:val="20"/>
                <w:szCs w:val="20"/>
              </w:rPr>
            </w:pPr>
            <w:r w:rsidRPr="00303B3B">
              <w:rPr>
                <w:rFonts w:ascii="Arial" w:hAnsi="Arial" w:cs="Arial"/>
                <w:b w:val="0"/>
                <w:sz w:val="20"/>
                <w:szCs w:val="20"/>
              </w:rPr>
              <w:t xml:space="preserve">Информационный бюллетень                                                 </w:t>
            </w:r>
            <w:r>
              <w:rPr>
                <w:rFonts w:ascii="Arial" w:hAnsi="Arial" w:cs="Arial"/>
                <w:b w:val="0"/>
                <w:sz w:val="20"/>
                <w:szCs w:val="20"/>
              </w:rPr>
              <w:t xml:space="preserve">               </w:t>
            </w:r>
            <w:r w:rsidRPr="00303B3B">
              <w:rPr>
                <w:rFonts w:ascii="Arial" w:hAnsi="Arial" w:cs="Arial"/>
                <w:b w:val="0"/>
                <w:sz w:val="20"/>
                <w:szCs w:val="20"/>
              </w:rPr>
              <w:t xml:space="preserve">    №</w:t>
            </w:r>
            <w:r w:rsidR="002F4A77">
              <w:rPr>
                <w:rFonts w:ascii="Arial" w:hAnsi="Arial" w:cs="Arial"/>
                <w:b w:val="0"/>
                <w:sz w:val="20"/>
                <w:szCs w:val="20"/>
              </w:rPr>
              <w:t>2</w:t>
            </w:r>
            <w:r w:rsidR="00D712E8">
              <w:rPr>
                <w:rFonts w:ascii="Arial" w:hAnsi="Arial" w:cs="Arial"/>
                <w:b w:val="0"/>
                <w:sz w:val="20"/>
                <w:szCs w:val="20"/>
              </w:rPr>
              <w:t>2</w:t>
            </w:r>
            <w:r w:rsidR="00295F47">
              <w:rPr>
                <w:rFonts w:ascii="Arial" w:hAnsi="Arial" w:cs="Arial"/>
                <w:b w:val="0"/>
                <w:sz w:val="20"/>
                <w:szCs w:val="20"/>
              </w:rPr>
              <w:t xml:space="preserve">    </w:t>
            </w:r>
            <w:r w:rsidR="00D712E8">
              <w:rPr>
                <w:rFonts w:ascii="Arial" w:hAnsi="Arial" w:cs="Arial"/>
                <w:b w:val="0"/>
                <w:sz w:val="20"/>
                <w:szCs w:val="20"/>
              </w:rPr>
              <w:t>пятница</w:t>
            </w:r>
            <w:r w:rsidR="00C31183">
              <w:rPr>
                <w:rFonts w:ascii="Arial" w:hAnsi="Arial" w:cs="Arial"/>
                <w:b w:val="0"/>
                <w:sz w:val="20"/>
                <w:szCs w:val="20"/>
              </w:rPr>
              <w:t xml:space="preserve"> </w:t>
            </w:r>
            <w:proofErr w:type="gramStart"/>
            <w:r w:rsidR="00C31183">
              <w:rPr>
                <w:rFonts w:ascii="Arial" w:hAnsi="Arial" w:cs="Arial"/>
                <w:b w:val="0"/>
                <w:sz w:val="20"/>
                <w:szCs w:val="20"/>
              </w:rPr>
              <w:t>1</w:t>
            </w:r>
            <w:r w:rsidR="00D712E8">
              <w:rPr>
                <w:rFonts w:ascii="Arial" w:hAnsi="Arial" w:cs="Arial"/>
                <w:b w:val="0"/>
                <w:sz w:val="20"/>
                <w:szCs w:val="20"/>
              </w:rPr>
              <w:t>6</w:t>
            </w:r>
            <w:r w:rsidR="00971144">
              <w:rPr>
                <w:rFonts w:ascii="Arial" w:hAnsi="Arial" w:cs="Arial"/>
                <w:b w:val="0"/>
                <w:sz w:val="20"/>
                <w:szCs w:val="20"/>
              </w:rPr>
              <w:t xml:space="preserve"> </w:t>
            </w:r>
            <w:r w:rsidR="00482DBE">
              <w:rPr>
                <w:rFonts w:ascii="Arial" w:hAnsi="Arial" w:cs="Arial"/>
                <w:b w:val="0"/>
                <w:sz w:val="20"/>
                <w:szCs w:val="20"/>
              </w:rPr>
              <w:t xml:space="preserve"> </w:t>
            </w:r>
            <w:r w:rsidR="00C31183">
              <w:rPr>
                <w:rFonts w:ascii="Arial" w:hAnsi="Arial" w:cs="Arial"/>
                <w:b w:val="0"/>
                <w:sz w:val="20"/>
                <w:szCs w:val="20"/>
              </w:rPr>
              <w:t>н</w:t>
            </w:r>
            <w:r w:rsidR="00064108">
              <w:rPr>
                <w:rFonts w:ascii="Arial" w:hAnsi="Arial" w:cs="Arial"/>
                <w:b w:val="0"/>
                <w:sz w:val="20"/>
                <w:szCs w:val="20"/>
              </w:rPr>
              <w:t>о</w:t>
            </w:r>
            <w:r w:rsidR="00C31183">
              <w:rPr>
                <w:rFonts w:ascii="Arial" w:hAnsi="Arial" w:cs="Arial"/>
                <w:b w:val="0"/>
                <w:sz w:val="20"/>
                <w:szCs w:val="20"/>
              </w:rPr>
              <w:t>я</w:t>
            </w:r>
            <w:r w:rsidR="00064108">
              <w:rPr>
                <w:rFonts w:ascii="Arial" w:hAnsi="Arial" w:cs="Arial"/>
                <w:b w:val="0"/>
                <w:sz w:val="20"/>
                <w:szCs w:val="20"/>
              </w:rPr>
              <w:t>бря</w:t>
            </w:r>
            <w:proofErr w:type="gramEnd"/>
            <w:r w:rsidR="00971144">
              <w:rPr>
                <w:rFonts w:ascii="Arial" w:hAnsi="Arial" w:cs="Arial"/>
                <w:b w:val="0"/>
                <w:sz w:val="20"/>
                <w:szCs w:val="20"/>
              </w:rPr>
              <w:t xml:space="preserve"> </w:t>
            </w:r>
            <w:r w:rsidR="00482DBE">
              <w:rPr>
                <w:rFonts w:ascii="Arial" w:hAnsi="Arial" w:cs="Arial"/>
                <w:b w:val="0"/>
                <w:sz w:val="20"/>
                <w:szCs w:val="20"/>
              </w:rPr>
              <w:t>2018</w:t>
            </w:r>
            <w:r w:rsidRPr="00303B3B">
              <w:rPr>
                <w:rFonts w:ascii="Arial" w:hAnsi="Arial" w:cs="Arial"/>
                <w:b w:val="0"/>
                <w:sz w:val="20"/>
                <w:szCs w:val="20"/>
              </w:rPr>
              <w:t xml:space="preserve"> года       </w:t>
            </w:r>
          </w:p>
          <w:p w:rsidR="001924AE" w:rsidRPr="00303B3B" w:rsidRDefault="00ED6DFE" w:rsidP="00ED6DFE">
            <w:pPr>
              <w:rPr>
                <w:rFonts w:ascii="Arial" w:hAnsi="Arial" w:cs="Arial"/>
                <w:bCs/>
                <w:w w:val="90"/>
                <w:sz w:val="20"/>
                <w:szCs w:val="20"/>
              </w:rPr>
            </w:pPr>
            <w:r>
              <w:rPr>
                <w:rFonts w:ascii="Arial" w:hAnsi="Arial" w:cs="Arial"/>
                <w:bCs/>
                <w:sz w:val="20"/>
                <w:szCs w:val="20"/>
              </w:rPr>
              <w:t xml:space="preserve"> </w:t>
            </w:r>
            <w:r w:rsidRPr="00303B3B">
              <w:rPr>
                <w:rFonts w:ascii="Arial" w:hAnsi="Arial" w:cs="Arial"/>
                <w:bCs/>
                <w:sz w:val="20"/>
                <w:szCs w:val="20"/>
              </w:rPr>
              <w:t>Издание  выходит  по мере  необходимости</w:t>
            </w:r>
            <w:r>
              <w:rPr>
                <w:rFonts w:ascii="Arial" w:hAnsi="Arial" w:cs="Arial"/>
                <w:bCs/>
                <w:sz w:val="20"/>
                <w:szCs w:val="20"/>
              </w:rPr>
              <w:t xml:space="preserve">                                                                                                                                                                        </w:t>
            </w:r>
            <w:r w:rsidR="001924AE" w:rsidRPr="00303B3B">
              <w:rPr>
                <w:rFonts w:ascii="Arial" w:hAnsi="Arial" w:cs="Arial"/>
                <w:bCs/>
                <w:sz w:val="20"/>
                <w:szCs w:val="20"/>
              </w:rPr>
              <w:t xml:space="preserve">с  21 июня  2011 года                                                                                                                                    </w:t>
            </w:r>
          </w:p>
        </w:tc>
      </w:tr>
    </w:tbl>
    <w:p w:rsidR="00287E5A" w:rsidRDefault="001924AE" w:rsidP="00295F47">
      <w:pPr>
        <w:pStyle w:val="ConsPlusNormal"/>
        <w:ind w:firstLine="0"/>
        <w:jc w:val="both"/>
        <w:rPr>
          <w:rFonts w:cs="Arial"/>
        </w:rPr>
      </w:pPr>
      <w:r w:rsidRPr="00303B3B">
        <w:rPr>
          <w:rFonts w:cs="Arial"/>
        </w:rPr>
        <w:t xml:space="preserve">                                   </w:t>
      </w:r>
      <w:r w:rsidR="00295F47">
        <w:rPr>
          <w:rFonts w:cs="Arial"/>
        </w:rPr>
        <w:t xml:space="preserve">                  </w:t>
      </w:r>
    </w:p>
    <w:p w:rsidR="00287E5A" w:rsidRDefault="00287E5A" w:rsidP="00295F47">
      <w:pPr>
        <w:pStyle w:val="ConsPlusNormal"/>
        <w:ind w:firstLine="0"/>
        <w:jc w:val="both"/>
        <w:rPr>
          <w:rFonts w:cs="Arial"/>
        </w:rPr>
      </w:pPr>
    </w:p>
    <w:p w:rsidR="001924AE" w:rsidRDefault="00295F47" w:rsidP="00295F47">
      <w:pPr>
        <w:pStyle w:val="ConsPlusNormal"/>
        <w:ind w:firstLine="0"/>
        <w:jc w:val="both"/>
        <w:rPr>
          <w:rFonts w:cs="Arial"/>
        </w:rPr>
      </w:pPr>
      <w:r>
        <w:rPr>
          <w:rFonts w:cs="Arial"/>
        </w:rPr>
        <w:t xml:space="preserve">      </w:t>
      </w:r>
      <w:r w:rsidR="003825A7">
        <w:rPr>
          <w:rFonts w:cs="Arial"/>
        </w:rPr>
        <w:t xml:space="preserve">                                  </w:t>
      </w:r>
      <w:r w:rsidR="001924AE">
        <w:rPr>
          <w:rFonts w:cs="Arial"/>
        </w:rPr>
        <w:tab/>
      </w:r>
    </w:p>
    <w:p w:rsidR="00D712E8" w:rsidRPr="00D712E8" w:rsidRDefault="00D712E8" w:rsidP="00D712E8">
      <w:pPr>
        <w:tabs>
          <w:tab w:val="center" w:pos="4677"/>
        </w:tabs>
        <w:rPr>
          <w:rFonts w:ascii="Arial" w:hAnsi="Arial" w:cs="Arial"/>
        </w:rPr>
      </w:pPr>
      <w:r>
        <w:rPr>
          <w:rFonts w:ascii="Arial" w:hAnsi="Arial" w:cs="Arial"/>
        </w:rPr>
        <w:t xml:space="preserve">                                            </w:t>
      </w:r>
      <w:r w:rsidRPr="00D712E8">
        <w:rPr>
          <w:rFonts w:ascii="Arial" w:hAnsi="Arial" w:cs="Arial"/>
        </w:rPr>
        <w:t>РОССИЙСКАЯ   ФЕДЕРАЦИЯ</w:t>
      </w:r>
    </w:p>
    <w:p w:rsidR="00D712E8" w:rsidRPr="00D712E8" w:rsidRDefault="00D712E8" w:rsidP="00D712E8">
      <w:pPr>
        <w:jc w:val="center"/>
        <w:rPr>
          <w:rFonts w:ascii="Arial" w:hAnsi="Arial" w:cs="Arial"/>
        </w:rPr>
      </w:pPr>
      <w:r w:rsidRPr="00D712E8">
        <w:rPr>
          <w:rFonts w:ascii="Arial" w:hAnsi="Arial" w:cs="Arial"/>
        </w:rPr>
        <w:t>КОСТРОМСКАЯ   ОБЛАСТЬ</w:t>
      </w:r>
    </w:p>
    <w:p w:rsidR="00D712E8" w:rsidRPr="00D712E8" w:rsidRDefault="00D712E8" w:rsidP="00D712E8">
      <w:pPr>
        <w:jc w:val="center"/>
        <w:rPr>
          <w:rFonts w:ascii="Arial" w:hAnsi="Arial" w:cs="Arial"/>
        </w:rPr>
      </w:pPr>
      <w:r w:rsidRPr="00D712E8">
        <w:rPr>
          <w:rFonts w:ascii="Arial" w:hAnsi="Arial" w:cs="Arial"/>
        </w:rPr>
        <w:t>СОВЕТ   ДЕПУТАТОВ</w:t>
      </w:r>
    </w:p>
    <w:p w:rsidR="00D712E8" w:rsidRPr="00D712E8" w:rsidRDefault="00D712E8" w:rsidP="00D712E8">
      <w:pPr>
        <w:jc w:val="center"/>
        <w:rPr>
          <w:rFonts w:ascii="Arial" w:hAnsi="Arial" w:cs="Arial"/>
        </w:rPr>
      </w:pPr>
      <w:r w:rsidRPr="00D712E8">
        <w:rPr>
          <w:rFonts w:ascii="Arial" w:hAnsi="Arial" w:cs="Arial"/>
        </w:rPr>
        <w:t xml:space="preserve"> УСТЬ- НЕЙСКОГО   СЕЛЬСКОГО   ПОСЕЛЕНИЯ</w:t>
      </w:r>
    </w:p>
    <w:p w:rsidR="00D712E8" w:rsidRPr="00D712E8" w:rsidRDefault="00D712E8" w:rsidP="00D712E8">
      <w:pPr>
        <w:jc w:val="center"/>
        <w:rPr>
          <w:rFonts w:ascii="Arial" w:hAnsi="Arial" w:cs="Arial"/>
        </w:rPr>
      </w:pPr>
      <w:r w:rsidRPr="00D712E8">
        <w:rPr>
          <w:rFonts w:ascii="Arial" w:hAnsi="Arial" w:cs="Arial"/>
        </w:rPr>
        <w:t>МАКАРЬЕВСКОГО   МУНИЦИПАЛЬНОГО   РАЙОНА</w:t>
      </w:r>
    </w:p>
    <w:p w:rsidR="00D712E8" w:rsidRPr="00D712E8" w:rsidRDefault="00D712E8" w:rsidP="00D712E8">
      <w:pPr>
        <w:jc w:val="center"/>
        <w:rPr>
          <w:rFonts w:ascii="Arial" w:hAnsi="Arial" w:cs="Arial"/>
        </w:rPr>
      </w:pPr>
    </w:p>
    <w:p w:rsidR="00D712E8" w:rsidRPr="00D712E8" w:rsidRDefault="00D712E8" w:rsidP="00D712E8">
      <w:pPr>
        <w:tabs>
          <w:tab w:val="left" w:pos="4860"/>
        </w:tabs>
        <w:jc w:val="center"/>
        <w:rPr>
          <w:rFonts w:ascii="Arial" w:hAnsi="Arial" w:cs="Arial"/>
        </w:rPr>
      </w:pPr>
      <w:r w:rsidRPr="00D712E8">
        <w:rPr>
          <w:rFonts w:ascii="Arial" w:hAnsi="Arial" w:cs="Arial"/>
        </w:rPr>
        <w:t>РЕШЕНИЕ</w:t>
      </w:r>
    </w:p>
    <w:p w:rsidR="00D712E8" w:rsidRPr="00D712E8" w:rsidRDefault="00D712E8" w:rsidP="00D712E8">
      <w:pPr>
        <w:rPr>
          <w:rFonts w:ascii="Arial" w:hAnsi="Arial" w:cs="Arial"/>
        </w:rPr>
      </w:pPr>
    </w:p>
    <w:p w:rsidR="00D712E8" w:rsidRPr="00D712E8" w:rsidRDefault="00D712E8" w:rsidP="00D712E8">
      <w:pPr>
        <w:rPr>
          <w:rFonts w:ascii="Arial" w:hAnsi="Arial" w:cs="Arial"/>
        </w:rPr>
      </w:pPr>
      <w:r w:rsidRPr="00D712E8">
        <w:rPr>
          <w:rFonts w:ascii="Arial" w:hAnsi="Arial" w:cs="Arial"/>
        </w:rPr>
        <w:t xml:space="preserve">от    14 </w:t>
      </w:r>
      <w:proofErr w:type="gramStart"/>
      <w:r w:rsidRPr="00D712E8">
        <w:rPr>
          <w:rFonts w:ascii="Arial" w:hAnsi="Arial" w:cs="Arial"/>
        </w:rPr>
        <w:t>ноября  2018</w:t>
      </w:r>
      <w:proofErr w:type="gramEnd"/>
      <w:r w:rsidRPr="00D712E8">
        <w:rPr>
          <w:rFonts w:ascii="Arial" w:hAnsi="Arial" w:cs="Arial"/>
        </w:rPr>
        <w:t xml:space="preserve">  года            №76               </w:t>
      </w:r>
    </w:p>
    <w:p w:rsidR="00D712E8" w:rsidRPr="00D712E8" w:rsidRDefault="00D712E8" w:rsidP="00D712E8">
      <w:pPr>
        <w:rPr>
          <w:rFonts w:ascii="Arial" w:hAnsi="Arial" w:cs="Arial"/>
        </w:rPr>
      </w:pPr>
    </w:p>
    <w:tbl>
      <w:tblPr>
        <w:tblW w:w="0" w:type="auto"/>
        <w:tblCellSpacing w:w="15" w:type="dxa"/>
        <w:tblInd w:w="-936" w:type="dxa"/>
        <w:tblLook w:val="04A0" w:firstRow="1" w:lastRow="0" w:firstColumn="1" w:lastColumn="0" w:noHBand="0" w:noVBand="1"/>
      </w:tblPr>
      <w:tblGrid>
        <w:gridCol w:w="7752"/>
      </w:tblGrid>
      <w:tr w:rsidR="00D712E8" w:rsidRPr="00D712E8" w:rsidTr="001F4528">
        <w:trPr>
          <w:trHeight w:val="574"/>
          <w:tblCellSpacing w:w="15" w:type="dxa"/>
        </w:trPr>
        <w:tc>
          <w:tcPr>
            <w:tcW w:w="7692" w:type="dxa"/>
            <w:tcMar>
              <w:top w:w="15" w:type="dxa"/>
              <w:left w:w="15" w:type="dxa"/>
              <w:bottom w:w="15" w:type="dxa"/>
              <w:right w:w="15" w:type="dxa"/>
            </w:tcMar>
            <w:vAlign w:val="center"/>
            <w:hideMark/>
          </w:tcPr>
          <w:p w:rsidR="00D712E8" w:rsidRPr="00D712E8" w:rsidRDefault="00D712E8" w:rsidP="00D712E8">
            <w:pPr>
              <w:rPr>
                <w:rFonts w:ascii="Arial" w:hAnsi="Arial" w:cs="Arial"/>
                <w:lang w:eastAsia="ar-SA"/>
              </w:rPr>
            </w:pPr>
            <w:r w:rsidRPr="00D712E8">
              <w:rPr>
                <w:rFonts w:ascii="Arial" w:hAnsi="Arial" w:cs="Arial"/>
                <w:lang w:eastAsia="ar-SA"/>
              </w:rPr>
              <w:t>Об утверждении Положения о</w:t>
            </w:r>
          </w:p>
          <w:p w:rsidR="00D712E8" w:rsidRPr="00D712E8" w:rsidRDefault="00D712E8" w:rsidP="00D712E8">
            <w:pPr>
              <w:rPr>
                <w:rFonts w:ascii="Arial" w:hAnsi="Arial" w:cs="Arial"/>
                <w:bCs/>
                <w:lang w:eastAsia="ar-SA"/>
              </w:rPr>
            </w:pPr>
            <w:r w:rsidRPr="00D712E8">
              <w:rPr>
                <w:rFonts w:ascii="Arial" w:hAnsi="Arial" w:cs="Arial"/>
                <w:bCs/>
                <w:lang w:eastAsia="ar-SA"/>
              </w:rPr>
              <w:t xml:space="preserve">порядке организации и осуществления муниципального </w:t>
            </w:r>
          </w:p>
          <w:p w:rsidR="00D712E8" w:rsidRPr="00D712E8" w:rsidRDefault="00D712E8" w:rsidP="00D712E8">
            <w:pPr>
              <w:rPr>
                <w:rFonts w:ascii="Arial" w:hAnsi="Arial" w:cs="Arial"/>
                <w:lang w:eastAsia="ar-SA"/>
              </w:rPr>
            </w:pPr>
            <w:r w:rsidRPr="00D712E8">
              <w:rPr>
                <w:rFonts w:ascii="Arial" w:hAnsi="Arial" w:cs="Arial"/>
                <w:bCs/>
                <w:lang w:eastAsia="ar-SA"/>
              </w:rPr>
              <w:t>контроля в области торговой деятельности на территории</w:t>
            </w:r>
          </w:p>
          <w:p w:rsidR="00D712E8" w:rsidRPr="00D712E8" w:rsidRDefault="00D712E8" w:rsidP="00D712E8">
            <w:pPr>
              <w:rPr>
                <w:rFonts w:ascii="Arial" w:hAnsi="Arial" w:cs="Arial"/>
                <w:bCs/>
                <w:lang w:eastAsia="ar-SA"/>
              </w:rPr>
            </w:pPr>
            <w:proofErr w:type="spellStart"/>
            <w:r w:rsidRPr="00D712E8">
              <w:rPr>
                <w:rFonts w:ascii="Arial" w:hAnsi="Arial" w:cs="Arial"/>
                <w:bCs/>
                <w:lang w:eastAsia="ar-SA"/>
              </w:rPr>
              <w:t>Усть-Нейского</w:t>
            </w:r>
            <w:proofErr w:type="spellEnd"/>
            <w:r w:rsidRPr="00D712E8">
              <w:rPr>
                <w:rFonts w:ascii="Arial" w:hAnsi="Arial" w:cs="Arial"/>
                <w:bCs/>
                <w:lang w:eastAsia="ar-SA"/>
              </w:rPr>
              <w:t xml:space="preserve"> сельского поселения</w:t>
            </w:r>
          </w:p>
          <w:p w:rsidR="00D712E8" w:rsidRPr="00D712E8" w:rsidRDefault="00D712E8" w:rsidP="00D712E8">
            <w:pPr>
              <w:rPr>
                <w:rFonts w:ascii="Arial" w:hAnsi="Arial" w:cs="Arial"/>
                <w:lang w:eastAsia="ar-SA"/>
              </w:rPr>
            </w:pPr>
            <w:proofErr w:type="spellStart"/>
            <w:r w:rsidRPr="00D712E8">
              <w:rPr>
                <w:rFonts w:ascii="Arial" w:hAnsi="Arial" w:cs="Arial"/>
                <w:bCs/>
                <w:lang w:eastAsia="ar-SA"/>
              </w:rPr>
              <w:t>Макарьевского</w:t>
            </w:r>
            <w:proofErr w:type="spellEnd"/>
            <w:r w:rsidRPr="00D712E8">
              <w:rPr>
                <w:rFonts w:ascii="Arial" w:hAnsi="Arial" w:cs="Arial"/>
                <w:bCs/>
                <w:lang w:eastAsia="ar-SA"/>
              </w:rPr>
              <w:t xml:space="preserve"> </w:t>
            </w:r>
            <w:proofErr w:type="gramStart"/>
            <w:r w:rsidRPr="00D712E8">
              <w:rPr>
                <w:rFonts w:ascii="Arial" w:hAnsi="Arial" w:cs="Arial"/>
                <w:bCs/>
                <w:lang w:eastAsia="ar-SA"/>
              </w:rPr>
              <w:t>муниципального  района</w:t>
            </w:r>
            <w:proofErr w:type="gramEnd"/>
            <w:r w:rsidRPr="00D712E8">
              <w:rPr>
                <w:rFonts w:ascii="Arial" w:hAnsi="Arial" w:cs="Arial"/>
                <w:bCs/>
                <w:lang w:eastAsia="ar-SA"/>
              </w:rPr>
              <w:t xml:space="preserve">                                                             Костромской  области</w:t>
            </w:r>
          </w:p>
        </w:tc>
      </w:tr>
    </w:tbl>
    <w:p w:rsidR="00D712E8" w:rsidRPr="00D712E8" w:rsidRDefault="00D712E8" w:rsidP="00D712E8">
      <w:pPr>
        <w:suppressAutoHyphens/>
        <w:ind w:firstLine="709"/>
        <w:jc w:val="both"/>
        <w:rPr>
          <w:rFonts w:ascii="Arial" w:hAnsi="Arial" w:cs="Arial"/>
          <w:lang w:eastAsia="ar-SA"/>
        </w:rPr>
      </w:pPr>
      <w:r w:rsidRPr="00D712E8">
        <w:rPr>
          <w:rFonts w:ascii="Arial" w:hAnsi="Arial" w:cs="Arial"/>
          <w:lang w:eastAsia="ar-SA"/>
        </w:rPr>
        <w:t xml:space="preserve">  </w:t>
      </w:r>
    </w:p>
    <w:p w:rsidR="00D712E8" w:rsidRPr="00D712E8" w:rsidRDefault="00D712E8" w:rsidP="00D712E8">
      <w:pPr>
        <w:suppressAutoHyphens/>
        <w:ind w:firstLine="709"/>
        <w:jc w:val="both"/>
        <w:rPr>
          <w:rFonts w:ascii="Arial" w:hAnsi="Arial" w:cs="Arial"/>
        </w:rPr>
      </w:pPr>
      <w:r w:rsidRPr="00D712E8">
        <w:rPr>
          <w:rFonts w:ascii="Arial" w:hAnsi="Arial" w:cs="Arial"/>
          <w:lang w:eastAsia="ar-SA"/>
        </w:rPr>
        <w:t xml:space="preserve"> В соответствии с Федеральным </w:t>
      </w:r>
      <w:hyperlink r:id="rId6" w:history="1">
        <w:r w:rsidRPr="00D712E8">
          <w:rPr>
            <w:rFonts w:ascii="Arial" w:hAnsi="Arial" w:cs="Arial"/>
            <w:lang w:eastAsia="ar-SA"/>
          </w:rPr>
          <w:t>законом</w:t>
        </w:r>
      </w:hyperlink>
      <w:r w:rsidRPr="00D712E8">
        <w:rPr>
          <w:rFonts w:ascii="Arial" w:hAnsi="Arial" w:cs="Arial"/>
          <w:lang w:eastAsia="ar-SA"/>
        </w:rPr>
        <w:t xml:space="preserve"> от 6 октября 2003 года N 131- ФЗ «Об общих принципах организации местного самоуправления в Российской Федерации», с Уставом </w:t>
      </w:r>
      <w:proofErr w:type="spellStart"/>
      <w:r w:rsidRPr="00D712E8">
        <w:rPr>
          <w:rFonts w:ascii="Arial" w:hAnsi="Arial" w:cs="Arial"/>
          <w:lang w:eastAsia="ar-SA"/>
        </w:rPr>
        <w:t>Усть-Нейского</w:t>
      </w:r>
      <w:proofErr w:type="spellEnd"/>
      <w:r w:rsidRPr="00D712E8">
        <w:rPr>
          <w:rFonts w:ascii="Arial" w:hAnsi="Arial" w:cs="Arial"/>
          <w:lang w:eastAsia="ar-SA"/>
        </w:rPr>
        <w:t xml:space="preserve"> сельского поселения</w:t>
      </w:r>
    </w:p>
    <w:p w:rsidR="00D712E8" w:rsidRPr="00D712E8" w:rsidRDefault="00D712E8" w:rsidP="00D712E8">
      <w:pPr>
        <w:autoSpaceDE w:val="0"/>
        <w:autoSpaceDN w:val="0"/>
        <w:adjustRightInd w:val="0"/>
        <w:ind w:firstLine="709"/>
        <w:jc w:val="both"/>
        <w:rPr>
          <w:rFonts w:ascii="Arial" w:hAnsi="Arial" w:cs="Arial"/>
        </w:rPr>
      </w:pPr>
    </w:p>
    <w:p w:rsidR="00D712E8" w:rsidRPr="00D712E8" w:rsidRDefault="00D712E8" w:rsidP="00D712E8">
      <w:pPr>
        <w:autoSpaceDE w:val="0"/>
        <w:autoSpaceDN w:val="0"/>
        <w:adjustRightInd w:val="0"/>
        <w:ind w:firstLine="709"/>
        <w:jc w:val="both"/>
        <w:rPr>
          <w:rFonts w:ascii="Arial" w:hAnsi="Arial" w:cs="Arial"/>
        </w:rPr>
      </w:pPr>
      <w:r w:rsidRPr="00D712E8">
        <w:rPr>
          <w:rFonts w:ascii="Arial" w:hAnsi="Arial" w:cs="Arial"/>
        </w:rPr>
        <w:t>СОВЕТ ДЕПУТАТОВ РЕШИЛ:</w:t>
      </w:r>
    </w:p>
    <w:p w:rsidR="00D712E8" w:rsidRPr="00D712E8" w:rsidRDefault="00D712E8" w:rsidP="00D712E8">
      <w:pPr>
        <w:autoSpaceDE w:val="0"/>
        <w:autoSpaceDN w:val="0"/>
        <w:adjustRightInd w:val="0"/>
        <w:ind w:firstLine="709"/>
        <w:jc w:val="both"/>
        <w:rPr>
          <w:rFonts w:ascii="Arial" w:hAnsi="Arial" w:cs="Arial"/>
        </w:rPr>
      </w:pPr>
    </w:p>
    <w:p w:rsidR="00D712E8" w:rsidRPr="00D712E8" w:rsidRDefault="00D712E8" w:rsidP="00D712E8">
      <w:pPr>
        <w:numPr>
          <w:ilvl w:val="0"/>
          <w:numId w:val="16"/>
        </w:numPr>
        <w:autoSpaceDE w:val="0"/>
        <w:autoSpaceDN w:val="0"/>
        <w:adjustRightInd w:val="0"/>
        <w:jc w:val="both"/>
        <w:rPr>
          <w:rFonts w:ascii="Arial" w:hAnsi="Arial" w:cs="Arial"/>
        </w:rPr>
      </w:pPr>
      <w:r w:rsidRPr="00D712E8">
        <w:rPr>
          <w:rFonts w:ascii="Arial" w:hAnsi="Arial" w:cs="Arial"/>
        </w:rPr>
        <w:t xml:space="preserve">Утвердить прилагаемое </w:t>
      </w:r>
      <w:hyperlink r:id="rId7" w:anchor="Par35" w:tooltip="Ссылка на текущий документ" w:history="1">
        <w:r w:rsidRPr="00D712E8">
          <w:rPr>
            <w:rFonts w:ascii="Arial" w:hAnsi="Arial" w:cs="Arial"/>
          </w:rPr>
          <w:t>Положение</w:t>
        </w:r>
      </w:hyperlink>
      <w:r w:rsidRPr="00D712E8">
        <w:rPr>
          <w:rFonts w:ascii="Arial" w:hAnsi="Arial" w:cs="Arial"/>
        </w:rPr>
        <w:t xml:space="preserve"> о </w:t>
      </w:r>
      <w:r w:rsidRPr="00D712E8">
        <w:rPr>
          <w:rFonts w:ascii="Arial" w:hAnsi="Arial" w:cs="Arial"/>
          <w:bCs/>
          <w:lang w:eastAsia="ar-SA"/>
        </w:rPr>
        <w:t xml:space="preserve">порядке организации и осуществления муниципального контроля в области торговой деятельности на территории </w:t>
      </w:r>
      <w:proofErr w:type="spellStart"/>
      <w:r w:rsidRPr="00D712E8">
        <w:rPr>
          <w:rFonts w:ascii="Arial" w:hAnsi="Arial" w:cs="Arial"/>
          <w:bCs/>
          <w:lang w:eastAsia="ar-SA"/>
        </w:rPr>
        <w:t>Усть-Нейского</w:t>
      </w:r>
      <w:proofErr w:type="spellEnd"/>
      <w:r w:rsidRPr="00D712E8">
        <w:rPr>
          <w:rFonts w:ascii="Arial" w:hAnsi="Arial" w:cs="Arial"/>
          <w:bCs/>
          <w:lang w:eastAsia="ar-SA"/>
        </w:rPr>
        <w:t xml:space="preserve"> сельского поселения </w:t>
      </w:r>
      <w:proofErr w:type="spellStart"/>
      <w:r w:rsidRPr="00D712E8">
        <w:rPr>
          <w:rFonts w:ascii="Arial" w:hAnsi="Arial" w:cs="Arial"/>
          <w:bCs/>
          <w:lang w:eastAsia="ar-SA"/>
        </w:rPr>
        <w:t>Макарьевского</w:t>
      </w:r>
      <w:proofErr w:type="spellEnd"/>
      <w:r w:rsidRPr="00D712E8">
        <w:rPr>
          <w:rFonts w:ascii="Arial" w:hAnsi="Arial" w:cs="Arial"/>
          <w:bCs/>
          <w:lang w:eastAsia="ar-SA"/>
        </w:rPr>
        <w:t xml:space="preserve"> </w:t>
      </w:r>
      <w:proofErr w:type="gramStart"/>
      <w:r w:rsidRPr="00D712E8">
        <w:rPr>
          <w:rFonts w:ascii="Arial" w:hAnsi="Arial" w:cs="Arial"/>
          <w:bCs/>
          <w:lang w:eastAsia="ar-SA"/>
        </w:rPr>
        <w:t>муниципального  района</w:t>
      </w:r>
      <w:proofErr w:type="gramEnd"/>
      <w:r w:rsidRPr="00D712E8">
        <w:rPr>
          <w:rFonts w:ascii="Arial" w:hAnsi="Arial" w:cs="Arial"/>
          <w:bCs/>
          <w:lang w:eastAsia="ar-SA"/>
        </w:rPr>
        <w:t xml:space="preserve">                                                             Костромской  области.</w:t>
      </w:r>
    </w:p>
    <w:p w:rsidR="00D712E8" w:rsidRPr="00D712E8" w:rsidRDefault="00D712E8" w:rsidP="00D712E8">
      <w:pPr>
        <w:spacing w:after="200" w:line="276" w:lineRule="auto"/>
        <w:ind w:left="720"/>
        <w:contextualSpacing/>
        <w:rPr>
          <w:rFonts w:ascii="Arial" w:hAnsi="Arial" w:cs="Arial"/>
        </w:rPr>
      </w:pPr>
    </w:p>
    <w:p w:rsidR="00D712E8" w:rsidRPr="00D712E8" w:rsidRDefault="00D712E8" w:rsidP="00D712E8">
      <w:pPr>
        <w:numPr>
          <w:ilvl w:val="0"/>
          <w:numId w:val="16"/>
        </w:numPr>
        <w:spacing w:after="200" w:line="276" w:lineRule="auto"/>
        <w:contextualSpacing/>
        <w:rPr>
          <w:rFonts w:ascii="Arial" w:hAnsi="Arial" w:cs="Arial"/>
        </w:rPr>
      </w:pPr>
      <w:r w:rsidRPr="00D712E8">
        <w:rPr>
          <w:rFonts w:ascii="Arial" w:hAnsi="Arial" w:cs="Arial"/>
        </w:rPr>
        <w:t>Настоящее решение подлежит официальному опубликованию в информационном бюллетене «</w:t>
      </w:r>
      <w:proofErr w:type="spellStart"/>
      <w:r w:rsidRPr="00D712E8">
        <w:rPr>
          <w:rFonts w:ascii="Arial" w:hAnsi="Arial" w:cs="Arial"/>
        </w:rPr>
        <w:t>Усть-Нейский</w:t>
      </w:r>
      <w:proofErr w:type="spellEnd"/>
      <w:r w:rsidRPr="00D712E8">
        <w:rPr>
          <w:rFonts w:ascii="Arial" w:hAnsi="Arial" w:cs="Arial"/>
        </w:rPr>
        <w:t xml:space="preserve"> вестник»</w:t>
      </w:r>
    </w:p>
    <w:p w:rsidR="00D712E8" w:rsidRPr="00D712E8" w:rsidRDefault="00D712E8" w:rsidP="00D712E8">
      <w:pPr>
        <w:autoSpaceDE w:val="0"/>
        <w:autoSpaceDN w:val="0"/>
        <w:adjustRightInd w:val="0"/>
        <w:jc w:val="both"/>
        <w:rPr>
          <w:rFonts w:ascii="Arial" w:hAnsi="Arial" w:cs="Arial"/>
        </w:rPr>
      </w:pPr>
    </w:p>
    <w:p w:rsidR="00D712E8" w:rsidRPr="00D712E8" w:rsidRDefault="00D712E8" w:rsidP="00D712E8">
      <w:pPr>
        <w:widowControl w:val="0"/>
        <w:numPr>
          <w:ilvl w:val="0"/>
          <w:numId w:val="16"/>
        </w:numPr>
        <w:autoSpaceDE w:val="0"/>
        <w:autoSpaceDN w:val="0"/>
        <w:adjustRightInd w:val="0"/>
        <w:contextualSpacing/>
        <w:jc w:val="both"/>
        <w:rPr>
          <w:rFonts w:ascii="Arial" w:hAnsi="Arial" w:cs="Arial"/>
        </w:rPr>
      </w:pPr>
      <w:r w:rsidRPr="00D712E8">
        <w:rPr>
          <w:rFonts w:ascii="Arial" w:hAnsi="Arial" w:cs="Arial"/>
        </w:rPr>
        <w:t>Контроль за исполнением настоящего решения оставляю за собой.</w:t>
      </w:r>
    </w:p>
    <w:p w:rsidR="00D712E8" w:rsidRPr="00D712E8" w:rsidRDefault="00D712E8" w:rsidP="00D712E8">
      <w:pPr>
        <w:ind w:left="720"/>
        <w:contextualSpacing/>
        <w:rPr>
          <w:rFonts w:ascii="Arial" w:hAnsi="Arial" w:cs="Arial"/>
        </w:rPr>
      </w:pPr>
    </w:p>
    <w:p w:rsidR="00D712E8" w:rsidRPr="00D712E8" w:rsidRDefault="00D712E8" w:rsidP="00D712E8">
      <w:pPr>
        <w:autoSpaceDE w:val="0"/>
        <w:autoSpaceDN w:val="0"/>
        <w:adjustRightInd w:val="0"/>
        <w:jc w:val="both"/>
        <w:rPr>
          <w:rFonts w:ascii="Arial" w:hAnsi="Arial" w:cs="Arial"/>
        </w:rPr>
      </w:pPr>
    </w:p>
    <w:p w:rsidR="00D712E8" w:rsidRPr="00D712E8" w:rsidRDefault="00D712E8" w:rsidP="00D712E8">
      <w:pPr>
        <w:rPr>
          <w:rFonts w:ascii="Arial" w:hAnsi="Arial" w:cs="Arial"/>
        </w:rPr>
      </w:pPr>
    </w:p>
    <w:p w:rsidR="00D712E8" w:rsidRPr="00D712E8" w:rsidRDefault="00D712E8" w:rsidP="00D712E8">
      <w:pPr>
        <w:rPr>
          <w:rFonts w:ascii="Arial" w:hAnsi="Arial" w:cs="Arial"/>
        </w:rPr>
      </w:pPr>
    </w:p>
    <w:p w:rsidR="00D712E8" w:rsidRPr="00D712E8" w:rsidRDefault="00D712E8" w:rsidP="00D712E8">
      <w:pPr>
        <w:rPr>
          <w:rFonts w:ascii="Arial" w:hAnsi="Arial" w:cs="Arial"/>
        </w:rPr>
      </w:pPr>
    </w:p>
    <w:p w:rsidR="00D712E8" w:rsidRPr="00D712E8" w:rsidRDefault="00D712E8" w:rsidP="00D712E8">
      <w:pPr>
        <w:rPr>
          <w:rFonts w:ascii="Arial" w:hAnsi="Arial" w:cs="Arial"/>
        </w:rPr>
      </w:pPr>
    </w:p>
    <w:p w:rsidR="00D712E8" w:rsidRPr="00D712E8" w:rsidRDefault="00D712E8" w:rsidP="00D712E8">
      <w:pPr>
        <w:rPr>
          <w:rFonts w:ascii="Arial" w:hAnsi="Arial" w:cs="Arial"/>
        </w:rPr>
      </w:pPr>
      <w:r w:rsidRPr="00D712E8">
        <w:rPr>
          <w:rFonts w:ascii="Arial" w:hAnsi="Arial" w:cs="Arial"/>
        </w:rPr>
        <w:t xml:space="preserve">Глава </w:t>
      </w:r>
      <w:proofErr w:type="spellStart"/>
      <w:r w:rsidRPr="00D712E8">
        <w:rPr>
          <w:rFonts w:ascii="Arial" w:hAnsi="Arial" w:cs="Arial"/>
        </w:rPr>
        <w:t>Усть-</w:t>
      </w:r>
      <w:proofErr w:type="gramStart"/>
      <w:r w:rsidRPr="00D712E8">
        <w:rPr>
          <w:rFonts w:ascii="Arial" w:hAnsi="Arial" w:cs="Arial"/>
        </w:rPr>
        <w:t>Нейского</w:t>
      </w:r>
      <w:proofErr w:type="spellEnd"/>
      <w:r w:rsidRPr="00D712E8">
        <w:rPr>
          <w:rFonts w:ascii="Arial" w:hAnsi="Arial" w:cs="Arial"/>
        </w:rPr>
        <w:t xml:space="preserve">  сельского</w:t>
      </w:r>
      <w:proofErr w:type="gramEnd"/>
      <w:r w:rsidRPr="00D712E8">
        <w:rPr>
          <w:rFonts w:ascii="Arial" w:hAnsi="Arial" w:cs="Arial"/>
        </w:rPr>
        <w:t xml:space="preserve"> поселения :                                Ю.Ю. Метелкин </w:t>
      </w:r>
    </w:p>
    <w:p w:rsidR="00D712E8" w:rsidRPr="00D712E8" w:rsidRDefault="00D712E8" w:rsidP="00D712E8">
      <w:pPr>
        <w:rPr>
          <w:rFonts w:ascii="Arial" w:hAnsi="Arial" w:cs="Arial"/>
        </w:rPr>
      </w:pPr>
    </w:p>
    <w:p w:rsidR="00D712E8" w:rsidRPr="00D712E8" w:rsidRDefault="00D712E8" w:rsidP="00D712E8">
      <w:pPr>
        <w:rPr>
          <w:rFonts w:ascii="Arial" w:hAnsi="Arial" w:cs="Arial"/>
        </w:rPr>
      </w:pPr>
    </w:p>
    <w:p w:rsidR="00D712E8" w:rsidRPr="00D712E8" w:rsidRDefault="00D712E8" w:rsidP="00D712E8">
      <w:pPr>
        <w:rPr>
          <w:rFonts w:ascii="Arial" w:hAnsi="Arial" w:cs="Arial"/>
        </w:rPr>
      </w:pPr>
    </w:p>
    <w:p w:rsidR="00D712E8" w:rsidRPr="00D712E8" w:rsidRDefault="00D712E8" w:rsidP="00D712E8">
      <w:pPr>
        <w:rPr>
          <w:rFonts w:ascii="Arial" w:hAnsi="Arial" w:cs="Arial"/>
        </w:rPr>
      </w:pPr>
    </w:p>
    <w:p w:rsidR="00D712E8" w:rsidRPr="00D712E8" w:rsidRDefault="00D712E8" w:rsidP="00D712E8">
      <w:pPr>
        <w:jc w:val="both"/>
        <w:rPr>
          <w:rFonts w:ascii="Arial" w:hAnsi="Arial" w:cs="Arial"/>
        </w:rPr>
      </w:pPr>
    </w:p>
    <w:p w:rsidR="00D712E8" w:rsidRPr="00D712E8" w:rsidRDefault="00D712E8" w:rsidP="00D712E8">
      <w:pPr>
        <w:jc w:val="both"/>
        <w:rPr>
          <w:rFonts w:ascii="Arial" w:hAnsi="Arial" w:cs="Arial"/>
        </w:rPr>
      </w:pPr>
    </w:p>
    <w:p w:rsidR="00D712E8" w:rsidRPr="00D712E8" w:rsidRDefault="00D712E8" w:rsidP="00D712E8">
      <w:pPr>
        <w:spacing w:after="120"/>
        <w:jc w:val="right"/>
        <w:rPr>
          <w:sz w:val="22"/>
          <w:szCs w:val="22"/>
        </w:rPr>
      </w:pPr>
      <w:r w:rsidRPr="00D712E8">
        <w:rPr>
          <w:rFonts w:ascii="Arial" w:hAnsi="Arial" w:cs="Arial"/>
          <w:sz w:val="22"/>
          <w:szCs w:val="22"/>
        </w:rPr>
        <w:t>Приложение</w:t>
      </w:r>
    </w:p>
    <w:p w:rsidR="00D712E8" w:rsidRPr="00D712E8" w:rsidRDefault="00D712E8" w:rsidP="00D712E8">
      <w:pPr>
        <w:jc w:val="right"/>
        <w:rPr>
          <w:sz w:val="22"/>
          <w:szCs w:val="22"/>
        </w:rPr>
      </w:pPr>
      <w:r w:rsidRPr="00D712E8">
        <w:rPr>
          <w:rFonts w:ascii="Arial" w:hAnsi="Arial" w:cs="Arial"/>
          <w:sz w:val="22"/>
          <w:szCs w:val="22"/>
        </w:rPr>
        <w:t>к Решению Совета депутатов</w:t>
      </w:r>
    </w:p>
    <w:p w:rsidR="00D712E8" w:rsidRPr="00D712E8" w:rsidRDefault="00D712E8" w:rsidP="00D712E8">
      <w:pPr>
        <w:jc w:val="right"/>
        <w:rPr>
          <w:sz w:val="22"/>
          <w:szCs w:val="22"/>
        </w:rPr>
      </w:pP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w:t>
      </w:r>
    </w:p>
    <w:p w:rsidR="00D712E8" w:rsidRPr="00D712E8" w:rsidRDefault="00D712E8" w:rsidP="00D712E8">
      <w:pPr>
        <w:jc w:val="right"/>
        <w:rPr>
          <w:sz w:val="22"/>
          <w:szCs w:val="22"/>
        </w:rPr>
      </w:pPr>
      <w:r w:rsidRPr="00D712E8">
        <w:rPr>
          <w:rFonts w:ascii="Arial" w:hAnsi="Arial" w:cs="Arial"/>
          <w:sz w:val="22"/>
          <w:szCs w:val="22"/>
        </w:rPr>
        <w:t>От</w:t>
      </w:r>
      <w:r>
        <w:rPr>
          <w:rFonts w:ascii="Arial" w:hAnsi="Arial" w:cs="Arial"/>
          <w:sz w:val="22"/>
          <w:szCs w:val="22"/>
        </w:rPr>
        <w:t xml:space="preserve"> 14.11</w:t>
      </w:r>
      <w:r w:rsidRPr="00D712E8">
        <w:rPr>
          <w:rFonts w:ascii="Arial" w:hAnsi="Arial" w:cs="Arial"/>
          <w:sz w:val="22"/>
          <w:szCs w:val="22"/>
        </w:rPr>
        <w:t xml:space="preserve">.2018 </w:t>
      </w:r>
      <w:r>
        <w:rPr>
          <w:rFonts w:ascii="Arial" w:hAnsi="Arial" w:cs="Arial"/>
          <w:sz w:val="22"/>
          <w:szCs w:val="22"/>
        </w:rPr>
        <w:t>№ 76</w:t>
      </w:r>
    </w:p>
    <w:p w:rsidR="00D712E8" w:rsidRPr="00D712E8" w:rsidRDefault="00D712E8" w:rsidP="00D712E8">
      <w:pPr>
        <w:jc w:val="both"/>
        <w:rPr>
          <w:sz w:val="22"/>
          <w:szCs w:val="22"/>
        </w:rPr>
      </w:pPr>
      <w:r w:rsidRPr="00D712E8">
        <w:rPr>
          <w:sz w:val="22"/>
          <w:szCs w:val="22"/>
        </w:rPr>
        <w:t> </w:t>
      </w:r>
    </w:p>
    <w:p w:rsidR="00D712E8" w:rsidRPr="00D712E8" w:rsidRDefault="00D712E8" w:rsidP="00D712E8">
      <w:pPr>
        <w:jc w:val="center"/>
        <w:rPr>
          <w:sz w:val="22"/>
          <w:szCs w:val="22"/>
        </w:rPr>
      </w:pPr>
      <w:bookmarkStart w:id="0" w:name="Par29"/>
      <w:bookmarkEnd w:id="0"/>
      <w:r w:rsidRPr="00D712E8">
        <w:rPr>
          <w:rFonts w:ascii="Arial" w:hAnsi="Arial" w:cs="Arial"/>
          <w:sz w:val="22"/>
          <w:szCs w:val="22"/>
        </w:rPr>
        <w:t>ПОЛОЖЕНИЕ</w:t>
      </w:r>
    </w:p>
    <w:p w:rsidR="00D712E8" w:rsidRPr="00D712E8" w:rsidRDefault="00D712E8" w:rsidP="00D712E8">
      <w:pPr>
        <w:jc w:val="center"/>
        <w:rPr>
          <w:sz w:val="22"/>
          <w:szCs w:val="22"/>
        </w:rPr>
      </w:pPr>
      <w:r w:rsidRPr="00D712E8">
        <w:rPr>
          <w:rFonts w:ascii="Arial" w:hAnsi="Arial" w:cs="Arial"/>
          <w:sz w:val="22"/>
          <w:szCs w:val="22"/>
        </w:rPr>
        <w:t>О ПОРЯДКЕ ОРГАНИЗАЦИИ И ОСУЩЕСТВЛЕНИЯ МУНИЦИПАЛЬНОГО КОНТРОЛЯ В ОБЛАСТИ ТОРГОВОЙ ДЕЯТЕЛЬНОСТИ НА ТЕРРИТОРИИ УСТЬ-НЕЙСКОГО СЕЛЬСКОГО ПОСЕЛЕНИЯ</w:t>
      </w:r>
    </w:p>
    <w:p w:rsidR="00D712E8" w:rsidRPr="00D712E8" w:rsidRDefault="00D712E8" w:rsidP="00D712E8">
      <w:pPr>
        <w:jc w:val="both"/>
        <w:rPr>
          <w:sz w:val="22"/>
          <w:szCs w:val="22"/>
        </w:rPr>
      </w:pPr>
      <w:r w:rsidRPr="00D712E8">
        <w:rPr>
          <w:sz w:val="22"/>
          <w:szCs w:val="22"/>
        </w:rPr>
        <w:t> </w:t>
      </w:r>
    </w:p>
    <w:p w:rsidR="00D712E8" w:rsidRPr="00D712E8" w:rsidRDefault="00D712E8" w:rsidP="00D712E8">
      <w:pPr>
        <w:jc w:val="center"/>
        <w:rPr>
          <w:sz w:val="22"/>
          <w:szCs w:val="22"/>
        </w:rPr>
      </w:pPr>
      <w:bookmarkStart w:id="1" w:name="Par34"/>
      <w:bookmarkEnd w:id="1"/>
      <w:r w:rsidRPr="00D712E8">
        <w:rPr>
          <w:rFonts w:ascii="Arial" w:hAnsi="Arial" w:cs="Arial"/>
          <w:sz w:val="22"/>
          <w:szCs w:val="22"/>
        </w:rPr>
        <w:t>Раздел I. Общие положения</w:t>
      </w:r>
    </w:p>
    <w:p w:rsidR="00D712E8" w:rsidRPr="00D712E8" w:rsidRDefault="00D712E8" w:rsidP="00D712E8">
      <w:pPr>
        <w:jc w:val="both"/>
        <w:rPr>
          <w:sz w:val="22"/>
          <w:szCs w:val="22"/>
        </w:rPr>
      </w:pPr>
      <w:r w:rsidRPr="00D712E8">
        <w:rPr>
          <w:sz w:val="22"/>
          <w:szCs w:val="22"/>
        </w:rPr>
        <w:t> </w:t>
      </w:r>
    </w:p>
    <w:p w:rsidR="00D712E8" w:rsidRPr="00D712E8" w:rsidRDefault="00D712E8" w:rsidP="00D712E8">
      <w:pPr>
        <w:jc w:val="both"/>
        <w:rPr>
          <w:sz w:val="22"/>
          <w:szCs w:val="22"/>
        </w:rPr>
      </w:pPr>
      <w:r w:rsidRPr="00D712E8">
        <w:rPr>
          <w:rFonts w:ascii="Arial" w:hAnsi="Arial" w:cs="Arial"/>
          <w:sz w:val="22"/>
          <w:szCs w:val="22"/>
        </w:rPr>
        <w:t xml:space="preserve">1. Положение "О порядке организации и осуществления муниципального контроля в области торговой деятельности на территории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 381-ФЗ «Об основах государственного регулирования торговой деятельности в Российской  Федерации», </w:t>
      </w:r>
      <w:r w:rsidRPr="00D712E8">
        <w:rPr>
          <w:rFonts w:ascii="Arial" w:hAnsi="Arial" w:cs="Arial"/>
          <w:color w:val="000000"/>
          <w:sz w:val="22"/>
          <w:szCs w:val="22"/>
        </w:rPr>
        <w:t>Уставом</w:t>
      </w:r>
      <w:r w:rsidRPr="00D712E8">
        <w:rPr>
          <w:rFonts w:ascii="Arial" w:hAnsi="Arial" w:cs="Arial"/>
          <w:sz w:val="22"/>
          <w:szCs w:val="22"/>
        </w:rPr>
        <w:t xml:space="preserve">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w:t>
      </w:r>
    </w:p>
    <w:p w:rsidR="00D712E8" w:rsidRPr="00D712E8" w:rsidRDefault="00D712E8" w:rsidP="00D712E8">
      <w:pPr>
        <w:jc w:val="both"/>
        <w:rPr>
          <w:sz w:val="22"/>
          <w:szCs w:val="22"/>
        </w:rPr>
      </w:pPr>
      <w:bookmarkStart w:id="2" w:name="Par37"/>
      <w:bookmarkEnd w:id="2"/>
      <w:r w:rsidRPr="00D712E8">
        <w:rPr>
          <w:rFonts w:ascii="Arial" w:hAnsi="Arial" w:cs="Arial"/>
          <w:sz w:val="22"/>
          <w:szCs w:val="22"/>
        </w:rPr>
        <w:t xml:space="preserve">2. Муниципальный контроль в области торговой деятельности - деятельность органов местного самоуправления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 уполномоченных в соответствии с федеральными законами на организацию и проведение на территории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 в области торговой деятельности (далее - муниципальный контроль).</w:t>
      </w:r>
    </w:p>
    <w:p w:rsidR="00D712E8" w:rsidRPr="00D712E8" w:rsidRDefault="00D712E8" w:rsidP="00D712E8">
      <w:pPr>
        <w:jc w:val="both"/>
        <w:rPr>
          <w:sz w:val="22"/>
          <w:szCs w:val="22"/>
        </w:rPr>
      </w:pPr>
      <w:r w:rsidRPr="00D712E8">
        <w:rPr>
          <w:rFonts w:ascii="Arial" w:hAnsi="Arial" w:cs="Arial"/>
          <w:sz w:val="22"/>
          <w:szCs w:val="22"/>
        </w:rPr>
        <w:t xml:space="preserve">3. Органом местного самоуправления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 уполномоченным на осуществление муниципального контроля, указанного в </w:t>
      </w:r>
      <w:r w:rsidRPr="00D712E8">
        <w:rPr>
          <w:rFonts w:ascii="Arial" w:hAnsi="Arial" w:cs="Arial"/>
          <w:color w:val="000000"/>
          <w:sz w:val="22"/>
          <w:szCs w:val="22"/>
        </w:rPr>
        <w:t>пункте 2</w:t>
      </w:r>
      <w:r w:rsidRPr="00D712E8">
        <w:rPr>
          <w:rFonts w:ascii="Arial" w:hAnsi="Arial" w:cs="Arial"/>
          <w:sz w:val="22"/>
          <w:szCs w:val="22"/>
        </w:rPr>
        <w:t xml:space="preserve"> настоящего Положения (далее - орган муниципального контроля), является администрация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 (далее - администрация).</w:t>
      </w:r>
    </w:p>
    <w:p w:rsidR="00D712E8" w:rsidRPr="00D712E8" w:rsidRDefault="00D712E8" w:rsidP="00D712E8">
      <w:pPr>
        <w:jc w:val="both"/>
        <w:rPr>
          <w:sz w:val="22"/>
          <w:szCs w:val="22"/>
        </w:rPr>
      </w:pPr>
      <w:r w:rsidRPr="00D712E8">
        <w:rPr>
          <w:rFonts w:ascii="Arial" w:hAnsi="Arial" w:cs="Arial"/>
          <w:sz w:val="22"/>
          <w:szCs w:val="22"/>
        </w:rPr>
        <w:t>4. Муниципальный контроль осуществляется во взаимодействии с органом государственного контроля (надзора) в соответствующей сфере деятельности, федеральными органами исполнительной власти, организациями независимо от организационно-правовых форм и форм собственности, гражданами в пределах своей компетенции.</w:t>
      </w:r>
    </w:p>
    <w:p w:rsidR="00D712E8" w:rsidRPr="00D712E8" w:rsidRDefault="00D712E8" w:rsidP="00D712E8">
      <w:pPr>
        <w:jc w:val="both"/>
        <w:rPr>
          <w:sz w:val="22"/>
          <w:szCs w:val="22"/>
        </w:rPr>
      </w:pPr>
      <w:r w:rsidRPr="00D712E8">
        <w:rPr>
          <w:sz w:val="22"/>
          <w:szCs w:val="22"/>
        </w:rPr>
        <w:t> </w:t>
      </w:r>
    </w:p>
    <w:p w:rsidR="00D712E8" w:rsidRPr="00D712E8" w:rsidRDefault="00D712E8" w:rsidP="00D712E8">
      <w:pPr>
        <w:jc w:val="center"/>
        <w:rPr>
          <w:sz w:val="22"/>
          <w:szCs w:val="22"/>
        </w:rPr>
      </w:pPr>
      <w:bookmarkStart w:id="3" w:name="Par44"/>
      <w:bookmarkEnd w:id="3"/>
      <w:r w:rsidRPr="00D712E8">
        <w:rPr>
          <w:rFonts w:ascii="Arial" w:hAnsi="Arial" w:cs="Arial"/>
          <w:sz w:val="22"/>
          <w:szCs w:val="22"/>
        </w:rPr>
        <w:t>Раздел II. Цели и задачи муниципального контроля</w:t>
      </w:r>
    </w:p>
    <w:p w:rsidR="00D712E8" w:rsidRPr="00D712E8" w:rsidRDefault="00D712E8" w:rsidP="00D712E8">
      <w:pPr>
        <w:jc w:val="both"/>
        <w:rPr>
          <w:sz w:val="22"/>
          <w:szCs w:val="22"/>
        </w:rPr>
      </w:pPr>
      <w:r w:rsidRPr="00D712E8">
        <w:rPr>
          <w:sz w:val="22"/>
          <w:szCs w:val="22"/>
        </w:rPr>
        <w:t> </w:t>
      </w:r>
    </w:p>
    <w:p w:rsidR="00D712E8" w:rsidRPr="00D712E8" w:rsidRDefault="00D712E8" w:rsidP="00D712E8">
      <w:pPr>
        <w:jc w:val="both"/>
        <w:rPr>
          <w:sz w:val="22"/>
          <w:szCs w:val="22"/>
        </w:rPr>
      </w:pPr>
      <w:r w:rsidRPr="00D712E8">
        <w:rPr>
          <w:rFonts w:ascii="Arial" w:hAnsi="Arial" w:cs="Arial"/>
          <w:sz w:val="22"/>
          <w:szCs w:val="22"/>
        </w:rPr>
        <w:t>1. Целями муниципального контроля являются:</w:t>
      </w:r>
    </w:p>
    <w:p w:rsidR="00D712E8" w:rsidRPr="00D712E8" w:rsidRDefault="00D712E8" w:rsidP="00D712E8">
      <w:pPr>
        <w:jc w:val="both"/>
        <w:rPr>
          <w:sz w:val="22"/>
          <w:szCs w:val="22"/>
        </w:rPr>
      </w:pPr>
      <w:r w:rsidRPr="00D712E8">
        <w:rPr>
          <w:rFonts w:ascii="Arial" w:hAnsi="Arial" w:cs="Arial"/>
          <w:sz w:val="22"/>
          <w:szCs w:val="22"/>
        </w:rPr>
        <w:t xml:space="preserve">1.1. проверка соблюдения требований, установленных муниципальными правовыми актами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 в области торговой деятельности;</w:t>
      </w:r>
    </w:p>
    <w:p w:rsidR="00D712E8" w:rsidRPr="00D712E8" w:rsidRDefault="00D712E8" w:rsidP="00D712E8">
      <w:pPr>
        <w:jc w:val="both"/>
        <w:rPr>
          <w:sz w:val="22"/>
          <w:szCs w:val="22"/>
        </w:rPr>
      </w:pPr>
      <w:r w:rsidRPr="00D712E8">
        <w:rPr>
          <w:rFonts w:ascii="Arial" w:hAnsi="Arial" w:cs="Arial"/>
          <w:sz w:val="22"/>
          <w:szCs w:val="22"/>
        </w:rPr>
        <w:t xml:space="preserve">1.2. предупреждение, выявление и пресечение нарушений требований, установленных муниципальными правовыми актами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 в области торговой деятельности.</w:t>
      </w:r>
    </w:p>
    <w:p w:rsidR="00D712E8" w:rsidRPr="00D712E8" w:rsidRDefault="00D712E8" w:rsidP="00D712E8">
      <w:pPr>
        <w:jc w:val="both"/>
        <w:rPr>
          <w:sz w:val="22"/>
          <w:szCs w:val="22"/>
        </w:rPr>
      </w:pPr>
      <w:r w:rsidRPr="00D712E8">
        <w:rPr>
          <w:rFonts w:ascii="Arial" w:hAnsi="Arial" w:cs="Arial"/>
          <w:sz w:val="22"/>
          <w:szCs w:val="22"/>
        </w:rPr>
        <w:t xml:space="preserve">2. Основной задачей муниципального контроля является осуществление контроля за соблюдением юридическими лицами, индивидуальными предпринимателями при осуществлении ими торговой деятельности требований, установленных муниципальными правовыми актами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 в области торговой деятельности.</w:t>
      </w:r>
    </w:p>
    <w:p w:rsidR="00D712E8" w:rsidRPr="00D712E8" w:rsidRDefault="00D712E8" w:rsidP="00D712E8">
      <w:pPr>
        <w:jc w:val="both"/>
        <w:rPr>
          <w:sz w:val="22"/>
          <w:szCs w:val="22"/>
        </w:rPr>
      </w:pPr>
      <w:r w:rsidRPr="00D712E8">
        <w:rPr>
          <w:sz w:val="22"/>
          <w:szCs w:val="22"/>
        </w:rPr>
        <w:t> </w:t>
      </w:r>
    </w:p>
    <w:p w:rsidR="00D712E8" w:rsidRPr="00D712E8" w:rsidRDefault="00D712E8" w:rsidP="00D712E8">
      <w:pPr>
        <w:jc w:val="center"/>
        <w:rPr>
          <w:sz w:val="22"/>
          <w:szCs w:val="22"/>
        </w:rPr>
      </w:pPr>
      <w:bookmarkStart w:id="4" w:name="Par51"/>
      <w:bookmarkEnd w:id="4"/>
      <w:r w:rsidRPr="00D712E8">
        <w:rPr>
          <w:rFonts w:ascii="Arial" w:hAnsi="Arial" w:cs="Arial"/>
          <w:sz w:val="22"/>
          <w:szCs w:val="22"/>
        </w:rPr>
        <w:t>Раздел III. Порядок организации и осуществления муниципального контроля</w:t>
      </w:r>
    </w:p>
    <w:p w:rsidR="00D712E8" w:rsidRPr="00D712E8" w:rsidRDefault="00D712E8" w:rsidP="00D712E8">
      <w:pPr>
        <w:jc w:val="both"/>
        <w:rPr>
          <w:sz w:val="22"/>
          <w:szCs w:val="22"/>
        </w:rPr>
      </w:pPr>
      <w:r w:rsidRPr="00D712E8">
        <w:rPr>
          <w:sz w:val="22"/>
          <w:szCs w:val="22"/>
        </w:rPr>
        <w:t> </w:t>
      </w:r>
    </w:p>
    <w:p w:rsidR="00D712E8" w:rsidRPr="00D712E8" w:rsidRDefault="00D712E8" w:rsidP="00D712E8">
      <w:pPr>
        <w:jc w:val="both"/>
        <w:rPr>
          <w:sz w:val="22"/>
          <w:szCs w:val="22"/>
        </w:rPr>
      </w:pPr>
      <w:r w:rsidRPr="00D712E8">
        <w:rPr>
          <w:rFonts w:ascii="Arial" w:hAnsi="Arial" w:cs="Arial"/>
          <w:sz w:val="22"/>
          <w:szCs w:val="22"/>
        </w:rPr>
        <w:t xml:space="preserve">1. 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 </w:t>
      </w:r>
      <w:r w:rsidRPr="00D712E8">
        <w:rPr>
          <w:rFonts w:ascii="Arial" w:hAnsi="Arial" w:cs="Arial"/>
          <w:sz w:val="22"/>
          <w:szCs w:val="22"/>
        </w:rPr>
        <w:lastRenderedPageBreak/>
        <w:t>а также в форме внеплановых проверок с соблюдением прав и законных интересов юридических лиц, индивидуальных предпринимателей.</w:t>
      </w:r>
    </w:p>
    <w:p w:rsidR="00D712E8" w:rsidRPr="00D712E8" w:rsidRDefault="00D712E8" w:rsidP="00D712E8">
      <w:pPr>
        <w:jc w:val="both"/>
        <w:rPr>
          <w:sz w:val="22"/>
          <w:szCs w:val="22"/>
        </w:rPr>
      </w:pPr>
      <w:r w:rsidRPr="00D712E8">
        <w:rPr>
          <w:rFonts w:ascii="Arial" w:hAnsi="Arial" w:cs="Arial"/>
          <w:sz w:val="22"/>
          <w:szCs w:val="22"/>
        </w:rPr>
        <w:t xml:space="preserve">2. Ежегодный план проведения плановых проверок утверждается главой администрации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w:t>
      </w:r>
    </w:p>
    <w:p w:rsidR="00D712E8" w:rsidRPr="00D712E8" w:rsidRDefault="00D712E8" w:rsidP="00D712E8">
      <w:pPr>
        <w:jc w:val="both"/>
        <w:rPr>
          <w:sz w:val="22"/>
          <w:szCs w:val="22"/>
        </w:rPr>
      </w:pPr>
      <w:r w:rsidRPr="00D712E8">
        <w:rPr>
          <w:rFonts w:ascii="Arial" w:hAnsi="Arial" w:cs="Arial"/>
          <w:sz w:val="22"/>
          <w:szCs w:val="22"/>
        </w:rPr>
        <w:t>Подготовка и утверждение ежегодного плана проведения плановых проверок осуществляется с соблюдением требований и сроков,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2E8" w:rsidRPr="00D712E8" w:rsidRDefault="00D712E8" w:rsidP="00D712E8">
      <w:pPr>
        <w:jc w:val="both"/>
        <w:rPr>
          <w:sz w:val="22"/>
          <w:szCs w:val="22"/>
        </w:rPr>
      </w:pPr>
      <w:r w:rsidRPr="00D712E8">
        <w:rPr>
          <w:rFonts w:ascii="Arial" w:hAnsi="Arial" w:cs="Arial"/>
          <w:sz w:val="22"/>
          <w:szCs w:val="22"/>
        </w:rPr>
        <w:t xml:space="preserve">3. Предметом плановой проверки является соблюдение юридическим лицом, индивидуальным предпринимателем в процессе осуществления ими деятельности требований, установленных муниципальными правовыми актами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 в области торговой деятельности.</w:t>
      </w:r>
    </w:p>
    <w:p w:rsidR="00D712E8" w:rsidRPr="00D712E8" w:rsidRDefault="00D712E8" w:rsidP="00D712E8">
      <w:pPr>
        <w:jc w:val="both"/>
        <w:rPr>
          <w:sz w:val="22"/>
          <w:szCs w:val="22"/>
        </w:rPr>
      </w:pPr>
      <w:r w:rsidRPr="00D712E8">
        <w:rPr>
          <w:rFonts w:ascii="Arial" w:hAnsi="Arial" w:cs="Arial"/>
          <w:sz w:val="22"/>
          <w:szCs w:val="22"/>
        </w:rPr>
        <w:t>Плановая проверка в отношении соответствующего юридического лица, индивидуального предпринимателя проводится один раз в три года.</w:t>
      </w:r>
    </w:p>
    <w:p w:rsidR="00D712E8" w:rsidRPr="00D712E8" w:rsidRDefault="00D712E8" w:rsidP="00D712E8">
      <w:pPr>
        <w:jc w:val="both"/>
        <w:rPr>
          <w:sz w:val="22"/>
          <w:szCs w:val="22"/>
        </w:rPr>
      </w:pPr>
      <w:r w:rsidRPr="00D712E8">
        <w:rPr>
          <w:rFonts w:ascii="Arial" w:hAnsi="Arial" w:cs="Arial"/>
          <w:sz w:val="22"/>
          <w:szCs w:val="22"/>
        </w:rPr>
        <w:t xml:space="preserve">4. Предметом внеплановой проверки является соблюдение юридическим лицом, индивидуальным предпринимателем в процессе осуществления ими деятельности требований, установленных муниципальными правовыми актами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 в области торговой деятельности,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712E8" w:rsidRPr="00D712E8" w:rsidRDefault="00D712E8" w:rsidP="00D712E8">
      <w:pPr>
        <w:jc w:val="both"/>
        <w:rPr>
          <w:sz w:val="22"/>
          <w:szCs w:val="22"/>
        </w:rPr>
      </w:pPr>
      <w:r w:rsidRPr="00D712E8">
        <w:rPr>
          <w:rFonts w:ascii="Arial" w:hAnsi="Arial" w:cs="Arial"/>
          <w:sz w:val="22"/>
          <w:szCs w:val="22"/>
        </w:rPr>
        <w:t>Внеплановая проверка проводится по основаниям,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2E8" w:rsidRPr="00D712E8" w:rsidRDefault="00D712E8" w:rsidP="00D712E8">
      <w:pPr>
        <w:jc w:val="both"/>
        <w:rPr>
          <w:sz w:val="22"/>
          <w:szCs w:val="22"/>
        </w:rPr>
      </w:pPr>
      <w:r w:rsidRPr="00D712E8">
        <w:rPr>
          <w:rFonts w:ascii="Arial" w:hAnsi="Arial" w:cs="Arial"/>
          <w:sz w:val="22"/>
          <w:szCs w:val="22"/>
        </w:rPr>
        <w:t>5. Порядок проведения проверок определяется административным регламентом с учетом требований законодательства Российской Федерации.</w:t>
      </w:r>
    </w:p>
    <w:p w:rsidR="00D712E8" w:rsidRPr="00D712E8" w:rsidRDefault="00D712E8" w:rsidP="00D712E8">
      <w:pPr>
        <w:jc w:val="both"/>
        <w:rPr>
          <w:sz w:val="22"/>
          <w:szCs w:val="22"/>
        </w:rPr>
      </w:pPr>
      <w:r w:rsidRPr="00D712E8">
        <w:rPr>
          <w:rFonts w:ascii="Arial" w:hAnsi="Arial" w:cs="Arial"/>
          <w:sz w:val="22"/>
          <w:szCs w:val="22"/>
        </w:rPr>
        <w:t>6.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D712E8" w:rsidRPr="00D712E8" w:rsidRDefault="00D712E8" w:rsidP="00D712E8">
      <w:pPr>
        <w:jc w:val="both"/>
        <w:rPr>
          <w:sz w:val="22"/>
          <w:szCs w:val="22"/>
        </w:rPr>
      </w:pPr>
      <w:r w:rsidRPr="00D712E8">
        <w:rPr>
          <w:rFonts w:ascii="Arial" w:hAnsi="Arial" w:cs="Arial"/>
          <w:sz w:val="22"/>
          <w:szCs w:val="22"/>
        </w:rPr>
        <w:t>Типовая форма акта проверки устанавливается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устанавливается федеральным законом.</w:t>
      </w:r>
    </w:p>
    <w:p w:rsidR="00D712E8" w:rsidRPr="00D712E8" w:rsidRDefault="00D712E8" w:rsidP="00D712E8">
      <w:pPr>
        <w:jc w:val="both"/>
        <w:rPr>
          <w:sz w:val="22"/>
          <w:szCs w:val="22"/>
        </w:rPr>
      </w:pPr>
      <w:r w:rsidRPr="00D712E8">
        <w:rPr>
          <w:rFonts w:ascii="Arial" w:hAnsi="Arial" w:cs="Arial"/>
          <w:sz w:val="22"/>
          <w:szCs w:val="22"/>
        </w:rPr>
        <w:t>К акту проверки прилагаются имеющиеся заключения проведенных исследований, испытаний и экспертиз, объяснения работников юридического лица, работников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D712E8" w:rsidRPr="00D712E8" w:rsidRDefault="00D712E8" w:rsidP="00D712E8">
      <w:pPr>
        <w:jc w:val="both"/>
        <w:rPr>
          <w:sz w:val="22"/>
          <w:szCs w:val="22"/>
        </w:rPr>
      </w:pPr>
      <w:r w:rsidRPr="00D712E8">
        <w:rPr>
          <w:rFonts w:ascii="Arial" w:hAnsi="Arial" w:cs="Arial"/>
          <w:sz w:val="22"/>
          <w:szCs w:val="22"/>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712E8" w:rsidRPr="00D712E8" w:rsidRDefault="00D712E8" w:rsidP="00D712E8">
      <w:pPr>
        <w:jc w:val="both"/>
        <w:rPr>
          <w:sz w:val="22"/>
          <w:szCs w:val="22"/>
        </w:rPr>
      </w:pPr>
      <w:r w:rsidRPr="00D712E8">
        <w:rPr>
          <w:rFonts w:ascii="Arial" w:hAnsi="Arial" w:cs="Arial"/>
          <w:sz w:val="22"/>
          <w:szCs w:val="22"/>
        </w:rPr>
        <w:t xml:space="preserve">7. В случае выявления при проведении проверки нарушений лицом, в отношении которого проводилась проверка, требований, установленных муниципальными правовыми актами </w:t>
      </w:r>
      <w:proofErr w:type="spellStart"/>
      <w:r w:rsidRPr="00D712E8">
        <w:rPr>
          <w:rFonts w:ascii="Arial" w:hAnsi="Arial" w:cs="Arial"/>
          <w:sz w:val="22"/>
          <w:szCs w:val="22"/>
        </w:rPr>
        <w:t>Усть-Нейского</w:t>
      </w:r>
      <w:proofErr w:type="spellEnd"/>
      <w:r w:rsidRPr="00D712E8">
        <w:rPr>
          <w:rFonts w:ascii="Arial" w:hAnsi="Arial" w:cs="Arial"/>
          <w:sz w:val="22"/>
          <w:szCs w:val="22"/>
        </w:rPr>
        <w:t xml:space="preserve"> сельского поселения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2E8" w:rsidRPr="00D712E8" w:rsidRDefault="00D712E8" w:rsidP="00D712E8">
      <w:pPr>
        <w:jc w:val="both"/>
        <w:rPr>
          <w:sz w:val="22"/>
          <w:szCs w:val="22"/>
        </w:rPr>
      </w:pPr>
      <w:r w:rsidRPr="00D712E8">
        <w:rPr>
          <w:rFonts w:ascii="Arial" w:hAnsi="Arial" w:cs="Arial"/>
          <w:sz w:val="22"/>
          <w:szCs w:val="22"/>
        </w:rPr>
        <w:t>8. Орган муниципального контроля ведет учет мероприятий по муниципальному контролю.</w:t>
      </w:r>
    </w:p>
    <w:p w:rsidR="00D712E8" w:rsidRPr="00D712E8" w:rsidRDefault="00D712E8" w:rsidP="00D712E8">
      <w:pPr>
        <w:jc w:val="both"/>
        <w:rPr>
          <w:sz w:val="22"/>
          <w:szCs w:val="22"/>
        </w:rPr>
      </w:pPr>
      <w:r w:rsidRPr="00D712E8">
        <w:rPr>
          <w:rFonts w:ascii="Arial" w:hAnsi="Arial" w:cs="Arial"/>
          <w:sz w:val="22"/>
          <w:szCs w:val="22"/>
        </w:rPr>
        <w:t xml:space="preserve">9. Мероприятия по муниципальному контролю в отношении юридических лиц, индивидуальных предпринимателей, осуществляются с соблюдением требований и ограничений, установленных законодательством Российской Федерации о защите прав юридических лиц и индивидуальных </w:t>
      </w:r>
      <w:r w:rsidRPr="00D712E8">
        <w:rPr>
          <w:rFonts w:ascii="Arial" w:hAnsi="Arial" w:cs="Arial"/>
          <w:sz w:val="22"/>
          <w:szCs w:val="22"/>
        </w:rPr>
        <w:lastRenderedPageBreak/>
        <w:t>предпринимателей при осуществлении государственного контроля (надзора) и муниципального контроля.</w:t>
      </w:r>
    </w:p>
    <w:p w:rsidR="00D712E8" w:rsidRPr="00D712E8" w:rsidRDefault="00D712E8" w:rsidP="00D712E8">
      <w:pPr>
        <w:jc w:val="both"/>
        <w:rPr>
          <w:sz w:val="22"/>
          <w:szCs w:val="22"/>
        </w:rPr>
      </w:pPr>
      <w:r w:rsidRPr="00D712E8">
        <w:rPr>
          <w:rFonts w:ascii="Arial" w:hAnsi="Arial" w:cs="Arial"/>
          <w:sz w:val="22"/>
          <w:szCs w:val="22"/>
        </w:rPr>
        <w:t>10. Права и обязанности лиц, осуществляющих мероприятия по муниципальному контролю, а также права и обязанности лиц, в отношении которых осуществляются указанные мероприятия,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2E8" w:rsidRPr="00D712E8" w:rsidRDefault="00D712E8" w:rsidP="00D712E8">
      <w:pPr>
        <w:jc w:val="both"/>
        <w:rPr>
          <w:sz w:val="22"/>
          <w:szCs w:val="22"/>
        </w:rPr>
      </w:pPr>
      <w:r w:rsidRPr="00D712E8">
        <w:rPr>
          <w:sz w:val="22"/>
          <w:szCs w:val="22"/>
        </w:rPr>
        <w:t> </w:t>
      </w:r>
    </w:p>
    <w:p w:rsidR="00D712E8" w:rsidRPr="00D712E8" w:rsidRDefault="00D712E8" w:rsidP="00D712E8">
      <w:pPr>
        <w:jc w:val="center"/>
        <w:rPr>
          <w:sz w:val="22"/>
          <w:szCs w:val="22"/>
        </w:rPr>
      </w:pPr>
      <w:bookmarkStart w:id="5" w:name="Par71"/>
      <w:bookmarkEnd w:id="5"/>
      <w:r w:rsidRPr="00D712E8">
        <w:rPr>
          <w:rFonts w:ascii="Arial" w:hAnsi="Arial" w:cs="Arial"/>
          <w:sz w:val="22"/>
          <w:szCs w:val="22"/>
        </w:rPr>
        <w:t>Раздел IV. Заключительные положения</w:t>
      </w:r>
    </w:p>
    <w:p w:rsidR="00D712E8" w:rsidRPr="00D712E8" w:rsidRDefault="00D712E8" w:rsidP="00D712E8">
      <w:pPr>
        <w:jc w:val="both"/>
        <w:rPr>
          <w:sz w:val="22"/>
          <w:szCs w:val="22"/>
        </w:rPr>
      </w:pPr>
      <w:r w:rsidRPr="00D712E8">
        <w:rPr>
          <w:rFonts w:ascii="Arial" w:hAnsi="Arial" w:cs="Arial"/>
          <w:sz w:val="22"/>
          <w:szCs w:val="22"/>
        </w:rPr>
        <w:t>1.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D712E8" w:rsidRPr="00D712E8" w:rsidRDefault="00D712E8" w:rsidP="00D712E8">
      <w:pPr>
        <w:jc w:val="both"/>
        <w:rPr>
          <w:sz w:val="22"/>
          <w:szCs w:val="22"/>
        </w:rPr>
      </w:pPr>
      <w:r w:rsidRPr="00D712E8">
        <w:rPr>
          <w:rFonts w:ascii="Arial" w:hAnsi="Arial" w:cs="Arial"/>
          <w:sz w:val="22"/>
          <w:szCs w:val="22"/>
        </w:rPr>
        <w:t>2.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Федерации.</w:t>
      </w:r>
    </w:p>
    <w:p w:rsidR="00D712E8" w:rsidRPr="00D712E8" w:rsidRDefault="00D712E8" w:rsidP="00D712E8">
      <w:pPr>
        <w:rPr>
          <w:rFonts w:ascii="Arial" w:hAnsi="Arial"/>
          <w:sz w:val="22"/>
          <w:szCs w:val="22"/>
        </w:rPr>
      </w:pPr>
    </w:p>
    <w:p w:rsidR="00D712E8" w:rsidRDefault="00D712E8" w:rsidP="00D712E8">
      <w:pPr>
        <w:widowControl w:val="0"/>
        <w:autoSpaceDE w:val="0"/>
        <w:autoSpaceDN w:val="0"/>
        <w:adjustRightInd w:val="0"/>
        <w:ind w:left="390"/>
        <w:jc w:val="both"/>
        <w:rPr>
          <w:rFonts w:ascii="Arial" w:hAnsi="Arial" w:cs="Arial"/>
        </w:rPr>
      </w:pPr>
    </w:p>
    <w:p w:rsidR="00424168" w:rsidRPr="00D712E8" w:rsidRDefault="00424168" w:rsidP="00D712E8">
      <w:pPr>
        <w:widowControl w:val="0"/>
        <w:autoSpaceDE w:val="0"/>
        <w:autoSpaceDN w:val="0"/>
        <w:adjustRightInd w:val="0"/>
        <w:ind w:left="390"/>
        <w:jc w:val="both"/>
        <w:rPr>
          <w:rFonts w:ascii="Arial" w:hAnsi="Arial" w:cs="Arial"/>
        </w:rPr>
      </w:pPr>
    </w:p>
    <w:p w:rsidR="00D712E8" w:rsidRPr="00D712E8" w:rsidRDefault="00D712E8" w:rsidP="00D712E8">
      <w:pPr>
        <w:suppressAutoHyphens/>
        <w:ind w:firstLine="709"/>
        <w:jc w:val="both"/>
        <w:rPr>
          <w:rFonts w:ascii="Arial" w:hAnsi="Arial" w:cs="Arial"/>
          <w:lang w:eastAsia="ar-SA"/>
        </w:rPr>
      </w:pPr>
      <w:r w:rsidRPr="00D712E8">
        <w:rPr>
          <w:rFonts w:ascii="Arial" w:hAnsi="Arial" w:cs="Arial"/>
          <w:lang w:eastAsia="ar-SA"/>
        </w:rPr>
        <w:t xml:space="preserve">    </w:t>
      </w:r>
    </w:p>
    <w:p w:rsidR="00424168" w:rsidRPr="00424168" w:rsidRDefault="00424168" w:rsidP="00424168">
      <w:pPr>
        <w:tabs>
          <w:tab w:val="center" w:pos="4677"/>
        </w:tabs>
        <w:rPr>
          <w:rFonts w:ascii="Arial" w:hAnsi="Arial" w:cs="Arial"/>
        </w:rPr>
      </w:pPr>
      <w:r>
        <w:rPr>
          <w:rFonts w:ascii="Arial" w:hAnsi="Arial" w:cs="Arial"/>
        </w:rPr>
        <w:t xml:space="preserve">                                           </w:t>
      </w:r>
      <w:r w:rsidRPr="00424168">
        <w:rPr>
          <w:rFonts w:ascii="Arial" w:hAnsi="Arial" w:cs="Arial"/>
        </w:rPr>
        <w:t>РОССИЙСКАЯ   ФЕДЕРАЦИЯ</w:t>
      </w:r>
    </w:p>
    <w:p w:rsidR="00424168" w:rsidRPr="00424168" w:rsidRDefault="00424168" w:rsidP="00424168">
      <w:pPr>
        <w:jc w:val="center"/>
        <w:rPr>
          <w:rFonts w:ascii="Arial" w:hAnsi="Arial" w:cs="Arial"/>
        </w:rPr>
      </w:pPr>
      <w:r w:rsidRPr="00424168">
        <w:rPr>
          <w:rFonts w:ascii="Arial" w:hAnsi="Arial" w:cs="Arial"/>
        </w:rPr>
        <w:t>КОСТРОМСКАЯ   ОБЛАСТЬ</w:t>
      </w:r>
    </w:p>
    <w:p w:rsidR="00424168" w:rsidRPr="00424168" w:rsidRDefault="00424168" w:rsidP="00424168">
      <w:pPr>
        <w:jc w:val="center"/>
        <w:rPr>
          <w:rFonts w:ascii="Arial" w:hAnsi="Arial" w:cs="Arial"/>
        </w:rPr>
      </w:pPr>
      <w:r w:rsidRPr="00424168">
        <w:rPr>
          <w:rFonts w:ascii="Arial" w:hAnsi="Arial" w:cs="Arial"/>
        </w:rPr>
        <w:t>СОВЕТ   ДЕПУТАТОВ</w:t>
      </w:r>
    </w:p>
    <w:p w:rsidR="00424168" w:rsidRPr="00424168" w:rsidRDefault="00424168" w:rsidP="00424168">
      <w:pPr>
        <w:jc w:val="center"/>
        <w:rPr>
          <w:rFonts w:ascii="Arial" w:hAnsi="Arial" w:cs="Arial"/>
        </w:rPr>
      </w:pPr>
      <w:r w:rsidRPr="00424168">
        <w:rPr>
          <w:rFonts w:ascii="Arial" w:hAnsi="Arial" w:cs="Arial"/>
        </w:rPr>
        <w:t xml:space="preserve"> УСТЬ- НЕЙСКОГО   СЕЛЬСКОГО   ПОСЕЛЕНИЯ</w:t>
      </w:r>
    </w:p>
    <w:p w:rsidR="00424168" w:rsidRPr="00424168" w:rsidRDefault="00424168" w:rsidP="00424168">
      <w:pPr>
        <w:jc w:val="center"/>
        <w:rPr>
          <w:rFonts w:ascii="Arial" w:hAnsi="Arial" w:cs="Arial"/>
        </w:rPr>
      </w:pPr>
      <w:r w:rsidRPr="00424168">
        <w:rPr>
          <w:rFonts w:ascii="Arial" w:hAnsi="Arial" w:cs="Arial"/>
        </w:rPr>
        <w:t>МАКАРЬЕВСКОГО   МУНИЦИПАЛЬНОГО   РАЙОНА</w:t>
      </w:r>
    </w:p>
    <w:p w:rsidR="00424168" w:rsidRPr="00424168" w:rsidRDefault="00424168" w:rsidP="00424168">
      <w:pPr>
        <w:jc w:val="center"/>
        <w:rPr>
          <w:rFonts w:ascii="Arial" w:hAnsi="Arial" w:cs="Arial"/>
        </w:rPr>
      </w:pPr>
    </w:p>
    <w:p w:rsidR="00424168" w:rsidRPr="00424168" w:rsidRDefault="00424168" w:rsidP="00424168">
      <w:pPr>
        <w:tabs>
          <w:tab w:val="left" w:pos="4860"/>
        </w:tabs>
        <w:jc w:val="center"/>
        <w:rPr>
          <w:rFonts w:ascii="Arial" w:hAnsi="Arial" w:cs="Arial"/>
        </w:rPr>
      </w:pPr>
      <w:r w:rsidRPr="00424168">
        <w:rPr>
          <w:rFonts w:ascii="Arial" w:hAnsi="Arial" w:cs="Arial"/>
        </w:rPr>
        <w:t>РЕШЕНИЕ</w:t>
      </w:r>
    </w:p>
    <w:p w:rsidR="00424168" w:rsidRPr="00424168" w:rsidRDefault="00424168" w:rsidP="00424168">
      <w:pPr>
        <w:rPr>
          <w:rFonts w:ascii="Arial" w:hAnsi="Arial" w:cs="Arial"/>
        </w:rPr>
      </w:pPr>
    </w:p>
    <w:p w:rsidR="00424168" w:rsidRPr="00424168" w:rsidRDefault="00424168" w:rsidP="00424168">
      <w:pPr>
        <w:rPr>
          <w:rFonts w:ascii="Arial" w:hAnsi="Arial" w:cs="Arial"/>
        </w:rPr>
      </w:pPr>
      <w:proofErr w:type="gramStart"/>
      <w:r w:rsidRPr="00424168">
        <w:rPr>
          <w:rFonts w:ascii="Arial" w:hAnsi="Arial" w:cs="Arial"/>
        </w:rPr>
        <w:t>от  14</w:t>
      </w:r>
      <w:proofErr w:type="gramEnd"/>
      <w:r w:rsidRPr="00424168">
        <w:rPr>
          <w:rFonts w:ascii="Arial" w:hAnsi="Arial" w:cs="Arial"/>
        </w:rPr>
        <w:t xml:space="preserve"> ноября  2018  года            №77              </w:t>
      </w:r>
    </w:p>
    <w:p w:rsidR="00424168" w:rsidRPr="00424168" w:rsidRDefault="00424168" w:rsidP="00424168">
      <w:pPr>
        <w:rPr>
          <w:rFonts w:ascii="Arial" w:hAnsi="Arial" w:cs="Arial"/>
        </w:rPr>
      </w:pPr>
    </w:p>
    <w:tbl>
      <w:tblPr>
        <w:tblW w:w="0" w:type="auto"/>
        <w:tblCellSpacing w:w="15" w:type="dxa"/>
        <w:tblInd w:w="-936" w:type="dxa"/>
        <w:tblLook w:val="04A0" w:firstRow="1" w:lastRow="0" w:firstColumn="1" w:lastColumn="0" w:noHBand="0" w:noVBand="1"/>
      </w:tblPr>
      <w:tblGrid>
        <w:gridCol w:w="7752"/>
      </w:tblGrid>
      <w:tr w:rsidR="00424168" w:rsidRPr="00424168" w:rsidTr="001F4528">
        <w:trPr>
          <w:trHeight w:val="574"/>
          <w:tblCellSpacing w:w="15" w:type="dxa"/>
        </w:trPr>
        <w:tc>
          <w:tcPr>
            <w:tcW w:w="7692" w:type="dxa"/>
            <w:tcMar>
              <w:top w:w="15" w:type="dxa"/>
              <w:left w:w="15" w:type="dxa"/>
              <w:bottom w:w="15" w:type="dxa"/>
              <w:right w:w="15" w:type="dxa"/>
            </w:tcMar>
            <w:vAlign w:val="center"/>
            <w:hideMark/>
          </w:tcPr>
          <w:p w:rsidR="00424168" w:rsidRPr="00424168" w:rsidRDefault="00424168" w:rsidP="00424168">
            <w:pPr>
              <w:rPr>
                <w:rFonts w:ascii="Arial" w:hAnsi="Arial" w:cs="Arial"/>
                <w:lang w:eastAsia="ar-SA"/>
              </w:rPr>
            </w:pPr>
            <w:r w:rsidRPr="00424168">
              <w:rPr>
                <w:rFonts w:ascii="Arial" w:hAnsi="Arial" w:cs="Arial"/>
                <w:lang w:eastAsia="ar-SA"/>
              </w:rPr>
              <w:t>Об утверждении Положения о</w:t>
            </w:r>
          </w:p>
          <w:p w:rsidR="00424168" w:rsidRPr="00424168" w:rsidRDefault="00424168" w:rsidP="00424168">
            <w:pPr>
              <w:rPr>
                <w:rFonts w:ascii="Arial" w:hAnsi="Arial" w:cs="Arial"/>
                <w:lang w:eastAsia="ar-SA"/>
              </w:rPr>
            </w:pPr>
            <w:r w:rsidRPr="00424168">
              <w:rPr>
                <w:rFonts w:ascii="Arial" w:hAnsi="Arial" w:cs="Arial"/>
                <w:bCs/>
                <w:lang w:eastAsia="ar-SA"/>
              </w:rPr>
              <w:t>муниципальном контроле в сфере</w:t>
            </w:r>
          </w:p>
          <w:p w:rsidR="00424168" w:rsidRPr="00424168" w:rsidRDefault="00424168" w:rsidP="00424168">
            <w:pPr>
              <w:rPr>
                <w:rFonts w:ascii="Arial" w:hAnsi="Arial" w:cs="Arial"/>
                <w:lang w:eastAsia="ar-SA"/>
              </w:rPr>
            </w:pPr>
            <w:r w:rsidRPr="00424168">
              <w:rPr>
                <w:rFonts w:ascii="Arial" w:hAnsi="Arial" w:cs="Arial"/>
                <w:bCs/>
                <w:lang w:eastAsia="ar-SA"/>
              </w:rPr>
              <w:t>благоустройства на территории</w:t>
            </w:r>
          </w:p>
          <w:p w:rsidR="00424168" w:rsidRPr="00424168" w:rsidRDefault="00424168" w:rsidP="00424168">
            <w:pPr>
              <w:rPr>
                <w:rFonts w:ascii="Arial" w:hAnsi="Arial" w:cs="Arial"/>
                <w:bCs/>
                <w:lang w:eastAsia="ar-SA"/>
              </w:rPr>
            </w:pPr>
            <w:proofErr w:type="spellStart"/>
            <w:r w:rsidRPr="00424168">
              <w:rPr>
                <w:rFonts w:ascii="Arial" w:hAnsi="Arial" w:cs="Arial"/>
                <w:bCs/>
                <w:lang w:eastAsia="ar-SA"/>
              </w:rPr>
              <w:t>Усть-Нейского</w:t>
            </w:r>
            <w:proofErr w:type="spellEnd"/>
            <w:r w:rsidRPr="00424168">
              <w:rPr>
                <w:rFonts w:ascii="Arial" w:hAnsi="Arial" w:cs="Arial"/>
                <w:bCs/>
                <w:lang w:eastAsia="ar-SA"/>
              </w:rPr>
              <w:t xml:space="preserve"> сельского поселения</w:t>
            </w:r>
          </w:p>
          <w:p w:rsidR="00424168" w:rsidRPr="00424168" w:rsidRDefault="00424168" w:rsidP="00424168">
            <w:pPr>
              <w:rPr>
                <w:rFonts w:ascii="Arial" w:hAnsi="Arial" w:cs="Arial"/>
                <w:lang w:eastAsia="ar-SA"/>
              </w:rPr>
            </w:pPr>
            <w:proofErr w:type="spellStart"/>
            <w:r w:rsidRPr="00424168">
              <w:rPr>
                <w:rFonts w:ascii="Arial" w:hAnsi="Arial" w:cs="Arial"/>
                <w:bCs/>
                <w:lang w:eastAsia="ar-SA"/>
              </w:rPr>
              <w:t>Макарьевского</w:t>
            </w:r>
            <w:proofErr w:type="spellEnd"/>
            <w:r w:rsidRPr="00424168">
              <w:rPr>
                <w:rFonts w:ascii="Arial" w:hAnsi="Arial" w:cs="Arial"/>
                <w:bCs/>
                <w:lang w:eastAsia="ar-SA"/>
              </w:rPr>
              <w:t xml:space="preserve"> </w:t>
            </w:r>
            <w:proofErr w:type="gramStart"/>
            <w:r w:rsidRPr="00424168">
              <w:rPr>
                <w:rFonts w:ascii="Arial" w:hAnsi="Arial" w:cs="Arial"/>
                <w:bCs/>
                <w:lang w:eastAsia="ar-SA"/>
              </w:rPr>
              <w:t>муниципального  района</w:t>
            </w:r>
            <w:proofErr w:type="gramEnd"/>
            <w:r w:rsidRPr="00424168">
              <w:rPr>
                <w:rFonts w:ascii="Arial" w:hAnsi="Arial" w:cs="Arial"/>
                <w:bCs/>
                <w:lang w:eastAsia="ar-SA"/>
              </w:rPr>
              <w:t xml:space="preserve">                                                             Костромской  области</w:t>
            </w:r>
          </w:p>
        </w:tc>
      </w:tr>
    </w:tbl>
    <w:p w:rsidR="00424168" w:rsidRPr="00424168" w:rsidRDefault="00424168" w:rsidP="00424168">
      <w:pPr>
        <w:suppressAutoHyphens/>
        <w:ind w:firstLine="709"/>
        <w:jc w:val="both"/>
        <w:rPr>
          <w:rFonts w:ascii="Arial" w:hAnsi="Arial" w:cs="Arial"/>
          <w:lang w:eastAsia="ar-SA"/>
        </w:rPr>
      </w:pPr>
      <w:r w:rsidRPr="00424168">
        <w:rPr>
          <w:rFonts w:ascii="Arial" w:hAnsi="Arial" w:cs="Arial"/>
          <w:lang w:eastAsia="ar-SA"/>
        </w:rPr>
        <w:t xml:space="preserve">  </w:t>
      </w:r>
    </w:p>
    <w:p w:rsidR="00424168" w:rsidRPr="00424168" w:rsidRDefault="00424168" w:rsidP="00424168">
      <w:pPr>
        <w:suppressAutoHyphens/>
        <w:ind w:firstLine="709"/>
        <w:jc w:val="both"/>
        <w:rPr>
          <w:rFonts w:ascii="Arial" w:hAnsi="Arial" w:cs="Arial"/>
        </w:rPr>
      </w:pPr>
      <w:r w:rsidRPr="00424168">
        <w:rPr>
          <w:rFonts w:ascii="Arial" w:hAnsi="Arial" w:cs="Arial"/>
          <w:lang w:eastAsia="ar-SA"/>
        </w:rPr>
        <w:t xml:space="preserve"> В соответствии с Федеральным </w:t>
      </w:r>
      <w:hyperlink r:id="rId8" w:history="1">
        <w:r w:rsidRPr="00424168">
          <w:rPr>
            <w:rFonts w:ascii="Arial" w:hAnsi="Arial" w:cs="Arial"/>
            <w:lang w:eastAsia="ar-SA"/>
          </w:rPr>
          <w:t>законом</w:t>
        </w:r>
      </w:hyperlink>
      <w:r w:rsidRPr="00424168">
        <w:rPr>
          <w:rFonts w:ascii="Arial" w:hAnsi="Arial" w:cs="Arial"/>
          <w:lang w:eastAsia="ar-SA"/>
        </w:rPr>
        <w:t xml:space="preserve"> от 6 октября 2003 года N 131- ФЗ «Об общих принципах организации местного самоуправления в Российской Федерации», в Уставом </w:t>
      </w:r>
      <w:proofErr w:type="spellStart"/>
      <w:r w:rsidRPr="00424168">
        <w:rPr>
          <w:rFonts w:ascii="Arial" w:hAnsi="Arial" w:cs="Arial"/>
          <w:lang w:eastAsia="ar-SA"/>
        </w:rPr>
        <w:t>Усть-Нейского</w:t>
      </w:r>
      <w:proofErr w:type="spellEnd"/>
      <w:r w:rsidRPr="00424168">
        <w:rPr>
          <w:rFonts w:ascii="Arial" w:hAnsi="Arial" w:cs="Arial"/>
          <w:lang w:eastAsia="ar-SA"/>
        </w:rPr>
        <w:t xml:space="preserve"> сельского поселения</w:t>
      </w:r>
    </w:p>
    <w:p w:rsidR="00424168" w:rsidRPr="00424168" w:rsidRDefault="00424168" w:rsidP="00424168">
      <w:pPr>
        <w:autoSpaceDE w:val="0"/>
        <w:autoSpaceDN w:val="0"/>
        <w:adjustRightInd w:val="0"/>
        <w:ind w:firstLine="709"/>
        <w:jc w:val="both"/>
        <w:rPr>
          <w:rFonts w:ascii="Arial" w:hAnsi="Arial" w:cs="Arial"/>
        </w:rPr>
      </w:pPr>
    </w:p>
    <w:p w:rsidR="00424168" w:rsidRPr="00424168" w:rsidRDefault="00424168" w:rsidP="00424168">
      <w:pPr>
        <w:autoSpaceDE w:val="0"/>
        <w:autoSpaceDN w:val="0"/>
        <w:adjustRightInd w:val="0"/>
        <w:ind w:firstLine="709"/>
        <w:jc w:val="both"/>
        <w:rPr>
          <w:rFonts w:ascii="Arial" w:hAnsi="Arial" w:cs="Arial"/>
        </w:rPr>
      </w:pPr>
      <w:r w:rsidRPr="00424168">
        <w:rPr>
          <w:rFonts w:ascii="Arial" w:hAnsi="Arial" w:cs="Arial"/>
        </w:rPr>
        <w:t>СОВЕТ ДЕПУТАТОВ РЕШИЛ:</w:t>
      </w:r>
    </w:p>
    <w:p w:rsidR="00424168" w:rsidRPr="00424168" w:rsidRDefault="00424168" w:rsidP="00424168">
      <w:pPr>
        <w:autoSpaceDE w:val="0"/>
        <w:autoSpaceDN w:val="0"/>
        <w:adjustRightInd w:val="0"/>
        <w:ind w:firstLine="709"/>
        <w:jc w:val="both"/>
        <w:rPr>
          <w:rFonts w:ascii="Arial" w:hAnsi="Arial" w:cs="Arial"/>
        </w:rPr>
      </w:pPr>
    </w:p>
    <w:p w:rsidR="00424168" w:rsidRPr="00424168" w:rsidRDefault="00424168" w:rsidP="00424168">
      <w:pPr>
        <w:numPr>
          <w:ilvl w:val="0"/>
          <w:numId w:val="16"/>
        </w:numPr>
        <w:autoSpaceDE w:val="0"/>
        <w:autoSpaceDN w:val="0"/>
        <w:adjustRightInd w:val="0"/>
        <w:jc w:val="both"/>
        <w:rPr>
          <w:rFonts w:ascii="Arial" w:hAnsi="Arial" w:cs="Arial"/>
        </w:rPr>
      </w:pPr>
      <w:r w:rsidRPr="00424168">
        <w:rPr>
          <w:rFonts w:ascii="Arial" w:hAnsi="Arial" w:cs="Arial"/>
        </w:rPr>
        <w:t xml:space="preserve">Утвердить прилагаемое </w:t>
      </w:r>
      <w:hyperlink r:id="rId9" w:anchor="Par35" w:tooltip="Ссылка на текущий документ" w:history="1">
        <w:r w:rsidRPr="00424168">
          <w:rPr>
            <w:rFonts w:ascii="Arial" w:hAnsi="Arial" w:cs="Arial"/>
          </w:rPr>
          <w:t>Положение</w:t>
        </w:r>
      </w:hyperlink>
      <w:r w:rsidRPr="00424168">
        <w:rPr>
          <w:rFonts w:ascii="Arial" w:hAnsi="Arial" w:cs="Arial"/>
        </w:rPr>
        <w:t xml:space="preserve"> о муниципальном контроле в сфере благоустройства на территории </w:t>
      </w:r>
      <w:proofErr w:type="spellStart"/>
      <w:r w:rsidRPr="00424168">
        <w:rPr>
          <w:rFonts w:ascii="Arial" w:hAnsi="Arial" w:cs="Arial"/>
        </w:rPr>
        <w:t>Усть-Нейского</w:t>
      </w:r>
      <w:proofErr w:type="spellEnd"/>
      <w:r w:rsidRPr="00424168">
        <w:rPr>
          <w:rFonts w:ascii="Arial" w:hAnsi="Arial" w:cs="Arial"/>
        </w:rPr>
        <w:t xml:space="preserve"> сельского поселения </w:t>
      </w:r>
      <w:proofErr w:type="spellStart"/>
      <w:r w:rsidRPr="00424168">
        <w:rPr>
          <w:rFonts w:ascii="Arial" w:hAnsi="Arial" w:cs="Arial"/>
        </w:rPr>
        <w:t>Макарьевского</w:t>
      </w:r>
      <w:proofErr w:type="spellEnd"/>
      <w:r w:rsidRPr="00424168">
        <w:rPr>
          <w:rFonts w:ascii="Arial" w:hAnsi="Arial" w:cs="Arial"/>
        </w:rPr>
        <w:t xml:space="preserve"> муниципального района Костромской области.</w:t>
      </w:r>
    </w:p>
    <w:p w:rsidR="00424168" w:rsidRPr="00424168" w:rsidRDefault="00424168" w:rsidP="00424168">
      <w:pPr>
        <w:spacing w:after="200" w:line="276" w:lineRule="auto"/>
        <w:ind w:left="720"/>
        <w:contextualSpacing/>
        <w:rPr>
          <w:rFonts w:ascii="Arial" w:hAnsi="Arial" w:cs="Arial"/>
        </w:rPr>
      </w:pPr>
    </w:p>
    <w:p w:rsidR="00424168" w:rsidRPr="00424168" w:rsidRDefault="00424168" w:rsidP="00424168">
      <w:pPr>
        <w:numPr>
          <w:ilvl w:val="0"/>
          <w:numId w:val="16"/>
        </w:numPr>
        <w:spacing w:after="200" w:line="276" w:lineRule="auto"/>
        <w:contextualSpacing/>
        <w:rPr>
          <w:rFonts w:ascii="Arial" w:hAnsi="Arial" w:cs="Arial"/>
        </w:rPr>
      </w:pPr>
      <w:r w:rsidRPr="00424168">
        <w:rPr>
          <w:rFonts w:ascii="Arial" w:hAnsi="Arial" w:cs="Arial"/>
        </w:rPr>
        <w:t>Настоящее решение подлежит официальному опубликованию в информационном бюллетене «</w:t>
      </w:r>
      <w:proofErr w:type="spellStart"/>
      <w:r w:rsidRPr="00424168">
        <w:rPr>
          <w:rFonts w:ascii="Arial" w:hAnsi="Arial" w:cs="Arial"/>
        </w:rPr>
        <w:t>Усть-Нейский</w:t>
      </w:r>
      <w:proofErr w:type="spellEnd"/>
      <w:r w:rsidRPr="00424168">
        <w:rPr>
          <w:rFonts w:ascii="Arial" w:hAnsi="Arial" w:cs="Arial"/>
        </w:rPr>
        <w:t xml:space="preserve"> вестник»</w:t>
      </w:r>
    </w:p>
    <w:p w:rsidR="00424168" w:rsidRPr="00424168" w:rsidRDefault="00424168" w:rsidP="00424168">
      <w:pPr>
        <w:autoSpaceDE w:val="0"/>
        <w:autoSpaceDN w:val="0"/>
        <w:adjustRightInd w:val="0"/>
        <w:jc w:val="both"/>
        <w:rPr>
          <w:rFonts w:ascii="Arial" w:hAnsi="Arial" w:cs="Arial"/>
        </w:rPr>
      </w:pPr>
    </w:p>
    <w:p w:rsidR="00424168" w:rsidRPr="00424168" w:rsidRDefault="00424168" w:rsidP="00424168">
      <w:pPr>
        <w:widowControl w:val="0"/>
        <w:numPr>
          <w:ilvl w:val="0"/>
          <w:numId w:val="16"/>
        </w:numPr>
        <w:autoSpaceDE w:val="0"/>
        <w:autoSpaceDN w:val="0"/>
        <w:adjustRightInd w:val="0"/>
        <w:contextualSpacing/>
        <w:jc w:val="both"/>
        <w:rPr>
          <w:rFonts w:ascii="Arial" w:hAnsi="Arial" w:cs="Arial"/>
        </w:rPr>
      </w:pPr>
      <w:r w:rsidRPr="00424168">
        <w:rPr>
          <w:rFonts w:ascii="Arial" w:hAnsi="Arial" w:cs="Arial"/>
        </w:rPr>
        <w:t>Контроль за исполнением настоящего решения оставляю за собой.</w:t>
      </w:r>
    </w:p>
    <w:p w:rsidR="00424168" w:rsidRPr="00424168" w:rsidRDefault="00424168" w:rsidP="00424168">
      <w:pPr>
        <w:ind w:left="720"/>
        <w:contextualSpacing/>
        <w:rPr>
          <w:rFonts w:ascii="Arial" w:hAnsi="Arial" w:cs="Arial"/>
        </w:rPr>
      </w:pPr>
    </w:p>
    <w:p w:rsidR="00424168" w:rsidRPr="00424168" w:rsidRDefault="00424168" w:rsidP="00424168">
      <w:pPr>
        <w:autoSpaceDE w:val="0"/>
        <w:autoSpaceDN w:val="0"/>
        <w:adjustRightInd w:val="0"/>
        <w:jc w:val="both"/>
        <w:rPr>
          <w:rFonts w:ascii="Arial" w:hAnsi="Arial" w:cs="Arial"/>
        </w:rPr>
      </w:pPr>
    </w:p>
    <w:p w:rsidR="00424168" w:rsidRPr="00424168" w:rsidRDefault="00424168" w:rsidP="00424168">
      <w:pPr>
        <w:autoSpaceDE w:val="0"/>
        <w:autoSpaceDN w:val="0"/>
        <w:adjustRightInd w:val="0"/>
        <w:jc w:val="both"/>
        <w:rPr>
          <w:rFonts w:ascii="Arial" w:hAnsi="Arial" w:cs="Arial"/>
        </w:rPr>
      </w:pPr>
    </w:p>
    <w:p w:rsidR="00424168" w:rsidRPr="00424168" w:rsidRDefault="00424168" w:rsidP="00424168">
      <w:pPr>
        <w:rPr>
          <w:rFonts w:ascii="Arial" w:hAnsi="Arial" w:cs="Arial"/>
        </w:rPr>
      </w:pPr>
    </w:p>
    <w:p w:rsidR="00424168" w:rsidRPr="00424168" w:rsidRDefault="00424168" w:rsidP="00424168">
      <w:pPr>
        <w:rPr>
          <w:rFonts w:ascii="Arial" w:hAnsi="Arial" w:cs="Arial"/>
        </w:rPr>
      </w:pPr>
      <w:r w:rsidRPr="00424168">
        <w:rPr>
          <w:rFonts w:ascii="Arial" w:hAnsi="Arial" w:cs="Arial"/>
        </w:rPr>
        <w:lastRenderedPageBreak/>
        <w:t xml:space="preserve">Глава </w:t>
      </w:r>
      <w:proofErr w:type="spellStart"/>
      <w:r w:rsidRPr="00424168">
        <w:rPr>
          <w:rFonts w:ascii="Arial" w:hAnsi="Arial" w:cs="Arial"/>
        </w:rPr>
        <w:t>Усть-</w:t>
      </w:r>
      <w:proofErr w:type="gramStart"/>
      <w:r w:rsidRPr="00424168">
        <w:rPr>
          <w:rFonts w:ascii="Arial" w:hAnsi="Arial" w:cs="Arial"/>
        </w:rPr>
        <w:t>Нейского</w:t>
      </w:r>
      <w:proofErr w:type="spellEnd"/>
      <w:r w:rsidRPr="00424168">
        <w:rPr>
          <w:rFonts w:ascii="Arial" w:hAnsi="Arial" w:cs="Arial"/>
        </w:rPr>
        <w:t xml:space="preserve">  сельского</w:t>
      </w:r>
      <w:proofErr w:type="gramEnd"/>
      <w:r w:rsidRPr="00424168">
        <w:rPr>
          <w:rFonts w:ascii="Arial" w:hAnsi="Arial" w:cs="Arial"/>
        </w:rPr>
        <w:t xml:space="preserve"> поселения :                                Ю.Ю. Метелкин </w:t>
      </w:r>
    </w:p>
    <w:p w:rsidR="00424168" w:rsidRPr="00424168" w:rsidRDefault="00424168" w:rsidP="00424168">
      <w:pPr>
        <w:rPr>
          <w:rFonts w:ascii="Arial" w:hAnsi="Arial" w:cs="Arial"/>
        </w:rPr>
      </w:pPr>
    </w:p>
    <w:p w:rsidR="00424168" w:rsidRPr="00424168" w:rsidRDefault="00424168" w:rsidP="00424168">
      <w:pPr>
        <w:rPr>
          <w:rFonts w:ascii="Arial" w:hAnsi="Arial" w:cs="Arial"/>
        </w:rPr>
      </w:pPr>
    </w:p>
    <w:p w:rsidR="00424168" w:rsidRPr="00424168" w:rsidRDefault="00424168" w:rsidP="00424168">
      <w:pPr>
        <w:rPr>
          <w:rFonts w:ascii="Arial" w:hAnsi="Arial" w:cs="Arial"/>
        </w:rPr>
      </w:pPr>
    </w:p>
    <w:p w:rsidR="00424168" w:rsidRPr="00424168" w:rsidRDefault="00424168" w:rsidP="00424168">
      <w:pPr>
        <w:suppressAutoHyphens/>
        <w:jc w:val="both"/>
        <w:rPr>
          <w:lang w:eastAsia="ar-SA"/>
        </w:rPr>
      </w:pPr>
      <w:r w:rsidRPr="00424168">
        <w:rPr>
          <w:rFonts w:ascii="Arial" w:hAnsi="Arial" w:cs="Arial"/>
          <w:lang w:eastAsia="ar-SA"/>
        </w:rPr>
        <w:t xml:space="preserve"> </w:t>
      </w:r>
    </w:p>
    <w:p w:rsidR="00424168" w:rsidRPr="00424168" w:rsidRDefault="00424168" w:rsidP="00424168">
      <w:pPr>
        <w:suppressAutoHyphens/>
        <w:ind w:firstLine="709"/>
        <w:jc w:val="right"/>
        <w:rPr>
          <w:rFonts w:ascii="Arial" w:hAnsi="Arial"/>
          <w:lang w:eastAsia="ar-SA"/>
        </w:rPr>
      </w:pPr>
      <w:r w:rsidRPr="00424168">
        <w:rPr>
          <w:rFonts w:ascii="Arial" w:hAnsi="Arial"/>
          <w:lang w:eastAsia="ar-SA"/>
        </w:rPr>
        <w:t>Утверждено</w:t>
      </w:r>
    </w:p>
    <w:p w:rsidR="00424168" w:rsidRPr="00424168" w:rsidRDefault="00424168" w:rsidP="00424168">
      <w:pPr>
        <w:suppressAutoHyphens/>
        <w:ind w:firstLine="709"/>
        <w:jc w:val="right"/>
        <w:rPr>
          <w:rFonts w:ascii="Arial" w:hAnsi="Arial"/>
          <w:lang w:eastAsia="ar-SA"/>
        </w:rPr>
      </w:pPr>
      <w:r w:rsidRPr="00424168">
        <w:rPr>
          <w:rFonts w:ascii="Arial" w:hAnsi="Arial"/>
          <w:lang w:eastAsia="ar-SA"/>
        </w:rPr>
        <w:t>Решением Совета депутатов</w:t>
      </w:r>
    </w:p>
    <w:p w:rsidR="00424168" w:rsidRPr="00424168" w:rsidRDefault="00424168" w:rsidP="00424168">
      <w:pPr>
        <w:suppressAutoHyphens/>
        <w:ind w:firstLine="709"/>
        <w:jc w:val="right"/>
        <w:rPr>
          <w:rFonts w:ascii="Arial" w:hAnsi="Arial"/>
          <w:lang w:eastAsia="ar-SA"/>
        </w:rPr>
      </w:pPr>
      <w:proofErr w:type="spellStart"/>
      <w:r w:rsidRPr="00424168">
        <w:rPr>
          <w:rFonts w:ascii="Arial" w:hAnsi="Arial"/>
          <w:lang w:eastAsia="ar-SA"/>
        </w:rPr>
        <w:t>Усть-Нейского</w:t>
      </w:r>
      <w:proofErr w:type="spellEnd"/>
      <w:r w:rsidRPr="00424168">
        <w:rPr>
          <w:rFonts w:ascii="Arial" w:hAnsi="Arial"/>
          <w:lang w:eastAsia="ar-SA"/>
        </w:rPr>
        <w:t xml:space="preserve"> сельского поселения</w:t>
      </w:r>
    </w:p>
    <w:p w:rsidR="00424168" w:rsidRPr="00424168" w:rsidRDefault="00424168" w:rsidP="00424168">
      <w:pPr>
        <w:suppressAutoHyphens/>
        <w:ind w:firstLine="709"/>
        <w:jc w:val="right"/>
        <w:rPr>
          <w:rFonts w:ascii="Arial" w:hAnsi="Arial"/>
          <w:lang w:eastAsia="ar-SA"/>
        </w:rPr>
      </w:pPr>
      <w:r w:rsidRPr="00424168">
        <w:rPr>
          <w:rFonts w:ascii="Arial" w:hAnsi="Arial"/>
          <w:lang w:eastAsia="ar-SA"/>
        </w:rPr>
        <w:t>От 14.11 .</w:t>
      </w:r>
      <w:proofErr w:type="gramStart"/>
      <w:r w:rsidRPr="00424168">
        <w:rPr>
          <w:rFonts w:ascii="Arial" w:hAnsi="Arial"/>
          <w:lang w:eastAsia="ar-SA"/>
        </w:rPr>
        <w:t>2018  N</w:t>
      </w:r>
      <w:proofErr w:type="gramEnd"/>
      <w:r w:rsidRPr="00424168">
        <w:rPr>
          <w:rFonts w:ascii="Arial" w:hAnsi="Arial"/>
          <w:lang w:eastAsia="ar-SA"/>
        </w:rPr>
        <w:t xml:space="preserve"> 77</w:t>
      </w:r>
    </w:p>
    <w:p w:rsidR="00424168" w:rsidRPr="00424168" w:rsidRDefault="00424168" w:rsidP="00424168">
      <w:pPr>
        <w:suppressAutoHyphens/>
        <w:ind w:firstLine="709"/>
        <w:jc w:val="center"/>
        <w:rPr>
          <w:rFonts w:ascii="Arial" w:hAnsi="Arial"/>
          <w:lang w:eastAsia="ar-SA"/>
        </w:rPr>
      </w:pPr>
      <w:r w:rsidRPr="00424168">
        <w:rPr>
          <w:rFonts w:ascii="Arial" w:hAnsi="Arial"/>
          <w:bCs/>
          <w:lang w:eastAsia="ar-SA"/>
        </w:rPr>
        <w:t>ПОЛОЖЕНИЕ</w:t>
      </w:r>
    </w:p>
    <w:p w:rsidR="00424168" w:rsidRPr="00424168" w:rsidRDefault="00424168" w:rsidP="00424168">
      <w:pPr>
        <w:suppressAutoHyphens/>
        <w:ind w:firstLine="709"/>
        <w:jc w:val="center"/>
        <w:rPr>
          <w:rFonts w:ascii="Arial" w:hAnsi="Arial"/>
          <w:lang w:eastAsia="ar-SA"/>
        </w:rPr>
      </w:pPr>
      <w:r w:rsidRPr="00424168">
        <w:rPr>
          <w:rFonts w:ascii="Arial" w:hAnsi="Arial"/>
          <w:lang w:eastAsia="ar-SA"/>
        </w:rPr>
        <w:t>о муниципальном контроле в сфере благоустройства</w:t>
      </w:r>
    </w:p>
    <w:p w:rsidR="00424168" w:rsidRPr="00424168" w:rsidRDefault="00424168" w:rsidP="00424168">
      <w:pPr>
        <w:suppressAutoHyphens/>
        <w:ind w:firstLine="709"/>
        <w:jc w:val="center"/>
        <w:rPr>
          <w:rFonts w:ascii="Arial" w:hAnsi="Arial"/>
          <w:lang w:eastAsia="ar-SA"/>
        </w:rPr>
      </w:pPr>
      <w:r w:rsidRPr="00424168">
        <w:rPr>
          <w:rFonts w:ascii="Arial" w:hAnsi="Arial"/>
          <w:lang w:eastAsia="ar-SA"/>
        </w:rPr>
        <w:t xml:space="preserve">на территории </w:t>
      </w:r>
      <w:proofErr w:type="spellStart"/>
      <w:r w:rsidRPr="00424168">
        <w:rPr>
          <w:rFonts w:ascii="Arial" w:hAnsi="Arial"/>
          <w:lang w:eastAsia="ar-SA"/>
        </w:rPr>
        <w:t>Усть-Нейского</w:t>
      </w:r>
      <w:proofErr w:type="spellEnd"/>
      <w:r w:rsidRPr="00424168">
        <w:rPr>
          <w:rFonts w:ascii="Arial" w:hAnsi="Arial"/>
          <w:lang w:eastAsia="ar-SA"/>
        </w:rPr>
        <w:t xml:space="preserve"> </w:t>
      </w:r>
      <w:proofErr w:type="gramStart"/>
      <w:r w:rsidRPr="00424168">
        <w:rPr>
          <w:rFonts w:ascii="Arial" w:hAnsi="Arial"/>
          <w:lang w:eastAsia="ar-SA"/>
        </w:rPr>
        <w:t>сельского  поселения</w:t>
      </w:r>
      <w:proofErr w:type="gramEnd"/>
    </w:p>
    <w:p w:rsidR="00424168" w:rsidRPr="00424168" w:rsidRDefault="00424168" w:rsidP="00424168">
      <w:pPr>
        <w:suppressAutoHyphens/>
        <w:ind w:firstLine="709"/>
        <w:jc w:val="center"/>
        <w:rPr>
          <w:rFonts w:ascii="Arial" w:hAnsi="Arial"/>
          <w:lang w:eastAsia="ar-SA"/>
        </w:rPr>
      </w:pPr>
    </w:p>
    <w:p w:rsidR="00424168" w:rsidRPr="00424168" w:rsidRDefault="00424168" w:rsidP="00424168">
      <w:pPr>
        <w:numPr>
          <w:ilvl w:val="0"/>
          <w:numId w:val="17"/>
        </w:numPr>
        <w:suppressAutoHyphens/>
        <w:ind w:left="0" w:firstLine="709"/>
        <w:rPr>
          <w:rFonts w:ascii="Arial" w:hAnsi="Arial"/>
          <w:lang w:eastAsia="ar-SA"/>
        </w:rPr>
      </w:pPr>
      <w:r w:rsidRPr="00424168">
        <w:rPr>
          <w:rFonts w:ascii="Arial" w:hAnsi="Arial"/>
          <w:lang w:eastAsia="ar-SA"/>
        </w:rPr>
        <w:t>Общие положения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1.1. Настоящее Положение разработано в соответствии с Федеральным </w:t>
      </w:r>
      <w:hyperlink r:id="rId10" w:history="1">
        <w:r w:rsidRPr="00424168">
          <w:rPr>
            <w:rFonts w:ascii="Arial" w:hAnsi="Arial"/>
            <w:color w:val="0000FF"/>
            <w:u w:val="single"/>
            <w:lang w:eastAsia="ar-SA"/>
          </w:rPr>
          <w:t>законом</w:t>
        </w:r>
      </w:hyperlink>
      <w:r w:rsidRPr="00424168">
        <w:rPr>
          <w:rFonts w:ascii="Arial" w:hAnsi="Arial"/>
          <w:lang w:eastAsia="ar-SA"/>
        </w:rPr>
        <w:t xml:space="preserve"> от 06 октября 2003 года N 131-ФЗ «Об общих принципах организации местного самоуправления в Российской Федерации», Федеральным </w:t>
      </w:r>
      <w:hyperlink r:id="rId11" w:history="1">
        <w:r w:rsidRPr="00424168">
          <w:rPr>
            <w:rFonts w:ascii="Arial" w:hAnsi="Arial"/>
            <w:color w:val="0000FF"/>
            <w:u w:val="single"/>
            <w:lang w:eastAsia="ar-SA"/>
          </w:rPr>
          <w:t>законом</w:t>
        </w:r>
      </w:hyperlink>
      <w:r w:rsidRPr="00424168">
        <w:rPr>
          <w:rFonts w:ascii="Arial" w:hAnsi="Arial"/>
          <w:lang w:eastAsia="ar-SA"/>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1.2. Органом муниципального контроля в сфере благоустройства на территории </w:t>
      </w:r>
      <w:proofErr w:type="spellStart"/>
      <w:r w:rsidRPr="00424168">
        <w:rPr>
          <w:rFonts w:ascii="Arial" w:hAnsi="Arial"/>
          <w:lang w:eastAsia="ar-SA"/>
        </w:rPr>
        <w:t>Усть-Нейского</w:t>
      </w:r>
      <w:proofErr w:type="spellEnd"/>
      <w:r w:rsidRPr="00424168">
        <w:rPr>
          <w:rFonts w:ascii="Arial" w:hAnsi="Arial"/>
          <w:lang w:eastAsia="ar-SA"/>
        </w:rPr>
        <w:t xml:space="preserve"> </w:t>
      </w:r>
      <w:proofErr w:type="gramStart"/>
      <w:r w:rsidRPr="00424168">
        <w:rPr>
          <w:rFonts w:ascii="Arial" w:hAnsi="Arial"/>
          <w:lang w:eastAsia="ar-SA"/>
        </w:rPr>
        <w:t>сельского  поселения</w:t>
      </w:r>
      <w:proofErr w:type="gramEnd"/>
      <w:r w:rsidRPr="00424168">
        <w:rPr>
          <w:rFonts w:ascii="Arial" w:hAnsi="Arial"/>
          <w:lang w:eastAsia="ar-SA"/>
        </w:rPr>
        <w:t xml:space="preserve"> является Администрация </w:t>
      </w:r>
      <w:proofErr w:type="spellStart"/>
      <w:r w:rsidRPr="00424168">
        <w:rPr>
          <w:rFonts w:ascii="Arial" w:hAnsi="Arial"/>
          <w:lang w:eastAsia="ar-SA"/>
        </w:rPr>
        <w:t>Усть-Нейского</w:t>
      </w:r>
      <w:proofErr w:type="spellEnd"/>
      <w:r w:rsidRPr="00424168">
        <w:rPr>
          <w:rFonts w:ascii="Arial" w:hAnsi="Arial"/>
          <w:lang w:eastAsia="ar-SA"/>
        </w:rPr>
        <w:t xml:space="preserve"> сельского поселения (далее — орган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Муниципальный контроль в сфере благоустройства на территории </w:t>
      </w:r>
      <w:proofErr w:type="spellStart"/>
      <w:r w:rsidRPr="00424168">
        <w:rPr>
          <w:rFonts w:ascii="Arial" w:hAnsi="Arial"/>
          <w:lang w:eastAsia="ar-SA"/>
        </w:rPr>
        <w:t>Усть-Нейского</w:t>
      </w:r>
      <w:proofErr w:type="spellEnd"/>
      <w:r w:rsidRPr="00424168">
        <w:rPr>
          <w:rFonts w:ascii="Arial" w:hAnsi="Arial"/>
          <w:lang w:eastAsia="ar-SA"/>
        </w:rPr>
        <w:t xml:space="preserve"> </w:t>
      </w:r>
      <w:proofErr w:type="gramStart"/>
      <w:r w:rsidRPr="00424168">
        <w:rPr>
          <w:rFonts w:ascii="Arial" w:hAnsi="Arial"/>
          <w:lang w:eastAsia="ar-SA"/>
        </w:rPr>
        <w:t>сельского  поселения</w:t>
      </w:r>
      <w:proofErr w:type="gramEnd"/>
      <w:r w:rsidRPr="00424168">
        <w:rPr>
          <w:rFonts w:ascii="Arial" w:hAnsi="Arial"/>
          <w:lang w:eastAsia="ar-SA"/>
        </w:rPr>
        <w:t xml:space="preserve"> — это деятельность уполномоченного органа по организации и проведению на территории </w:t>
      </w:r>
      <w:proofErr w:type="spellStart"/>
      <w:r w:rsidRPr="00424168">
        <w:rPr>
          <w:rFonts w:ascii="Arial" w:hAnsi="Arial"/>
          <w:lang w:eastAsia="ar-SA"/>
        </w:rPr>
        <w:t>Усть-Нейского</w:t>
      </w:r>
      <w:proofErr w:type="spellEnd"/>
      <w:r w:rsidRPr="00424168">
        <w:rPr>
          <w:rFonts w:ascii="Arial" w:hAnsi="Arial"/>
          <w:lang w:eastAsia="ar-SA"/>
        </w:rPr>
        <w:t xml:space="preserve"> сельского поселения проверок соблюдения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(далее — обязательные требования).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1.3. Муниципальный контроль в сфере благоустройства на территории </w:t>
      </w:r>
      <w:proofErr w:type="spellStart"/>
      <w:r w:rsidRPr="00424168">
        <w:rPr>
          <w:rFonts w:ascii="Arial" w:hAnsi="Arial"/>
          <w:lang w:eastAsia="ar-SA"/>
        </w:rPr>
        <w:t>Усть-Нейского</w:t>
      </w:r>
      <w:proofErr w:type="spellEnd"/>
      <w:r w:rsidRPr="00424168">
        <w:rPr>
          <w:rFonts w:ascii="Arial" w:hAnsi="Arial"/>
          <w:lang w:eastAsia="ar-SA"/>
        </w:rPr>
        <w:t xml:space="preserve"> </w:t>
      </w:r>
      <w:proofErr w:type="gramStart"/>
      <w:r w:rsidRPr="00424168">
        <w:rPr>
          <w:rFonts w:ascii="Arial" w:hAnsi="Arial"/>
          <w:lang w:eastAsia="ar-SA"/>
        </w:rPr>
        <w:t>сельского  поселения</w:t>
      </w:r>
      <w:proofErr w:type="gramEnd"/>
      <w:r w:rsidRPr="00424168">
        <w:rPr>
          <w:rFonts w:ascii="Arial" w:hAnsi="Arial"/>
          <w:lang w:eastAsia="ar-SA"/>
        </w:rPr>
        <w:t xml:space="preserve"> осуществляется должностными лицами Администрации сельского поселения (далее — должностные лица органа).</w:t>
      </w:r>
    </w:p>
    <w:p w:rsidR="00424168" w:rsidRPr="00424168" w:rsidRDefault="00424168" w:rsidP="00424168">
      <w:pPr>
        <w:suppressAutoHyphens/>
        <w:ind w:firstLine="709"/>
        <w:rPr>
          <w:rFonts w:ascii="Arial" w:hAnsi="Arial"/>
          <w:lang w:eastAsia="ar-SA"/>
        </w:rPr>
      </w:pPr>
      <w:r w:rsidRPr="00424168">
        <w:rPr>
          <w:rFonts w:ascii="Arial" w:hAnsi="Arial"/>
          <w:lang w:eastAsia="ar-SA"/>
        </w:rPr>
        <w:t>1.4. Целью муниципального контроля в сфере благоустройства является контроль за соблюдением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1.5. Муниципальный контроль в сфере благоустройства осуществляется посредством организации и проведения проверок лиц, указанных в </w:t>
      </w:r>
      <w:hyperlink w:anchor="Par40" w:history="1">
        <w:r w:rsidRPr="00424168">
          <w:rPr>
            <w:rFonts w:ascii="Arial" w:hAnsi="Arial"/>
            <w:color w:val="0000FF"/>
            <w:u w:val="single"/>
            <w:lang w:eastAsia="ar-SA"/>
          </w:rPr>
          <w:t>пункте 1</w:t>
        </w:r>
      </w:hyperlink>
      <w:r w:rsidRPr="00424168">
        <w:rPr>
          <w:rFonts w:ascii="Arial" w:hAnsi="Arial"/>
          <w:lang w:eastAsia="ar-SA"/>
        </w:rPr>
        <w:t>.4. настоящего Положения,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физическими и юридическими лицами, индивидуальными предпринимателями своей деятельности.</w:t>
      </w:r>
    </w:p>
    <w:p w:rsidR="00424168" w:rsidRPr="00424168" w:rsidRDefault="00424168" w:rsidP="00424168">
      <w:pPr>
        <w:numPr>
          <w:ilvl w:val="0"/>
          <w:numId w:val="18"/>
        </w:numPr>
        <w:suppressAutoHyphens/>
        <w:ind w:firstLine="709"/>
        <w:rPr>
          <w:rFonts w:ascii="Arial" w:hAnsi="Arial"/>
          <w:lang w:eastAsia="ar-SA"/>
        </w:rPr>
      </w:pPr>
      <w:r w:rsidRPr="00424168">
        <w:rPr>
          <w:rFonts w:ascii="Arial" w:hAnsi="Arial"/>
          <w:lang w:eastAsia="ar-SA"/>
        </w:rPr>
        <w:t>Порядок осуществления муниципального контроля в сфере</w:t>
      </w:r>
    </w:p>
    <w:p w:rsidR="00424168" w:rsidRPr="00424168" w:rsidRDefault="00424168" w:rsidP="00424168">
      <w:pPr>
        <w:suppressAutoHyphens/>
        <w:ind w:firstLine="709"/>
        <w:rPr>
          <w:rFonts w:ascii="Arial" w:hAnsi="Arial"/>
          <w:lang w:eastAsia="ar-SA"/>
        </w:rPr>
      </w:pPr>
      <w:r w:rsidRPr="00424168">
        <w:rPr>
          <w:rFonts w:ascii="Arial" w:hAnsi="Arial"/>
          <w:lang w:eastAsia="ar-SA"/>
        </w:rPr>
        <w:t>благоустройства в отношении юридических лиц и индивидуальных предпринимателей</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2.1.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w:t>
      </w:r>
      <w:hyperlink r:id="rId12" w:history="1">
        <w:r w:rsidRPr="00424168">
          <w:rPr>
            <w:rFonts w:ascii="Arial" w:hAnsi="Arial"/>
            <w:color w:val="0000FF"/>
            <w:u w:val="single"/>
            <w:lang w:eastAsia="ar-SA"/>
          </w:rPr>
          <w:t>законом</w:t>
        </w:r>
      </w:hyperlink>
      <w:r w:rsidRPr="00424168">
        <w:rPr>
          <w:rFonts w:ascii="Arial" w:hAnsi="Arial"/>
          <w:lang w:eastAsia="ar-SA"/>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168" w:rsidRPr="00424168" w:rsidRDefault="00424168" w:rsidP="00424168">
      <w:pPr>
        <w:suppressAutoHyphens/>
        <w:ind w:firstLine="709"/>
        <w:rPr>
          <w:rFonts w:ascii="Arial" w:hAnsi="Arial"/>
          <w:lang w:eastAsia="ar-SA"/>
        </w:rPr>
      </w:pPr>
      <w:r w:rsidRPr="00424168">
        <w:rPr>
          <w:rFonts w:ascii="Arial" w:hAnsi="Arial"/>
          <w:lang w:eastAsia="ar-SA"/>
        </w:rPr>
        <w:t>2.2. Плановые проверки проводятся не чаще чем один раз в три года.</w:t>
      </w:r>
    </w:p>
    <w:p w:rsidR="00424168" w:rsidRPr="00424168" w:rsidRDefault="00424168" w:rsidP="00424168">
      <w:pPr>
        <w:suppressAutoHyphens/>
        <w:ind w:firstLine="709"/>
        <w:rPr>
          <w:rFonts w:ascii="Arial" w:hAnsi="Arial"/>
          <w:lang w:eastAsia="ar-SA"/>
        </w:rPr>
      </w:pPr>
      <w:r w:rsidRPr="00424168">
        <w:rPr>
          <w:rFonts w:ascii="Arial" w:hAnsi="Arial"/>
          <w:lang w:eastAsia="ar-SA"/>
        </w:rPr>
        <w:t>2.3. Плановые проверки проводятся на основании ежегодного плана проверок, утверждаемого постановлением Администрации сельского поселения.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lastRenderedPageBreak/>
        <w:t>2.4.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424168" w:rsidRPr="00424168" w:rsidRDefault="00424168" w:rsidP="00424168">
      <w:pPr>
        <w:suppressAutoHyphens/>
        <w:ind w:firstLine="709"/>
        <w:rPr>
          <w:rFonts w:ascii="Arial" w:hAnsi="Arial"/>
          <w:lang w:eastAsia="ar-SA"/>
        </w:rPr>
      </w:pPr>
      <w:r w:rsidRPr="00424168">
        <w:rPr>
          <w:rFonts w:ascii="Arial" w:hAnsi="Arial"/>
          <w:lang w:eastAsia="ar-SA"/>
        </w:rPr>
        <w:t>Администрация сельского поселения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24168" w:rsidRPr="00424168" w:rsidRDefault="00424168" w:rsidP="00424168">
      <w:pPr>
        <w:suppressAutoHyphens/>
        <w:ind w:firstLine="709"/>
        <w:rPr>
          <w:rFonts w:ascii="Arial" w:hAnsi="Arial"/>
          <w:lang w:eastAsia="ar-SA"/>
        </w:rPr>
      </w:pPr>
      <w:r w:rsidRPr="00424168">
        <w:rPr>
          <w:rFonts w:ascii="Arial" w:hAnsi="Arial"/>
          <w:lang w:eastAsia="ar-SA"/>
        </w:rPr>
        <w:t>2.5. В ежегодных планах проведения плановых проверок указываются следующие сведения: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4168" w:rsidRPr="00424168" w:rsidRDefault="00424168" w:rsidP="00424168">
      <w:pPr>
        <w:suppressAutoHyphens/>
        <w:ind w:firstLine="709"/>
        <w:rPr>
          <w:rFonts w:ascii="Arial" w:hAnsi="Arial"/>
          <w:lang w:eastAsia="ar-SA"/>
        </w:rPr>
      </w:pPr>
      <w:r w:rsidRPr="00424168">
        <w:rPr>
          <w:rFonts w:ascii="Arial" w:hAnsi="Arial"/>
          <w:lang w:eastAsia="ar-SA"/>
        </w:rPr>
        <w:t>цель и основание проведения каждой плановой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дата начала и сроки проведения каждой плановой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наименование органа муниципального контроля, осуществляющего конкретную плановую проверку.</w:t>
      </w:r>
    </w:p>
    <w:p w:rsidR="00424168" w:rsidRPr="00424168" w:rsidRDefault="00424168" w:rsidP="00424168">
      <w:pPr>
        <w:suppressAutoHyphens/>
        <w:ind w:firstLine="709"/>
        <w:rPr>
          <w:rFonts w:ascii="Arial" w:hAnsi="Arial"/>
          <w:lang w:eastAsia="ar-SA"/>
        </w:rPr>
      </w:pPr>
      <w:r w:rsidRPr="00424168">
        <w:rPr>
          <w:rFonts w:ascii="Arial" w:hAnsi="Arial"/>
          <w:lang w:eastAsia="ar-SA"/>
        </w:rPr>
        <w:t>2.6. Основанием для включения плановой проверки в ежегодный план проведения плановых проверок является истечение трех лет со дня:</w:t>
      </w:r>
    </w:p>
    <w:p w:rsidR="00424168" w:rsidRPr="00424168" w:rsidRDefault="00424168" w:rsidP="00424168">
      <w:pPr>
        <w:suppressAutoHyphens/>
        <w:ind w:firstLine="709"/>
        <w:rPr>
          <w:rFonts w:ascii="Arial" w:hAnsi="Arial"/>
          <w:lang w:eastAsia="ar-SA"/>
        </w:rPr>
      </w:pPr>
      <w:r w:rsidRPr="00424168">
        <w:rPr>
          <w:rFonts w:ascii="Arial" w:hAnsi="Arial"/>
          <w:lang w:eastAsia="ar-SA"/>
        </w:rPr>
        <w:t>государственной регистрации юридического лица или индивидуального предпринимателя;</w:t>
      </w:r>
    </w:p>
    <w:p w:rsidR="00424168" w:rsidRPr="00424168" w:rsidRDefault="00424168" w:rsidP="00424168">
      <w:pPr>
        <w:suppressAutoHyphens/>
        <w:ind w:firstLine="709"/>
        <w:rPr>
          <w:rFonts w:ascii="Arial" w:hAnsi="Arial"/>
          <w:lang w:eastAsia="ar-SA"/>
        </w:rPr>
      </w:pPr>
      <w:r w:rsidRPr="00424168">
        <w:rPr>
          <w:rFonts w:ascii="Arial" w:hAnsi="Arial"/>
          <w:lang w:eastAsia="ar-SA"/>
        </w:rPr>
        <w:t>окончания проведения последней плановой проверки юридического лица, индивидуального предпринимателя;</w:t>
      </w:r>
    </w:p>
    <w:p w:rsidR="00424168" w:rsidRPr="00424168" w:rsidRDefault="00424168" w:rsidP="00424168">
      <w:pPr>
        <w:suppressAutoHyphens/>
        <w:ind w:firstLine="709"/>
        <w:rPr>
          <w:rFonts w:ascii="Arial" w:hAnsi="Arial"/>
          <w:lang w:eastAsia="ar-SA"/>
        </w:rPr>
      </w:pPr>
      <w:r w:rsidRPr="00424168">
        <w:rPr>
          <w:rFonts w:ascii="Arial" w:hAnsi="Arial"/>
          <w:lang w:eastAsia="ar-SA"/>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2.7. Плановая проверка производиться в форме документарной проверки и (или) выездной проверки, в порядке, установленном </w:t>
      </w:r>
      <w:hyperlink r:id="rId13" w:history="1">
        <w:r w:rsidRPr="00424168">
          <w:rPr>
            <w:rFonts w:ascii="Arial" w:hAnsi="Arial"/>
            <w:color w:val="0000FF"/>
            <w:u w:val="single"/>
            <w:lang w:eastAsia="ar-SA"/>
          </w:rPr>
          <w:t>статьями 11</w:t>
        </w:r>
      </w:hyperlink>
      <w:r w:rsidRPr="00424168">
        <w:rPr>
          <w:rFonts w:ascii="Arial" w:hAnsi="Arial"/>
          <w:lang w:eastAsia="ar-SA"/>
        </w:rPr>
        <w:t xml:space="preserve">, </w:t>
      </w:r>
      <w:hyperlink r:id="rId14" w:history="1">
        <w:r w:rsidRPr="00424168">
          <w:rPr>
            <w:rFonts w:ascii="Arial" w:hAnsi="Arial"/>
            <w:color w:val="0000FF"/>
            <w:u w:val="single"/>
            <w:lang w:eastAsia="ar-SA"/>
          </w:rPr>
          <w:t>12</w:t>
        </w:r>
      </w:hyperlink>
      <w:r w:rsidRPr="00424168">
        <w:rPr>
          <w:rFonts w:ascii="Arial" w:hAnsi="Arial"/>
          <w:lang w:eastAsia="ar-SA"/>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w:t>
      </w:r>
    </w:p>
    <w:p w:rsidR="00424168" w:rsidRPr="00424168" w:rsidRDefault="00424168" w:rsidP="00424168">
      <w:pPr>
        <w:suppressAutoHyphens/>
        <w:ind w:firstLine="709"/>
        <w:rPr>
          <w:rFonts w:ascii="Arial" w:hAnsi="Arial"/>
          <w:lang w:eastAsia="ar-SA"/>
        </w:rPr>
      </w:pPr>
      <w:r w:rsidRPr="00424168">
        <w:rPr>
          <w:rFonts w:ascii="Arial" w:hAnsi="Arial"/>
          <w:lang w:eastAsia="ar-SA"/>
        </w:rPr>
        <w:t>2.8. Основаниями для проведения внеплановой проверки являются:</w:t>
      </w:r>
    </w:p>
    <w:p w:rsidR="00424168" w:rsidRPr="00424168" w:rsidRDefault="00424168" w:rsidP="00424168">
      <w:pPr>
        <w:suppressAutoHyphens/>
        <w:ind w:firstLine="709"/>
        <w:rPr>
          <w:rFonts w:ascii="Arial" w:hAnsi="Arial"/>
          <w:lang w:eastAsia="ar-SA"/>
        </w:rPr>
      </w:pPr>
      <w:r w:rsidRPr="00424168">
        <w:rPr>
          <w:rFonts w:ascii="Arial" w:hAnsi="Arial"/>
          <w:lang w:eastAsia="ar-SA"/>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t>поступление в орган муниципального контроля в сфере благоустройства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 294-ФЗ.</w:t>
      </w:r>
    </w:p>
    <w:p w:rsidR="00424168" w:rsidRPr="00424168" w:rsidRDefault="00424168" w:rsidP="00424168">
      <w:pPr>
        <w:suppressAutoHyphens/>
        <w:ind w:firstLine="709"/>
        <w:rPr>
          <w:rFonts w:ascii="Arial" w:hAnsi="Arial"/>
          <w:lang w:eastAsia="ar-SA"/>
        </w:rPr>
      </w:pPr>
      <w:r w:rsidRPr="00424168">
        <w:rPr>
          <w:rFonts w:ascii="Arial" w:hAnsi="Arial"/>
          <w:lang w:eastAsia="ar-SA"/>
        </w:rPr>
        <w:t>2.9. 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части 2 статьи 10 Федерального закона № 294-ФЗ, не могут служить основанием для проведения внеплановой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lastRenderedPageBreak/>
        <w:t xml:space="preserve">2.10. Плановая, внеплановая проверка проводится в форме документарной проверки и (или) выездной проверки в порядке, установленном </w:t>
      </w:r>
      <w:proofErr w:type="gramStart"/>
      <w:r w:rsidRPr="00424168">
        <w:rPr>
          <w:rFonts w:ascii="Arial" w:hAnsi="Arial"/>
          <w:lang w:eastAsia="ar-SA"/>
        </w:rPr>
        <w:t>соответственно  проверки</w:t>
      </w:r>
      <w:proofErr w:type="gramEnd"/>
      <w:r w:rsidRPr="00424168">
        <w:rPr>
          <w:rFonts w:ascii="Arial" w:hAnsi="Arial"/>
          <w:lang w:eastAsia="ar-SA"/>
        </w:rPr>
        <w:t xml:space="preserve"> и (или) выездной проверки в порядке, установленном соответственно статьями 11 и 12 Федерального закона № 294-ФЗ. Плановые и внеплановые проверки проводятся в сроки, установленные Федеральным законом № 294-ФЗ.</w:t>
      </w:r>
    </w:p>
    <w:p w:rsidR="00424168" w:rsidRPr="00424168" w:rsidRDefault="00424168" w:rsidP="00424168">
      <w:pPr>
        <w:suppressAutoHyphens/>
        <w:ind w:firstLine="709"/>
        <w:rPr>
          <w:rFonts w:ascii="Arial" w:hAnsi="Arial"/>
          <w:lang w:eastAsia="ar-SA"/>
        </w:rPr>
      </w:pPr>
      <w:r w:rsidRPr="00424168">
        <w:rPr>
          <w:rFonts w:ascii="Arial" w:hAnsi="Arial"/>
          <w:lang w:eastAsia="ar-SA"/>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 294-ФЗ, органом муниципального контроля в сфере благоустройства после согласования с органом прокуратуры по месту осуществления деятельности таких юридических лиц, индивидуальных предпринимателей.</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При проведении проверки субъекта малого предпринимательства допускается приостановление </w:t>
      </w:r>
      <w:proofErr w:type="gramStart"/>
      <w:r w:rsidRPr="00424168">
        <w:rPr>
          <w:rFonts w:ascii="Arial" w:hAnsi="Arial"/>
          <w:lang w:eastAsia="ar-SA"/>
        </w:rPr>
        <w:t>руководителем  органа</w:t>
      </w:r>
      <w:proofErr w:type="gramEnd"/>
      <w:r w:rsidRPr="00424168">
        <w:rPr>
          <w:rFonts w:ascii="Arial" w:hAnsi="Arial"/>
          <w:lang w:eastAsia="ar-SA"/>
        </w:rPr>
        <w:t xml:space="preserve"> муниципального контроля в сфере благоустройства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 Повторное приостановление проведения проверки не допускается.</w:t>
      </w:r>
    </w:p>
    <w:p w:rsidR="00424168" w:rsidRPr="00424168" w:rsidRDefault="00424168" w:rsidP="00424168">
      <w:pPr>
        <w:suppressAutoHyphens/>
        <w:ind w:firstLine="709"/>
        <w:rPr>
          <w:rFonts w:ascii="Arial" w:hAnsi="Arial"/>
          <w:lang w:eastAsia="ar-SA"/>
        </w:rPr>
      </w:pPr>
      <w:r w:rsidRPr="00424168">
        <w:rPr>
          <w:rFonts w:ascii="Arial" w:hAnsi="Arial"/>
          <w:lang w:eastAsia="ar-SA"/>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в сфере благоустройства на объектах субъекта малого предпринимательства.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2.11. Мероприятия по осуществлению муниципального контроля в сфере благоустройства в отношении юридических лиц, индивидуальных предпринимателей проводятся на основании распоряжений органов муниципального контроля в сфере благоустройства, подготовленных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 141).</w:t>
      </w:r>
    </w:p>
    <w:p w:rsidR="00424168" w:rsidRPr="00424168" w:rsidRDefault="00424168" w:rsidP="00424168">
      <w:pPr>
        <w:suppressAutoHyphens/>
        <w:ind w:firstLine="709"/>
        <w:rPr>
          <w:rFonts w:ascii="Arial" w:hAnsi="Arial"/>
          <w:lang w:eastAsia="ar-SA"/>
        </w:rPr>
      </w:pPr>
      <w:r w:rsidRPr="00424168">
        <w:rPr>
          <w:rFonts w:ascii="Arial" w:hAnsi="Arial"/>
          <w:lang w:eastAsia="ar-SA"/>
        </w:rPr>
        <w:t>В распоряжении о проведении проверки указываются: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наименование органа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t>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424168" w:rsidRPr="00424168" w:rsidRDefault="00424168" w:rsidP="00424168">
      <w:pPr>
        <w:suppressAutoHyphens/>
        <w:ind w:firstLine="709"/>
        <w:rPr>
          <w:rFonts w:ascii="Arial" w:hAnsi="Arial"/>
          <w:lang w:eastAsia="ar-SA"/>
        </w:rPr>
      </w:pPr>
      <w:r w:rsidRPr="00424168">
        <w:rPr>
          <w:rFonts w:ascii="Arial" w:hAnsi="Arial"/>
          <w:lang w:eastAsia="ar-SA"/>
        </w:rPr>
        <w:t>— цели, задачи, предмет проверки и срок ее проведения;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правовые основания проведения проверки, в том числе подлежащие проверке обязательные требования;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сроки проведения и перечень мероприятий по контролю, необходимых для достижения целей и задач проведения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перечень административных регламентов по осуществлению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даты начала и окончания проведения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2.12. О проведении плановой проверки юридическое лицо, индивидуальный предприниматель уведомляются органом муниципального контроля в сфере </w:t>
      </w:r>
      <w:r w:rsidRPr="00424168">
        <w:rPr>
          <w:rFonts w:ascii="Arial" w:hAnsi="Arial"/>
          <w:lang w:eastAsia="ar-SA"/>
        </w:rPr>
        <w:lastRenderedPageBreak/>
        <w:t>благоустройства не позднее чем за 3 рабочих дня до начала ее проведения посредством направления копии распоряжения органа муниципального контроля в сфере благоустройства о начале проведения плановой проверки заказным почтовым отправлением с уведомлением о вручении или иным доступным способом.</w:t>
      </w:r>
    </w:p>
    <w:p w:rsidR="00424168" w:rsidRPr="00424168" w:rsidRDefault="00424168" w:rsidP="00424168">
      <w:pPr>
        <w:suppressAutoHyphens/>
        <w:ind w:firstLine="709"/>
        <w:rPr>
          <w:rFonts w:ascii="Arial" w:hAnsi="Arial"/>
          <w:lang w:eastAsia="ar-SA"/>
        </w:rPr>
      </w:pPr>
      <w:r w:rsidRPr="00424168">
        <w:rPr>
          <w:rFonts w:ascii="Arial" w:hAnsi="Arial"/>
          <w:lang w:eastAsia="ar-SA"/>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в сфере благоустройства не менее чем за 24 часа до начала ее проведения любым доступным способом.</w:t>
      </w:r>
    </w:p>
    <w:p w:rsidR="00424168" w:rsidRPr="00424168" w:rsidRDefault="00424168" w:rsidP="00424168">
      <w:pPr>
        <w:suppressAutoHyphens/>
        <w:ind w:firstLine="709"/>
        <w:rPr>
          <w:rFonts w:ascii="Arial" w:hAnsi="Arial"/>
          <w:lang w:eastAsia="ar-SA"/>
        </w:rPr>
      </w:pPr>
      <w:r w:rsidRPr="00424168">
        <w:rPr>
          <w:rFonts w:ascii="Arial" w:hAnsi="Arial"/>
          <w:lang w:eastAsia="ar-SA"/>
        </w:rPr>
        <w:t>2.13. При проведении проверки заверенная печатью копия распоряжения органа муниципального контроля в сфере благоустройства о проведении проверки вручается под роспись уполномоченными должностными лицами органа муниципального контроля в сфере благоустройства,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контроля в сфере благоустройства обязаны представить информацию об этом органе, а также об экспертах, экспертных организациях в целях подтверждения полномочий.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t>2.14.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в сфере благоустройства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24168" w:rsidRPr="00424168" w:rsidRDefault="00424168" w:rsidP="00424168">
      <w:pPr>
        <w:suppressAutoHyphens/>
        <w:ind w:firstLine="709"/>
        <w:rPr>
          <w:rFonts w:ascii="Arial" w:hAnsi="Arial"/>
          <w:lang w:eastAsia="ar-SA"/>
        </w:rPr>
      </w:pPr>
      <w:r w:rsidRPr="00424168">
        <w:rPr>
          <w:rFonts w:ascii="Arial" w:hAnsi="Arial"/>
          <w:lang w:eastAsia="ar-SA"/>
        </w:rPr>
        <w:t>2.14.1. Должностные лица органа муниципального контроля в сфере благоустройства при проведении проверки обязаны:</w:t>
      </w:r>
    </w:p>
    <w:p w:rsidR="00424168" w:rsidRPr="00424168" w:rsidRDefault="00424168" w:rsidP="00424168">
      <w:pPr>
        <w:suppressAutoHyphens/>
        <w:ind w:firstLine="709"/>
        <w:rPr>
          <w:rFonts w:ascii="Arial" w:hAnsi="Arial"/>
          <w:lang w:eastAsia="ar-SA"/>
        </w:rPr>
      </w:pPr>
      <w:r w:rsidRPr="00424168">
        <w:rPr>
          <w:rFonts w:ascii="Arial" w:hAnsi="Arial"/>
          <w:lang w:eastAsia="ar-SA"/>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проводить проверку на основании распоряжения органа муниципального контроля в сфере благоустройства о ее проведении в соответствии с ее назначением;</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в сфере благоустройства и в случае, предусмотренном частью 5 статьи 10 Федерального закона № 294-ФЗ, копии документа о согласовании проведения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4168" w:rsidRPr="00424168" w:rsidRDefault="00424168" w:rsidP="00424168">
      <w:pPr>
        <w:suppressAutoHyphens/>
        <w:ind w:firstLine="709"/>
        <w:rPr>
          <w:rFonts w:ascii="Arial" w:hAnsi="Arial"/>
          <w:lang w:eastAsia="ar-SA"/>
        </w:rPr>
      </w:pPr>
      <w:r w:rsidRPr="00424168">
        <w:rPr>
          <w:rFonts w:ascii="Arial" w:hAnsi="Arial"/>
          <w:lang w:eastAsia="ar-SA"/>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соблюдать сроки проведения проверки, установленные Федеральным законом № 294-ФЗ;</w:t>
      </w:r>
    </w:p>
    <w:p w:rsidR="00424168" w:rsidRPr="00424168" w:rsidRDefault="00424168" w:rsidP="00424168">
      <w:pPr>
        <w:suppressAutoHyphens/>
        <w:ind w:firstLine="709"/>
        <w:rPr>
          <w:rFonts w:ascii="Arial" w:hAnsi="Arial"/>
          <w:lang w:eastAsia="ar-SA"/>
        </w:rPr>
      </w:pPr>
      <w:r w:rsidRPr="00424168">
        <w:rPr>
          <w:rFonts w:ascii="Arial" w:hAnsi="Arial"/>
          <w:lang w:eastAsia="ar-SA"/>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24168" w:rsidRPr="00424168" w:rsidRDefault="00424168" w:rsidP="00424168">
      <w:pPr>
        <w:suppressAutoHyphens/>
        <w:ind w:firstLine="709"/>
        <w:rPr>
          <w:rFonts w:ascii="Arial" w:hAnsi="Arial"/>
          <w:lang w:eastAsia="ar-SA"/>
        </w:rPr>
      </w:pPr>
      <w:r w:rsidRPr="00424168">
        <w:rPr>
          <w:rFonts w:ascii="Arial" w:hAnsi="Arial"/>
          <w:lang w:eastAsia="ar-SA"/>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24168" w:rsidRPr="00424168" w:rsidRDefault="00424168" w:rsidP="00424168">
      <w:pPr>
        <w:suppressAutoHyphens/>
        <w:ind w:firstLine="709"/>
        <w:rPr>
          <w:rFonts w:ascii="Arial" w:hAnsi="Arial"/>
          <w:lang w:eastAsia="ar-SA"/>
        </w:rPr>
      </w:pPr>
      <w:r w:rsidRPr="00424168">
        <w:rPr>
          <w:rFonts w:ascii="Arial" w:hAnsi="Arial"/>
          <w:lang w:eastAsia="ar-SA"/>
        </w:rPr>
        <w:t>2.15. При проведении проверки должностные лица органа муниципального контроля в сфере благоустройства не вправе:</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проверять выполнение обязательных требований, если такие требования не относятся к полномочиям органа муниципального контроля в сфере благоустройства, от имени которого действуют эти должностные лица;</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24168" w:rsidRPr="00424168" w:rsidRDefault="00424168" w:rsidP="00424168">
      <w:pPr>
        <w:suppressAutoHyphens/>
        <w:ind w:firstLine="709"/>
        <w:rPr>
          <w:rFonts w:ascii="Arial" w:hAnsi="Arial"/>
          <w:lang w:eastAsia="ar-SA"/>
        </w:rPr>
      </w:pPr>
      <w:r w:rsidRPr="00424168">
        <w:rPr>
          <w:rFonts w:ascii="Arial" w:hAnsi="Arial"/>
          <w:lang w:eastAsia="ar-SA"/>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424168" w:rsidRPr="00424168" w:rsidRDefault="00424168" w:rsidP="00424168">
      <w:pPr>
        <w:suppressAutoHyphens/>
        <w:ind w:firstLine="709"/>
        <w:rPr>
          <w:rFonts w:ascii="Arial" w:hAnsi="Arial"/>
          <w:lang w:eastAsia="ar-SA"/>
        </w:rPr>
      </w:pPr>
      <w:r w:rsidRPr="00424168">
        <w:rPr>
          <w:rFonts w:ascii="Arial" w:hAnsi="Arial"/>
          <w:lang w:eastAsia="ar-SA"/>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w:t>
      </w:r>
      <w:r w:rsidRPr="00424168">
        <w:rPr>
          <w:rFonts w:ascii="Arial" w:hAnsi="Arial"/>
          <w:lang w:eastAsia="ar-SA"/>
        </w:rPr>
        <w:lastRenderedPageBreak/>
        <w:t>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превышать установленные сроки проведения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24168" w:rsidRPr="00424168" w:rsidRDefault="00424168" w:rsidP="00424168">
      <w:pPr>
        <w:suppressAutoHyphens/>
        <w:ind w:firstLine="709"/>
        <w:rPr>
          <w:rFonts w:ascii="Arial" w:hAnsi="Arial"/>
          <w:lang w:eastAsia="ar-SA"/>
        </w:rPr>
      </w:pPr>
      <w:r w:rsidRPr="00424168">
        <w:rPr>
          <w:rFonts w:ascii="Arial" w:hAnsi="Arial"/>
          <w:lang w:eastAsia="ar-SA"/>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24168" w:rsidRPr="00424168" w:rsidRDefault="00424168" w:rsidP="00424168">
      <w:pPr>
        <w:suppressAutoHyphens/>
        <w:ind w:firstLine="709"/>
        <w:rPr>
          <w:rFonts w:ascii="Arial" w:hAnsi="Arial"/>
          <w:lang w:eastAsia="ar-SA"/>
        </w:rPr>
      </w:pPr>
      <w:r w:rsidRPr="00424168">
        <w:rPr>
          <w:rFonts w:ascii="Arial" w:hAnsi="Arial"/>
          <w:lang w:eastAsia="ar-SA"/>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24168" w:rsidRPr="00424168" w:rsidRDefault="00424168" w:rsidP="00424168">
      <w:pPr>
        <w:suppressAutoHyphens/>
        <w:ind w:firstLine="709"/>
        <w:rPr>
          <w:rFonts w:ascii="Arial" w:hAnsi="Arial"/>
          <w:lang w:eastAsia="ar-SA"/>
        </w:rPr>
      </w:pPr>
      <w:r w:rsidRPr="00424168">
        <w:rPr>
          <w:rFonts w:ascii="Arial" w:hAnsi="Arial"/>
          <w:lang w:eastAsia="ar-SA"/>
        </w:rPr>
        <w:t>2.16. По результатам проверки составляется акт проверки по типовой форме, утвержденной Приказом Министерства экономического развития Российской Федерации № 141 (далее — акт), в 2 экземплярах.</w:t>
      </w:r>
    </w:p>
    <w:p w:rsidR="00424168" w:rsidRPr="00424168" w:rsidRDefault="00424168" w:rsidP="00424168">
      <w:pPr>
        <w:suppressAutoHyphens/>
        <w:ind w:firstLine="709"/>
        <w:rPr>
          <w:rFonts w:ascii="Arial" w:hAnsi="Arial"/>
          <w:lang w:eastAsia="ar-SA"/>
        </w:rPr>
      </w:pPr>
      <w:r w:rsidRPr="00424168">
        <w:rPr>
          <w:rFonts w:ascii="Arial" w:hAnsi="Arial"/>
          <w:lang w:eastAsia="ar-SA"/>
        </w:rPr>
        <w:t>Акт должен содержать следующие сведения: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дату, время и место составления акта;</w:t>
      </w:r>
    </w:p>
    <w:p w:rsidR="00424168" w:rsidRPr="00424168" w:rsidRDefault="00424168" w:rsidP="00424168">
      <w:pPr>
        <w:suppressAutoHyphens/>
        <w:ind w:firstLine="709"/>
        <w:rPr>
          <w:rFonts w:ascii="Arial" w:hAnsi="Arial"/>
          <w:lang w:eastAsia="ar-SA"/>
        </w:rPr>
      </w:pPr>
      <w:r w:rsidRPr="00424168">
        <w:rPr>
          <w:rFonts w:ascii="Arial" w:hAnsi="Arial"/>
          <w:lang w:eastAsia="ar-SA"/>
        </w:rPr>
        <w:t>— наименование органа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дату и номер распоряжения органа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 фамилии, имена, отчества и должности должностного лица или должностных лиц, проводивших проверку;</w:t>
      </w:r>
    </w:p>
    <w:p w:rsidR="00424168" w:rsidRPr="00424168" w:rsidRDefault="00424168" w:rsidP="00424168">
      <w:pPr>
        <w:suppressAutoHyphens/>
        <w:ind w:firstLine="709"/>
        <w:rPr>
          <w:rFonts w:ascii="Arial" w:hAnsi="Arial"/>
          <w:lang w:eastAsia="ar-SA"/>
        </w:rPr>
      </w:pPr>
      <w:r w:rsidRPr="00424168">
        <w:rPr>
          <w:rFonts w:ascii="Arial" w:hAnsi="Arial"/>
          <w:lang w:eastAsia="ar-SA"/>
        </w:rPr>
        <w:t>—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дату, время, продолжительность и место проведения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подписи должностного лица или должностных лиц, проводивших проверку.</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2.17.В случае выявления в ходе проведения проверки в рамках осуществления муниципального контроля в сфере благоустройства нарушения, за которое законодательством Новгородской области предусмотрена административная </w:t>
      </w:r>
      <w:r w:rsidRPr="00424168">
        <w:rPr>
          <w:rFonts w:ascii="Arial" w:hAnsi="Arial"/>
          <w:lang w:eastAsia="ar-SA"/>
        </w:rPr>
        <w:lastRenderedPageBreak/>
        <w:t>ответственность, привлечение к ответственности за выявленное нарушение осуществляется в соответствии с указанным законодательством.</w:t>
      </w:r>
    </w:p>
    <w:p w:rsidR="00424168" w:rsidRPr="00424168" w:rsidRDefault="00424168" w:rsidP="00424168">
      <w:pPr>
        <w:suppressAutoHyphens/>
        <w:ind w:firstLine="709"/>
        <w:rPr>
          <w:rFonts w:ascii="Arial" w:hAnsi="Arial"/>
          <w:lang w:eastAsia="ar-SA"/>
        </w:rPr>
      </w:pPr>
      <w:r w:rsidRPr="00424168">
        <w:rPr>
          <w:rFonts w:ascii="Arial" w:hAnsi="Arial"/>
          <w:lang w:eastAsia="ar-SA"/>
        </w:rPr>
        <w:t>2.18. Акт подписывается уполномоченным должностным лицом, осуществляющим муниципальный контроль в сфере благоустройства,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объяснения заинтересованных и иных лиц, участвовавших при проведении проверки, документы или их копии, связанные с результатами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2.19.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 в сфере благоустройства. При наличии согласия проверяемого лица на осуществление взаимодействия в электронной форме в рамках муниципального контроля в сфере благоустройства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4168" w:rsidRPr="00424168" w:rsidRDefault="00424168" w:rsidP="00424168">
      <w:pPr>
        <w:suppressAutoHyphens/>
        <w:ind w:firstLine="709"/>
        <w:rPr>
          <w:rFonts w:ascii="Arial" w:hAnsi="Arial"/>
          <w:lang w:eastAsia="ar-SA"/>
        </w:rPr>
      </w:pPr>
      <w:r w:rsidRPr="00424168">
        <w:rPr>
          <w:rFonts w:ascii="Arial" w:hAnsi="Arial"/>
          <w:lang w:eastAsia="ar-SA"/>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в сфере благоустройства),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424168" w:rsidRPr="00424168" w:rsidRDefault="00424168" w:rsidP="00424168">
      <w:pPr>
        <w:suppressAutoHyphens/>
        <w:ind w:firstLine="709"/>
        <w:rPr>
          <w:rFonts w:ascii="Arial" w:hAnsi="Arial"/>
          <w:lang w:eastAsia="ar-SA"/>
        </w:rPr>
      </w:pPr>
      <w:r w:rsidRPr="00424168">
        <w:rPr>
          <w:rFonts w:ascii="Arial" w:hAnsi="Arial"/>
          <w:lang w:eastAsia="ar-SA"/>
        </w:rPr>
        <w:t>2.20.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4168" w:rsidRPr="00424168" w:rsidRDefault="00424168" w:rsidP="00424168">
      <w:pPr>
        <w:suppressAutoHyphens/>
        <w:ind w:firstLine="709"/>
        <w:rPr>
          <w:rFonts w:ascii="Arial" w:hAnsi="Arial"/>
          <w:lang w:eastAsia="ar-SA"/>
        </w:rPr>
      </w:pPr>
      <w:r w:rsidRPr="00424168">
        <w:rPr>
          <w:rFonts w:ascii="Arial" w:hAnsi="Arial"/>
          <w:lang w:eastAsia="ar-SA"/>
        </w:rPr>
        <w:t>2.21.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обязаны:</w:t>
      </w:r>
    </w:p>
    <w:p w:rsidR="00424168" w:rsidRPr="00424168" w:rsidRDefault="00424168" w:rsidP="00424168">
      <w:pPr>
        <w:suppressAutoHyphens/>
        <w:ind w:firstLine="709"/>
        <w:rPr>
          <w:rFonts w:ascii="Arial" w:hAnsi="Arial"/>
          <w:lang w:eastAsia="ar-SA"/>
        </w:rPr>
      </w:pPr>
      <w:r w:rsidRPr="00424168">
        <w:rPr>
          <w:rFonts w:ascii="Arial" w:hAnsi="Arial"/>
          <w:lang w:eastAsia="ar-SA"/>
        </w:rPr>
        <w:lastRenderedPageBreak/>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4168" w:rsidRPr="00424168" w:rsidRDefault="00424168" w:rsidP="00424168">
      <w:pPr>
        <w:suppressAutoHyphens/>
        <w:ind w:firstLine="709"/>
        <w:rPr>
          <w:rFonts w:ascii="Arial" w:hAnsi="Arial"/>
          <w:lang w:eastAsia="ar-SA"/>
        </w:rPr>
      </w:pPr>
      <w:r w:rsidRPr="00424168">
        <w:rPr>
          <w:rFonts w:ascii="Arial" w:hAnsi="Arial"/>
          <w:lang w:eastAsia="ar-SA"/>
        </w:rPr>
        <w:t>2.22.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контроля в сфере благоустройства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4168" w:rsidRPr="00424168" w:rsidRDefault="00424168" w:rsidP="00424168">
      <w:pPr>
        <w:suppressAutoHyphens/>
        <w:ind w:firstLine="709"/>
        <w:rPr>
          <w:rFonts w:ascii="Arial" w:hAnsi="Arial"/>
          <w:lang w:eastAsia="ar-SA"/>
        </w:rPr>
      </w:pPr>
      <w:r w:rsidRPr="00424168">
        <w:rPr>
          <w:rFonts w:ascii="Arial" w:hAnsi="Arial"/>
          <w:lang w:eastAsia="ar-SA"/>
        </w:rPr>
        <w:t>2.23. Юридическое лицо, индивидуальный предприниматель, проверка которых проводилась,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порядке, предусмотренном действующим законодательством Российской Федерации.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2.24. Срок проведения документарной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sidRPr="00424168">
        <w:rPr>
          <w:rFonts w:ascii="Arial" w:hAnsi="Arial"/>
          <w:lang w:eastAsia="ar-SA"/>
        </w:rPr>
        <w:t>микропредприятия</w:t>
      </w:r>
      <w:proofErr w:type="spellEnd"/>
      <w:r w:rsidRPr="00424168">
        <w:rPr>
          <w:rFonts w:ascii="Arial" w:hAnsi="Arial"/>
          <w:lang w:eastAsia="ar-SA"/>
        </w:rPr>
        <w:t xml:space="preserve"> в год.</w:t>
      </w:r>
    </w:p>
    <w:p w:rsidR="00424168" w:rsidRPr="00424168" w:rsidRDefault="00424168" w:rsidP="00424168">
      <w:pPr>
        <w:numPr>
          <w:ilvl w:val="0"/>
          <w:numId w:val="19"/>
        </w:numPr>
        <w:suppressAutoHyphens/>
        <w:ind w:firstLine="709"/>
        <w:rPr>
          <w:rFonts w:ascii="Arial" w:hAnsi="Arial"/>
          <w:lang w:eastAsia="ar-SA"/>
        </w:rPr>
      </w:pPr>
      <w:r w:rsidRPr="00424168">
        <w:rPr>
          <w:rFonts w:ascii="Arial" w:hAnsi="Arial"/>
          <w:lang w:eastAsia="ar-SA"/>
        </w:rPr>
        <w:t>Осуществление муниципального контроля в сфере благоустройства в отношении физических лиц</w:t>
      </w:r>
    </w:p>
    <w:p w:rsidR="00424168" w:rsidRPr="00424168" w:rsidRDefault="00424168" w:rsidP="00424168">
      <w:pPr>
        <w:suppressAutoHyphens/>
        <w:ind w:firstLine="709"/>
        <w:rPr>
          <w:rFonts w:ascii="Arial" w:hAnsi="Arial"/>
          <w:lang w:eastAsia="ar-SA"/>
        </w:rPr>
      </w:pPr>
      <w:r w:rsidRPr="00424168">
        <w:rPr>
          <w:rFonts w:ascii="Arial" w:hAnsi="Arial"/>
          <w:lang w:eastAsia="ar-SA"/>
        </w:rPr>
        <w:t>3.1. Муниципальный контроль в сфере благоустройства в отношении физических лиц осуществляется посредством проведения плановых и внеплановых проверок соблюдения ими обязательных требований.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3.2. Плановая проверка проводится в соответствии с ежегодным планом, утверждаемым руководителем органа муниципального контроля в сфере </w:t>
      </w:r>
      <w:r w:rsidRPr="00424168">
        <w:rPr>
          <w:rFonts w:ascii="Arial" w:hAnsi="Arial"/>
          <w:lang w:eastAsia="ar-SA"/>
        </w:rPr>
        <w:lastRenderedPageBreak/>
        <w:t>благоустройства не позднее 10 декабря года, предшествующего году проведения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Плановые проверки проводятся не чаще одного раза в год.</w:t>
      </w:r>
    </w:p>
    <w:p w:rsidR="00424168" w:rsidRPr="00424168" w:rsidRDefault="00424168" w:rsidP="00424168">
      <w:pPr>
        <w:suppressAutoHyphens/>
        <w:ind w:firstLine="709"/>
        <w:rPr>
          <w:rFonts w:ascii="Arial" w:hAnsi="Arial"/>
          <w:lang w:eastAsia="ar-SA"/>
        </w:rPr>
      </w:pPr>
      <w:r w:rsidRPr="00424168">
        <w:rPr>
          <w:rFonts w:ascii="Arial" w:hAnsi="Arial"/>
          <w:lang w:eastAsia="ar-SA"/>
        </w:rPr>
        <w:t>Основанием для проведения плановой проверки является истечение одного года со дня проведения последней плановой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3.3. Основаниями для проведения внеплановой проверки в отношении физических лиц являются:</w:t>
      </w:r>
    </w:p>
    <w:p w:rsidR="00424168" w:rsidRPr="00424168" w:rsidRDefault="00424168" w:rsidP="00424168">
      <w:pPr>
        <w:suppressAutoHyphens/>
        <w:ind w:firstLine="709"/>
        <w:rPr>
          <w:rFonts w:ascii="Arial" w:hAnsi="Arial"/>
          <w:lang w:eastAsia="ar-SA"/>
        </w:rPr>
      </w:pPr>
      <w:r w:rsidRPr="00424168">
        <w:rPr>
          <w:rFonts w:ascii="Arial" w:hAnsi="Arial"/>
          <w:lang w:eastAsia="ar-SA"/>
        </w:rPr>
        <w:t>3.3.1. Поступление в органы муниципального контроля в сфере благоустройства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t>3.3.2. Истечение срока исполнения физическим лицом ранее выданного предписания об устранении нарушения обязательных требований.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t>3.4. 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подпункте 3.3.1 настоящего Положения, не могут служить основанием для проведения внеплановой проверки в отношении физических лиц.</w:t>
      </w:r>
    </w:p>
    <w:p w:rsidR="00424168" w:rsidRPr="00424168" w:rsidRDefault="00424168" w:rsidP="00424168">
      <w:pPr>
        <w:suppressAutoHyphens/>
        <w:ind w:firstLine="709"/>
        <w:rPr>
          <w:rFonts w:ascii="Arial" w:hAnsi="Arial"/>
          <w:lang w:eastAsia="ar-SA"/>
        </w:rPr>
      </w:pPr>
      <w:r w:rsidRPr="00424168">
        <w:rPr>
          <w:rFonts w:ascii="Arial" w:hAnsi="Arial"/>
          <w:lang w:eastAsia="ar-SA"/>
        </w:rPr>
        <w:t>3.5. Плановая, внеплановая проверка в отношении физических лиц проводится на основании распоряжения органа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В распоряжении о проведении проверки указываются: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наименование органа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t>фамилия, имя, отчество физического лица, проверка которого проводится, место его жительства, место нахождения объекта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цели, задачи, предмет проверки и срок ее проведения;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правовые основания проверки, в том числе подлежащие проверке обязательные требования;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сроки проведения и перечень мероприятий, необходимых для достижения целей и задач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форма проверки (документарная или выездная).</w:t>
      </w:r>
    </w:p>
    <w:p w:rsidR="00424168" w:rsidRPr="00424168" w:rsidRDefault="00424168" w:rsidP="00424168">
      <w:pPr>
        <w:suppressAutoHyphens/>
        <w:ind w:firstLine="709"/>
        <w:rPr>
          <w:rFonts w:ascii="Arial" w:hAnsi="Arial"/>
          <w:lang w:eastAsia="ar-SA"/>
        </w:rPr>
      </w:pPr>
      <w:r w:rsidRPr="00424168">
        <w:rPr>
          <w:rFonts w:ascii="Arial" w:hAnsi="Arial"/>
          <w:lang w:eastAsia="ar-SA"/>
        </w:rPr>
        <w:t>Проверка может проводиться только лицами, которые указаны в распоряжении о проведении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3.6. Плановые и внеплановые проверки в отношении физических лиц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контроля в сфере благоустройства, проводящих проверку, срок проверки может быть продлен руководителем органа муниципального контроля в сфере благоустройства, но не более чем на 20 рабочих дней.</w:t>
      </w:r>
    </w:p>
    <w:p w:rsidR="00424168" w:rsidRPr="00424168" w:rsidRDefault="00424168" w:rsidP="00424168">
      <w:pPr>
        <w:suppressAutoHyphens/>
        <w:ind w:firstLine="709"/>
        <w:rPr>
          <w:rFonts w:ascii="Arial" w:hAnsi="Arial"/>
          <w:lang w:eastAsia="ar-SA"/>
        </w:rPr>
      </w:pPr>
      <w:r w:rsidRPr="00424168">
        <w:rPr>
          <w:rFonts w:ascii="Arial" w:hAnsi="Arial"/>
          <w:lang w:eastAsia="ar-SA"/>
        </w:rPr>
        <w:t>Заверенная печатью копия распоряжения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физическому лицу, не позднее чем за 10 дней до начала проведения указанной проверки. О проведении внеплановой выездной проверки физическое лицо уведомляется органом муниципального контроля в сфере благоустройства не менее чем за 24 часа до начала ее проведения любым доступным способом.</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По просьбе подлежащего проверке физического лица, его уполномоченного представителя должностное лицо, уполномоченное на проведение проверки, обязано ознакомить физическое лицо, его уполномоченного представителя с </w:t>
      </w:r>
      <w:r w:rsidRPr="00424168">
        <w:rPr>
          <w:rFonts w:ascii="Arial" w:hAnsi="Arial"/>
          <w:lang w:eastAsia="ar-SA"/>
        </w:rPr>
        <w:lastRenderedPageBreak/>
        <w:t>административным регламентом по осуществлению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3.7. Предметом документарной проверки в отношении физических лиц являются сведения, содержащиеся в документах, связанных с исполнением ими обязательных требований, исполнением предписаний органов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Документарная проверка проводится по месту нахождения органа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В процессе документарной проверки в первую очередь рассматриваются документы, имеющиеся в распоряжении органа муниципального контроля в сфере благоустройства,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физического лица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В случае если достоверность сведений, содержащихся в документах, имеющихся в распоряжении органа муниципального контроля в сфере благоустройства, вызывает обоснованные сомнения либо если эти сведения не позволяют оценить исполнение гражданином обязательных требований, исполнение предписаний органов муниципального контроля в сфере благоустройства, орган муниципального контроля в сфере благоустройства направляет в адрес физического лица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физическое лицо обязано представить в орган муниципального контроля в сфере благоустройства указанные в запросе документы и пояснения.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При документарной проверке орган муниципального контроля в сфере благоустройства не вправе требовать у физических лиц сведения и документы, не относящиеся к предмету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3.8. Предметом выездной проверки является соблюдение физическим лицом в отношении объекта благоустройства требований законодательства Российской Федерации, Новгородской области, за нарушение которых предусмотрена административная и иная ответственность.</w:t>
      </w:r>
    </w:p>
    <w:p w:rsidR="00424168" w:rsidRPr="00424168" w:rsidRDefault="00424168" w:rsidP="00424168">
      <w:pPr>
        <w:suppressAutoHyphens/>
        <w:ind w:firstLine="709"/>
        <w:rPr>
          <w:rFonts w:ascii="Arial" w:hAnsi="Arial"/>
          <w:lang w:eastAsia="ar-SA"/>
        </w:rPr>
      </w:pPr>
      <w:r w:rsidRPr="00424168">
        <w:rPr>
          <w:rFonts w:ascii="Arial" w:hAnsi="Arial"/>
          <w:lang w:eastAsia="ar-SA"/>
        </w:rPr>
        <w:t>Выездная проверка проводится по месту нахождения используемого физическим лицом объекта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Выездная проверка начинается с предъявления физическому лицу служебного удостоверения должностными лицами органа муниципального контроля в сфере благоустройства, ознакомления физического лица с распоряжением о проведении выездной проверки и с документами, подтверждающими </w:t>
      </w:r>
      <w:proofErr w:type="gramStart"/>
      <w:r w:rsidRPr="00424168">
        <w:rPr>
          <w:rFonts w:ascii="Arial" w:hAnsi="Arial"/>
          <w:lang w:eastAsia="ar-SA"/>
        </w:rPr>
        <w:t>полномочия</w:t>
      </w:r>
      <w:proofErr w:type="gramEnd"/>
      <w:r w:rsidRPr="00424168">
        <w:rPr>
          <w:rFonts w:ascii="Arial" w:hAnsi="Arial"/>
          <w:lang w:eastAsia="ar-SA"/>
        </w:rPr>
        <w:t xml:space="preserve">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Физическое лицо обязан обеспечить доступ должностных лиц органа муниципального контроля в сфере благоустройства к объекту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3.8.1. Допускается приостановление руководителем органа муниципального контроля в сфере благоустройства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424168">
        <w:rPr>
          <w:rFonts w:ascii="Arial" w:hAnsi="Arial"/>
          <w:lang w:eastAsia="ar-SA"/>
        </w:rPr>
        <w:lastRenderedPageBreak/>
        <w:t>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24168" w:rsidRPr="00424168" w:rsidRDefault="00424168" w:rsidP="00424168">
      <w:pPr>
        <w:suppressAutoHyphens/>
        <w:ind w:firstLine="709"/>
        <w:rPr>
          <w:rFonts w:ascii="Arial" w:hAnsi="Arial"/>
          <w:lang w:eastAsia="ar-SA"/>
        </w:rPr>
      </w:pPr>
      <w:r w:rsidRPr="00424168">
        <w:rPr>
          <w:rFonts w:ascii="Arial" w:hAnsi="Arial"/>
          <w:lang w:eastAsia="ar-SA"/>
        </w:rPr>
        <w:t>Должностные лица органа муниципального контроля в сфере благоустройства обязаны знакомить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3.9. Физическое лицо или его уполномоченный представитель при проведении проверки имеет право:</w:t>
      </w:r>
    </w:p>
    <w:p w:rsidR="00424168" w:rsidRPr="00424168" w:rsidRDefault="00424168" w:rsidP="00424168">
      <w:pPr>
        <w:suppressAutoHyphens/>
        <w:ind w:firstLine="709"/>
        <w:rPr>
          <w:rFonts w:ascii="Arial" w:hAnsi="Arial"/>
          <w:lang w:eastAsia="ar-SA"/>
        </w:rPr>
      </w:pPr>
      <w:r w:rsidRPr="00424168">
        <w:rPr>
          <w:rFonts w:ascii="Arial" w:hAnsi="Arial"/>
          <w:lang w:eastAsia="ar-SA"/>
        </w:rPr>
        <w:t>— непосредственно присутствовать при проведении проверки, давать объяснения по вопросам, относящимся к предмету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получать от органа муниципального контроля в сфере благоустройства, его должностных лиц информацию, которая относится к предмету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 обжаловать действия (бездействие) должностных лиц органа муниципального контроля в сфере благоустройства,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w:t>
      </w:r>
    </w:p>
    <w:p w:rsidR="00424168" w:rsidRPr="00424168" w:rsidRDefault="00424168" w:rsidP="00424168">
      <w:pPr>
        <w:suppressAutoHyphens/>
        <w:ind w:firstLine="709"/>
        <w:rPr>
          <w:rFonts w:ascii="Arial" w:hAnsi="Arial"/>
          <w:lang w:eastAsia="ar-SA"/>
        </w:rPr>
      </w:pPr>
      <w:r w:rsidRPr="00424168">
        <w:rPr>
          <w:rFonts w:ascii="Arial" w:hAnsi="Arial"/>
          <w:lang w:eastAsia="ar-SA"/>
        </w:rPr>
        <w:t>— знакомиться с документами и (или) информацией, полученными органами муниципального контроля в сфере благоустройства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в сфере благоустройства по собственной инициативе.</w:t>
      </w:r>
    </w:p>
    <w:p w:rsidR="00424168" w:rsidRPr="00424168" w:rsidRDefault="00424168" w:rsidP="00424168">
      <w:pPr>
        <w:suppressAutoHyphens/>
        <w:ind w:firstLine="709"/>
        <w:rPr>
          <w:rFonts w:ascii="Arial" w:hAnsi="Arial"/>
          <w:lang w:eastAsia="ar-SA"/>
        </w:rPr>
      </w:pPr>
      <w:r w:rsidRPr="00424168">
        <w:rPr>
          <w:rFonts w:ascii="Arial" w:hAnsi="Arial"/>
          <w:lang w:eastAsia="ar-SA"/>
        </w:rPr>
        <w:t>3.10. По результатам проверки должностное лицо органа муниципального контроля в сфере благоустройства, проводившее проверку в отношении физического лица, составляет акт проверки, в котором указываются: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дата, время и место составления акта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наименование органа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 дата и номер распоряжения о назначении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фамилии, имена, отчества и должности должностного лица или должностных лиц, проводивших проверку;</w:t>
      </w:r>
    </w:p>
    <w:p w:rsidR="00424168" w:rsidRPr="00424168" w:rsidRDefault="00424168" w:rsidP="00424168">
      <w:pPr>
        <w:suppressAutoHyphens/>
        <w:ind w:firstLine="709"/>
        <w:rPr>
          <w:rFonts w:ascii="Arial" w:hAnsi="Arial"/>
          <w:lang w:eastAsia="ar-SA"/>
        </w:rPr>
      </w:pPr>
      <w:r w:rsidRPr="00424168">
        <w:rPr>
          <w:rFonts w:ascii="Arial" w:hAnsi="Arial"/>
          <w:lang w:eastAsia="ar-SA"/>
        </w:rPr>
        <w:t>— фамилия, имя, отчество физического лица, в отношении которого проводилась проверка, или его уполномоченного представителя;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данные о лицах, присутствующих при проверке и составлении акта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 даты начала и окончания проверки, место ее проведения;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t>— сведения об ознакомлении или отказе физического лица от ознакомления с актом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Форма акта проверки устанавливается органами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Акт проверки подписывается должностным лицом или должностными лицами, проводившими проверку.</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Акт проверки оформляется в течение 2 рабочих дней со дня ее завершения в 2 экземплярах, один из которых вручается физическому лицу или его уполномоченному представителю под расписку об ознакомлении либо об отказе в ознакомлении с актом проверки. В случае отказа физического лица или его уполномоченного представителя дать расписку об ознакомлении либо об отказе в ознакомлении с актом проверки, акт </w:t>
      </w:r>
      <w:r w:rsidRPr="00424168">
        <w:rPr>
          <w:rFonts w:ascii="Arial" w:hAnsi="Arial"/>
          <w:lang w:eastAsia="ar-SA"/>
        </w:rPr>
        <w:lastRenderedPageBreak/>
        <w:t>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3.10.1. Физическое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контроля в сфере благоустройства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3.11. В случае выявления в ходе проведения проверки в рамках осуществления муниципального контроля в сфере благоустройства нарушения обязательных требований,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424168" w:rsidRPr="00424168" w:rsidRDefault="00424168" w:rsidP="00424168">
      <w:pPr>
        <w:suppressAutoHyphens/>
        <w:ind w:firstLine="709"/>
        <w:rPr>
          <w:rFonts w:ascii="Arial" w:hAnsi="Arial"/>
          <w:lang w:eastAsia="ar-SA"/>
        </w:rPr>
      </w:pPr>
      <w:r w:rsidRPr="00424168">
        <w:rPr>
          <w:rFonts w:ascii="Arial" w:hAnsi="Arial"/>
          <w:lang w:eastAsia="ar-SA"/>
        </w:rPr>
        <w:t>3.13. В случае выявления при проведении проверки нарушений физическим лицом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обязаны:</w:t>
      </w:r>
    </w:p>
    <w:p w:rsidR="00424168" w:rsidRPr="00424168" w:rsidRDefault="00424168" w:rsidP="00424168">
      <w:pPr>
        <w:suppressAutoHyphens/>
        <w:ind w:firstLine="709"/>
        <w:rPr>
          <w:rFonts w:ascii="Arial" w:hAnsi="Arial"/>
          <w:lang w:eastAsia="ar-SA"/>
        </w:rPr>
      </w:pPr>
      <w:r w:rsidRPr="00424168">
        <w:rPr>
          <w:rFonts w:ascii="Arial" w:hAnsi="Arial"/>
          <w:lang w:eastAsia="ar-SA"/>
        </w:rPr>
        <w:t>— выдать предписание физическому лицу об устранении выявленных нарушений с указанием сроков их устранения;</w:t>
      </w:r>
    </w:p>
    <w:p w:rsidR="00424168" w:rsidRPr="00424168" w:rsidRDefault="00424168" w:rsidP="00424168">
      <w:pPr>
        <w:suppressAutoHyphens/>
        <w:ind w:firstLine="709"/>
        <w:rPr>
          <w:rFonts w:ascii="Arial" w:hAnsi="Arial"/>
          <w:lang w:eastAsia="ar-SA"/>
        </w:rPr>
      </w:pPr>
      <w:r w:rsidRPr="00424168">
        <w:rPr>
          <w:rFonts w:ascii="Arial" w:hAnsi="Arial"/>
          <w:lang w:eastAsia="ar-SA"/>
        </w:rPr>
        <w:t>— принять меры по контролю за устранением выявленных нарушений, их предупреждению.</w:t>
      </w:r>
    </w:p>
    <w:p w:rsidR="00424168" w:rsidRPr="00424168" w:rsidRDefault="00424168" w:rsidP="00424168">
      <w:pPr>
        <w:numPr>
          <w:ilvl w:val="0"/>
          <w:numId w:val="20"/>
        </w:numPr>
        <w:suppressAutoHyphens/>
        <w:ind w:firstLine="709"/>
        <w:rPr>
          <w:rFonts w:ascii="Arial" w:hAnsi="Arial"/>
          <w:lang w:eastAsia="ar-SA"/>
        </w:rPr>
      </w:pPr>
      <w:r w:rsidRPr="00424168">
        <w:rPr>
          <w:rFonts w:ascii="Arial" w:hAnsi="Arial"/>
          <w:lang w:eastAsia="ar-SA"/>
        </w:rPr>
        <w:t>Полномочия должностных лиц органа, осуществляющего</w:t>
      </w:r>
    </w:p>
    <w:p w:rsidR="00424168" w:rsidRPr="00424168" w:rsidRDefault="00424168" w:rsidP="00424168">
      <w:pPr>
        <w:suppressAutoHyphens/>
        <w:ind w:firstLine="709"/>
        <w:rPr>
          <w:rFonts w:ascii="Arial" w:hAnsi="Arial"/>
          <w:lang w:eastAsia="ar-SA"/>
        </w:rPr>
      </w:pPr>
      <w:r w:rsidRPr="00424168">
        <w:rPr>
          <w:rFonts w:ascii="Arial" w:hAnsi="Arial"/>
          <w:lang w:eastAsia="ar-SA"/>
        </w:rPr>
        <w:t>муниципальную функцию, при осуществлении муниципального</w:t>
      </w:r>
    </w:p>
    <w:p w:rsidR="00424168" w:rsidRPr="00424168" w:rsidRDefault="00424168" w:rsidP="00424168">
      <w:pPr>
        <w:suppressAutoHyphens/>
        <w:ind w:firstLine="709"/>
        <w:rPr>
          <w:rFonts w:ascii="Arial" w:hAnsi="Arial"/>
          <w:lang w:eastAsia="ar-SA"/>
        </w:rPr>
      </w:pPr>
      <w:r w:rsidRPr="00424168">
        <w:rPr>
          <w:rFonts w:ascii="Arial" w:hAnsi="Arial"/>
          <w:lang w:eastAsia="ar-SA"/>
        </w:rPr>
        <w:t>контроля в сфере благоустройства</w:t>
      </w:r>
    </w:p>
    <w:p w:rsidR="00424168" w:rsidRPr="00424168" w:rsidRDefault="00424168" w:rsidP="00424168">
      <w:pPr>
        <w:suppressAutoHyphens/>
        <w:ind w:firstLine="709"/>
        <w:rPr>
          <w:rFonts w:ascii="Arial" w:hAnsi="Arial"/>
          <w:lang w:eastAsia="ar-SA"/>
        </w:rPr>
      </w:pPr>
      <w:r w:rsidRPr="00424168">
        <w:rPr>
          <w:rFonts w:ascii="Arial" w:hAnsi="Arial"/>
          <w:lang w:eastAsia="ar-SA"/>
        </w:rPr>
        <w:t>4.1. Должностные лица органа муниципального контроля в сфере благоустройства при осуществлении муниципального контроля в сфере благоустройства имеют право:</w:t>
      </w:r>
    </w:p>
    <w:p w:rsidR="00424168" w:rsidRPr="00424168" w:rsidRDefault="00424168" w:rsidP="00424168">
      <w:pPr>
        <w:suppressAutoHyphens/>
        <w:ind w:firstLine="709"/>
        <w:rPr>
          <w:rFonts w:ascii="Arial" w:hAnsi="Arial"/>
          <w:lang w:eastAsia="ar-SA"/>
        </w:rPr>
      </w:pPr>
      <w:r w:rsidRPr="00424168">
        <w:rPr>
          <w:rFonts w:ascii="Arial" w:hAnsi="Arial"/>
          <w:lang w:eastAsia="ar-SA"/>
        </w:rPr>
        <w:t>запрашивать и получать на основании мотивированных письменных запросов от органов государственной власти, органов местного самоуправления, физических, юридических лиц, индивидуальных предпринимателей информацию и документы, необходимые для проведения проверки соблюдения обязательных требований;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t>беспрепятственно по предъявлении служебного удостоверения и копии распоряжения Администрации муниципального района о назначении проверки посещать территорию проверяемого объекта, проводить обследования, а также исследования, испытания, расследования, экспертизы и другие мероприятия по контролю;</w:t>
      </w:r>
    </w:p>
    <w:p w:rsidR="00424168" w:rsidRPr="00424168" w:rsidRDefault="00424168" w:rsidP="00424168">
      <w:pPr>
        <w:suppressAutoHyphens/>
        <w:ind w:firstLine="709"/>
        <w:rPr>
          <w:rFonts w:ascii="Arial" w:hAnsi="Arial"/>
          <w:lang w:eastAsia="ar-SA"/>
        </w:rPr>
      </w:pPr>
      <w:r w:rsidRPr="00424168">
        <w:rPr>
          <w:rFonts w:ascii="Arial" w:hAnsi="Arial"/>
          <w:lang w:eastAsia="ar-SA"/>
        </w:rPr>
        <w:t>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lastRenderedPageBreak/>
        <w:t>принимать меры по контролю за устранением выявленных нарушений и проведению мероприятий по соблюдению обязательных требований.</w:t>
      </w:r>
    </w:p>
    <w:p w:rsidR="00424168" w:rsidRPr="00424168" w:rsidRDefault="00424168" w:rsidP="00424168">
      <w:pPr>
        <w:suppressAutoHyphens/>
        <w:ind w:firstLine="709"/>
        <w:rPr>
          <w:rFonts w:ascii="Arial" w:hAnsi="Arial"/>
          <w:lang w:eastAsia="ar-SA"/>
        </w:rPr>
      </w:pPr>
      <w:r w:rsidRPr="00424168">
        <w:rPr>
          <w:rFonts w:ascii="Arial" w:hAnsi="Arial"/>
          <w:lang w:eastAsia="ar-SA"/>
        </w:rPr>
        <w:t>4.2. Должностные лица органа муниципального контроля в сфере благоустройства обязаны:</w:t>
      </w:r>
    </w:p>
    <w:p w:rsidR="00424168" w:rsidRPr="00424168" w:rsidRDefault="00424168" w:rsidP="00424168">
      <w:pPr>
        <w:suppressAutoHyphens/>
        <w:ind w:firstLine="709"/>
        <w:rPr>
          <w:rFonts w:ascii="Arial" w:hAnsi="Arial"/>
          <w:lang w:eastAsia="ar-SA"/>
        </w:rPr>
      </w:pPr>
      <w:r w:rsidRPr="00424168">
        <w:rPr>
          <w:rFonts w:ascii="Arial" w:hAnsi="Arial"/>
          <w:lang w:eastAsia="ar-SA"/>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4168" w:rsidRPr="00424168" w:rsidRDefault="00424168" w:rsidP="00424168">
      <w:pPr>
        <w:suppressAutoHyphens/>
        <w:ind w:firstLine="709"/>
        <w:rPr>
          <w:rFonts w:ascii="Arial" w:hAnsi="Arial"/>
          <w:lang w:eastAsia="ar-SA"/>
        </w:rPr>
      </w:pPr>
      <w:r w:rsidRPr="00424168">
        <w:rPr>
          <w:rFonts w:ascii="Arial" w:hAnsi="Arial"/>
          <w:lang w:eastAsia="ar-SA"/>
        </w:rPr>
        <w:t>соблюдать законодательство Российской Федерации, права и законные интересы физического, юридического лица, индивидуального предпринимателя, в отношении которых проводится проверка;</w:t>
      </w:r>
    </w:p>
    <w:p w:rsidR="00424168" w:rsidRPr="00424168" w:rsidRDefault="00424168" w:rsidP="00424168">
      <w:pPr>
        <w:suppressAutoHyphens/>
        <w:ind w:firstLine="709"/>
        <w:rPr>
          <w:rFonts w:ascii="Arial" w:hAnsi="Arial"/>
          <w:lang w:eastAsia="ar-SA"/>
        </w:rPr>
      </w:pPr>
      <w:r w:rsidRPr="00424168">
        <w:rPr>
          <w:rFonts w:ascii="Arial" w:hAnsi="Arial"/>
          <w:lang w:eastAsia="ar-SA"/>
        </w:rPr>
        <w:t>проводить проверку на основании распоряжения Администрации муниципального района о ее проведении в соответствии с ее назначением;</w:t>
      </w:r>
    </w:p>
    <w:p w:rsidR="00424168" w:rsidRPr="00424168" w:rsidRDefault="00424168" w:rsidP="00424168">
      <w:pPr>
        <w:suppressAutoHyphens/>
        <w:ind w:firstLine="709"/>
        <w:rPr>
          <w:rFonts w:ascii="Arial" w:hAnsi="Arial"/>
          <w:lang w:eastAsia="ar-SA"/>
        </w:rPr>
      </w:pPr>
      <w:r w:rsidRPr="00424168">
        <w:rPr>
          <w:rFonts w:ascii="Arial" w:hAnsi="Arial"/>
          <w:lang w:eastAsia="ar-SA"/>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муниципального района и в случае, предусмотренном </w:t>
      </w:r>
      <w:hyperlink r:id="rId15" w:history="1">
        <w:r w:rsidRPr="00424168">
          <w:rPr>
            <w:rFonts w:ascii="Arial" w:hAnsi="Arial"/>
            <w:color w:val="0000FF"/>
            <w:u w:val="single"/>
            <w:lang w:eastAsia="ar-SA"/>
          </w:rPr>
          <w:t>частью 5 статьи 10</w:t>
        </w:r>
      </w:hyperlink>
      <w:r w:rsidRPr="00424168">
        <w:rPr>
          <w:rFonts w:ascii="Arial" w:hAnsi="Arial"/>
          <w:lang w:eastAsia="ar-SA"/>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не препятствовать физическому лицу,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знакомить физическое лицо, руководителя или иное должностное лицо юридического лица, индивидуального предпринимателя, либо их уполномоченных представителей с результатами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424168" w:rsidRPr="00424168" w:rsidRDefault="00424168" w:rsidP="00424168">
      <w:pPr>
        <w:suppressAutoHyphens/>
        <w:ind w:firstLine="709"/>
        <w:rPr>
          <w:rFonts w:ascii="Arial" w:hAnsi="Arial"/>
          <w:lang w:eastAsia="ar-SA"/>
        </w:rPr>
      </w:pPr>
      <w:r w:rsidRPr="00424168">
        <w:rPr>
          <w:rFonts w:ascii="Arial" w:hAnsi="Arial"/>
          <w:lang w:eastAsia="ar-SA"/>
        </w:rPr>
        <w:t>соблюдать сроки проведения проверки;</w:t>
      </w:r>
    </w:p>
    <w:p w:rsidR="00424168" w:rsidRPr="00424168" w:rsidRDefault="00424168" w:rsidP="00424168">
      <w:pPr>
        <w:suppressAutoHyphens/>
        <w:ind w:firstLine="709"/>
        <w:rPr>
          <w:rFonts w:ascii="Arial" w:hAnsi="Arial"/>
          <w:lang w:eastAsia="ar-SA"/>
        </w:rPr>
      </w:pPr>
      <w:r w:rsidRPr="00424168">
        <w:rPr>
          <w:rFonts w:ascii="Arial" w:hAnsi="Arial"/>
          <w:lang w:eastAsia="ar-SA"/>
        </w:rPr>
        <w:t>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p>
    <w:p w:rsidR="00424168" w:rsidRPr="00424168" w:rsidRDefault="00424168" w:rsidP="00424168">
      <w:pPr>
        <w:suppressAutoHyphens/>
        <w:ind w:firstLine="709"/>
        <w:rPr>
          <w:rFonts w:ascii="Arial" w:hAnsi="Arial"/>
          <w:lang w:eastAsia="ar-SA"/>
        </w:rPr>
      </w:pPr>
      <w:r w:rsidRPr="00424168">
        <w:rPr>
          <w:rFonts w:ascii="Arial" w:hAnsi="Arial"/>
          <w:lang w:eastAsia="ar-SA"/>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24168" w:rsidRPr="00424168" w:rsidRDefault="00424168" w:rsidP="00424168">
      <w:pPr>
        <w:suppressAutoHyphens/>
        <w:ind w:firstLine="709"/>
        <w:rPr>
          <w:rFonts w:ascii="Arial" w:hAnsi="Arial"/>
          <w:lang w:eastAsia="ar-SA"/>
        </w:rPr>
      </w:pPr>
      <w:r w:rsidRPr="00424168">
        <w:rPr>
          <w:rFonts w:ascii="Arial" w:hAnsi="Arial"/>
          <w:lang w:eastAsia="ar-SA"/>
        </w:rPr>
        <w:t> </w:t>
      </w:r>
    </w:p>
    <w:p w:rsidR="00424168" w:rsidRPr="00424168" w:rsidRDefault="00424168" w:rsidP="00424168">
      <w:pPr>
        <w:suppressAutoHyphens/>
        <w:ind w:firstLine="709"/>
        <w:rPr>
          <w:rFonts w:ascii="Arial" w:hAnsi="Arial"/>
          <w:lang w:eastAsia="ar-SA"/>
        </w:rPr>
      </w:pPr>
    </w:p>
    <w:p w:rsidR="00424168" w:rsidRPr="00424168" w:rsidRDefault="00424168" w:rsidP="00424168">
      <w:pPr>
        <w:suppressAutoHyphens/>
        <w:ind w:firstLine="709"/>
        <w:rPr>
          <w:rFonts w:ascii="Arial" w:hAnsi="Arial" w:cs="Arial"/>
          <w:lang w:eastAsia="ar-SA"/>
        </w:rPr>
      </w:pPr>
    </w:p>
    <w:p w:rsidR="00424168" w:rsidRPr="00424168" w:rsidRDefault="00424168" w:rsidP="00424168">
      <w:pPr>
        <w:suppressAutoHyphens/>
        <w:ind w:firstLine="709"/>
        <w:rPr>
          <w:rFonts w:ascii="Arial" w:hAnsi="Arial"/>
          <w:lang w:eastAsia="ar-SA"/>
        </w:rPr>
      </w:pPr>
    </w:p>
    <w:p w:rsidR="00424168" w:rsidRPr="00424168" w:rsidRDefault="00424168" w:rsidP="00424168">
      <w:pPr>
        <w:ind w:firstLine="708"/>
        <w:rPr>
          <w:rFonts w:ascii="Arial" w:hAnsi="Arial" w:cs="Arial"/>
        </w:rPr>
      </w:pPr>
    </w:p>
    <w:p w:rsidR="002D5938" w:rsidRPr="005E0822" w:rsidRDefault="002D5938" w:rsidP="002D5938">
      <w:pPr>
        <w:jc w:val="both"/>
        <w:rPr>
          <w:rFonts w:ascii="Arial" w:hAnsi="Arial" w:cs="Arial"/>
          <w:i/>
        </w:rPr>
      </w:pPr>
    </w:p>
    <w:p w:rsidR="002D5938" w:rsidRPr="005E0822" w:rsidRDefault="002D5938" w:rsidP="002D5938">
      <w:pPr>
        <w:rPr>
          <w:rFonts w:ascii="Arial" w:hAnsi="Arial" w:cs="Arial"/>
        </w:rPr>
      </w:pPr>
    </w:p>
    <w:p w:rsidR="002D5938" w:rsidRPr="005E0822" w:rsidRDefault="002D5938" w:rsidP="002D5938">
      <w:pPr>
        <w:jc w:val="both"/>
        <w:rPr>
          <w:rFonts w:ascii="Arial" w:hAnsi="Arial" w:cs="Arial"/>
        </w:rPr>
      </w:pPr>
    </w:p>
    <w:p w:rsidR="002D5938" w:rsidRPr="005E0822" w:rsidRDefault="002D5938" w:rsidP="002D5938">
      <w:pPr>
        <w:ind w:firstLine="709"/>
        <w:jc w:val="both"/>
        <w:rPr>
          <w:rFonts w:ascii="Arial" w:hAnsi="Arial" w:cs="Arial"/>
        </w:rPr>
      </w:pPr>
    </w:p>
    <w:p w:rsidR="002D5938" w:rsidRPr="005E0822" w:rsidRDefault="002D5938" w:rsidP="002D5938">
      <w:pPr>
        <w:ind w:firstLine="709"/>
        <w:jc w:val="both"/>
        <w:rPr>
          <w:rFonts w:ascii="Arial" w:hAnsi="Arial" w:cs="Arial"/>
        </w:rPr>
      </w:pPr>
    </w:p>
    <w:p w:rsidR="002D5938" w:rsidRPr="005E0822" w:rsidRDefault="002D5938" w:rsidP="002D5938">
      <w:pPr>
        <w:ind w:firstLine="709"/>
        <w:jc w:val="both"/>
        <w:rPr>
          <w:rFonts w:ascii="Arial" w:hAnsi="Arial" w:cs="Arial"/>
        </w:rPr>
      </w:pPr>
    </w:p>
    <w:p w:rsidR="002D5938" w:rsidRPr="005E0822" w:rsidRDefault="002D5938" w:rsidP="002D5938">
      <w:pPr>
        <w:ind w:firstLine="709"/>
        <w:jc w:val="both"/>
        <w:rPr>
          <w:rFonts w:ascii="Arial" w:hAnsi="Arial" w:cs="Arial"/>
        </w:rPr>
      </w:pPr>
    </w:p>
    <w:p w:rsidR="002D5938" w:rsidRPr="005E0822" w:rsidRDefault="002D5938" w:rsidP="002D5938">
      <w:pPr>
        <w:ind w:firstLine="709"/>
        <w:jc w:val="both"/>
        <w:rPr>
          <w:rFonts w:ascii="Arial" w:hAnsi="Arial" w:cs="Arial"/>
        </w:rPr>
      </w:pPr>
    </w:p>
    <w:p w:rsidR="002D5938" w:rsidRPr="005E0822" w:rsidRDefault="002D5938" w:rsidP="002D5938">
      <w:pPr>
        <w:ind w:firstLine="709"/>
        <w:jc w:val="both"/>
        <w:rPr>
          <w:rFonts w:ascii="Arial" w:hAnsi="Arial" w:cs="Arial"/>
        </w:rPr>
      </w:pPr>
    </w:p>
    <w:p w:rsidR="009C2AC8" w:rsidRPr="009C2AC8" w:rsidRDefault="009C2AC8" w:rsidP="009C2AC8">
      <w:pPr>
        <w:autoSpaceDE w:val="0"/>
        <w:autoSpaceDN w:val="0"/>
        <w:adjustRightInd w:val="0"/>
        <w:spacing w:line="360" w:lineRule="exact"/>
        <w:jc w:val="both"/>
        <w:rPr>
          <w:rFonts w:eastAsia="Calibri"/>
          <w:sz w:val="28"/>
          <w:szCs w:val="28"/>
          <w:lang w:eastAsia="en-US"/>
        </w:rPr>
      </w:pPr>
    </w:p>
    <w:p w:rsidR="009C2AC8" w:rsidRPr="009C2AC8" w:rsidRDefault="009C2AC8" w:rsidP="009C2AC8">
      <w:pPr>
        <w:suppressAutoHyphens/>
        <w:ind w:right="-437"/>
        <w:jc w:val="center"/>
        <w:rPr>
          <w:rFonts w:ascii="Arial" w:hAnsi="Arial" w:cs="Arial"/>
          <w:lang w:eastAsia="ar-SA"/>
        </w:rPr>
      </w:pPr>
      <w:r w:rsidRPr="009C2AC8">
        <w:rPr>
          <w:rFonts w:ascii="Arial" w:hAnsi="Arial" w:cs="Arial"/>
          <w:lang w:eastAsia="ar-SA"/>
        </w:rPr>
        <w:t>РОССИЙСКАЯ ФЕДЕРАЦИЯ</w:t>
      </w:r>
    </w:p>
    <w:p w:rsidR="009C2AC8" w:rsidRPr="009C2AC8" w:rsidRDefault="009C2AC8" w:rsidP="009C2AC8">
      <w:pPr>
        <w:suppressAutoHyphens/>
        <w:ind w:right="-437"/>
        <w:jc w:val="center"/>
        <w:rPr>
          <w:rFonts w:ascii="Arial" w:hAnsi="Arial" w:cs="Arial"/>
          <w:lang w:eastAsia="ar-SA"/>
        </w:rPr>
      </w:pPr>
      <w:r w:rsidRPr="009C2AC8">
        <w:rPr>
          <w:rFonts w:ascii="Arial" w:hAnsi="Arial" w:cs="Arial"/>
          <w:lang w:eastAsia="ar-SA"/>
        </w:rPr>
        <w:t xml:space="preserve">   КОСТРОМСКАЯ ОБЛАСТЬ</w:t>
      </w:r>
    </w:p>
    <w:p w:rsidR="009C2AC8" w:rsidRPr="009C2AC8" w:rsidRDefault="009C2AC8" w:rsidP="009C2AC8">
      <w:pPr>
        <w:suppressAutoHyphens/>
        <w:ind w:right="-437"/>
        <w:jc w:val="center"/>
        <w:rPr>
          <w:rFonts w:ascii="Arial" w:hAnsi="Arial" w:cs="Arial"/>
          <w:lang w:eastAsia="ar-SA"/>
        </w:rPr>
      </w:pPr>
    </w:p>
    <w:p w:rsidR="009C2AC8" w:rsidRPr="009C2AC8" w:rsidRDefault="009C2AC8" w:rsidP="009C2AC8">
      <w:pPr>
        <w:keepNext/>
        <w:tabs>
          <w:tab w:val="left" w:pos="0"/>
        </w:tabs>
        <w:outlineLvl w:val="1"/>
        <w:rPr>
          <w:rFonts w:ascii="Arial" w:hAnsi="Arial" w:cs="Arial"/>
          <w:kern w:val="2"/>
          <w:lang w:eastAsia="ar-SA"/>
        </w:rPr>
      </w:pPr>
      <w:r w:rsidRPr="009C2AC8">
        <w:rPr>
          <w:rFonts w:ascii="Arial" w:hAnsi="Arial" w:cs="Arial"/>
          <w:kern w:val="2"/>
          <w:lang w:eastAsia="ar-SA"/>
        </w:rPr>
        <w:t xml:space="preserve">                               </w:t>
      </w:r>
      <w:r>
        <w:rPr>
          <w:rFonts w:ascii="Arial" w:hAnsi="Arial" w:cs="Arial"/>
          <w:kern w:val="2"/>
          <w:lang w:eastAsia="ar-SA"/>
        </w:rPr>
        <w:t xml:space="preserve">                        </w:t>
      </w:r>
      <w:r w:rsidRPr="009C2AC8">
        <w:rPr>
          <w:rFonts w:ascii="Arial" w:hAnsi="Arial" w:cs="Arial"/>
          <w:kern w:val="2"/>
          <w:lang w:eastAsia="ar-SA"/>
        </w:rPr>
        <w:t xml:space="preserve"> СОВЕТ ДЕПУТАТОВ</w:t>
      </w:r>
    </w:p>
    <w:p w:rsidR="009C2AC8" w:rsidRDefault="009C2AC8" w:rsidP="009C2AC8">
      <w:pPr>
        <w:tabs>
          <w:tab w:val="left" w:pos="0"/>
        </w:tabs>
        <w:suppressAutoHyphens/>
        <w:jc w:val="center"/>
        <w:rPr>
          <w:rFonts w:ascii="Arial" w:hAnsi="Arial" w:cs="Arial"/>
          <w:lang w:eastAsia="ar-SA"/>
        </w:rPr>
      </w:pPr>
      <w:r w:rsidRPr="009C2AC8">
        <w:rPr>
          <w:rFonts w:ascii="Arial" w:hAnsi="Arial" w:cs="Arial"/>
          <w:lang w:eastAsia="ar-SA"/>
        </w:rPr>
        <w:t>УСТЬ-</w:t>
      </w:r>
      <w:proofErr w:type="gramStart"/>
      <w:r w:rsidRPr="009C2AC8">
        <w:rPr>
          <w:rFonts w:ascii="Arial" w:hAnsi="Arial" w:cs="Arial"/>
          <w:lang w:eastAsia="ar-SA"/>
        </w:rPr>
        <w:t>НЕЙСКОГО  СЕЛЬСКОГО</w:t>
      </w:r>
      <w:proofErr w:type="gramEnd"/>
      <w:r w:rsidRPr="009C2AC8">
        <w:rPr>
          <w:rFonts w:ascii="Arial" w:hAnsi="Arial" w:cs="Arial"/>
          <w:lang w:eastAsia="ar-SA"/>
        </w:rPr>
        <w:t xml:space="preserve"> ПОСЕЛЕНИЯ</w:t>
      </w:r>
    </w:p>
    <w:p w:rsidR="009C2AC8" w:rsidRPr="009C2AC8" w:rsidRDefault="009C2AC8" w:rsidP="009C2AC8">
      <w:pPr>
        <w:tabs>
          <w:tab w:val="left" w:pos="0"/>
        </w:tabs>
        <w:suppressAutoHyphens/>
        <w:jc w:val="center"/>
        <w:rPr>
          <w:rFonts w:ascii="Arial" w:hAnsi="Arial" w:cs="Arial"/>
          <w:lang w:eastAsia="ar-SA"/>
        </w:rPr>
      </w:pPr>
      <w:r w:rsidRPr="009C2AC8">
        <w:rPr>
          <w:rFonts w:ascii="Arial" w:hAnsi="Arial" w:cs="Arial"/>
          <w:bCs/>
          <w:kern w:val="32"/>
          <w:lang w:eastAsia="ar-SA"/>
        </w:rPr>
        <w:t>МАКАРЬЕВСКОГО МУНИЦИПАЛЬНОГО РАЙОНА</w:t>
      </w:r>
    </w:p>
    <w:p w:rsidR="009C2AC8" w:rsidRPr="009C2AC8" w:rsidRDefault="009C2AC8" w:rsidP="009C2AC8">
      <w:pPr>
        <w:keepNext/>
        <w:tabs>
          <w:tab w:val="left" w:pos="0"/>
        </w:tabs>
        <w:suppressAutoHyphens/>
        <w:spacing w:before="240" w:after="60"/>
        <w:outlineLvl w:val="2"/>
        <w:rPr>
          <w:rFonts w:ascii="Arial" w:hAnsi="Arial" w:cs="Arial"/>
          <w:bCs/>
          <w:lang w:eastAsia="ar-SA"/>
        </w:rPr>
      </w:pPr>
      <w:r w:rsidRPr="009C2AC8">
        <w:rPr>
          <w:rFonts w:ascii="Arial" w:hAnsi="Arial" w:cs="Arial"/>
          <w:bCs/>
          <w:lang w:eastAsia="ar-SA"/>
        </w:rPr>
        <w:t xml:space="preserve">                                                              Р Е Ш Е Н И Е                 </w:t>
      </w:r>
    </w:p>
    <w:p w:rsidR="009C2AC8" w:rsidRPr="009C2AC8" w:rsidRDefault="009C2AC8" w:rsidP="009C2AC8">
      <w:pPr>
        <w:keepNext/>
        <w:tabs>
          <w:tab w:val="left" w:pos="0"/>
        </w:tabs>
        <w:suppressAutoHyphens/>
        <w:spacing w:before="240" w:after="60"/>
        <w:ind w:firstLine="709"/>
        <w:outlineLvl w:val="3"/>
        <w:rPr>
          <w:rFonts w:ascii="Arial" w:hAnsi="Arial" w:cs="Arial"/>
          <w:bCs/>
          <w:lang w:eastAsia="ar-SA"/>
        </w:rPr>
      </w:pPr>
      <w:r w:rsidRPr="009C2AC8">
        <w:rPr>
          <w:rFonts w:ascii="Arial" w:hAnsi="Arial" w:cs="Arial"/>
          <w:bCs/>
          <w:lang w:eastAsia="ar-SA"/>
        </w:rPr>
        <w:t>От 14 ноября 2018года                   №79</w:t>
      </w:r>
    </w:p>
    <w:p w:rsidR="009C2AC8" w:rsidRPr="009C2AC8" w:rsidRDefault="009C2AC8" w:rsidP="009C2AC8">
      <w:pPr>
        <w:keepNext/>
        <w:tabs>
          <w:tab w:val="left" w:pos="0"/>
        </w:tabs>
        <w:suppressAutoHyphens/>
        <w:spacing w:before="240" w:after="60"/>
        <w:ind w:firstLine="709"/>
        <w:outlineLvl w:val="3"/>
        <w:rPr>
          <w:rFonts w:ascii="Arial" w:hAnsi="Arial" w:cs="Arial"/>
          <w:bCs/>
          <w:lang w:eastAsia="ar-SA"/>
        </w:rPr>
      </w:pPr>
      <w:r w:rsidRPr="009C2AC8">
        <w:rPr>
          <w:rFonts w:ascii="Arial" w:hAnsi="Arial" w:cs="Arial"/>
          <w:bCs/>
          <w:lang w:eastAsia="ar-SA"/>
        </w:rPr>
        <w:t>О внесении изменений в решение №51 от 22.12.2017</w:t>
      </w:r>
    </w:p>
    <w:p w:rsidR="009C2AC8" w:rsidRPr="009C2AC8" w:rsidRDefault="009C2AC8" w:rsidP="009C2AC8">
      <w:pPr>
        <w:suppressAutoHyphens/>
        <w:ind w:firstLine="709"/>
        <w:rPr>
          <w:rFonts w:ascii="Arial" w:hAnsi="Arial" w:cs="Arial"/>
          <w:lang w:eastAsia="ar-SA"/>
        </w:rPr>
      </w:pPr>
      <w:r w:rsidRPr="009C2AC8">
        <w:rPr>
          <w:rFonts w:ascii="Arial" w:hAnsi="Arial" w:cs="Arial"/>
          <w:lang w:eastAsia="ar-SA"/>
        </w:rPr>
        <w:t xml:space="preserve">«О бюджете </w:t>
      </w:r>
      <w:proofErr w:type="spellStart"/>
      <w:r w:rsidRPr="009C2AC8">
        <w:rPr>
          <w:rFonts w:ascii="Arial" w:hAnsi="Arial" w:cs="Arial"/>
          <w:lang w:eastAsia="ar-SA"/>
        </w:rPr>
        <w:t>Усть-Нейского</w:t>
      </w:r>
      <w:proofErr w:type="spellEnd"/>
      <w:r w:rsidRPr="009C2AC8">
        <w:rPr>
          <w:rFonts w:ascii="Arial" w:hAnsi="Arial" w:cs="Arial"/>
          <w:lang w:eastAsia="ar-SA"/>
        </w:rPr>
        <w:t xml:space="preserve"> сельского </w:t>
      </w:r>
    </w:p>
    <w:p w:rsidR="009C2AC8" w:rsidRPr="009C2AC8" w:rsidRDefault="009C2AC8" w:rsidP="009C2AC8">
      <w:pPr>
        <w:suppressAutoHyphens/>
        <w:ind w:firstLine="709"/>
        <w:rPr>
          <w:rFonts w:ascii="Arial" w:hAnsi="Arial" w:cs="Arial"/>
          <w:lang w:eastAsia="ar-SA"/>
        </w:rPr>
      </w:pPr>
      <w:r w:rsidRPr="009C2AC8">
        <w:rPr>
          <w:rFonts w:ascii="Arial" w:hAnsi="Arial" w:cs="Arial"/>
          <w:lang w:eastAsia="ar-SA"/>
        </w:rPr>
        <w:t>поселения на 2018 год»</w:t>
      </w:r>
    </w:p>
    <w:p w:rsidR="009C2AC8" w:rsidRPr="009C2AC8" w:rsidRDefault="009C2AC8" w:rsidP="009C2AC8">
      <w:pPr>
        <w:spacing w:before="100" w:beforeAutospacing="1"/>
        <w:ind w:firstLine="709"/>
        <w:rPr>
          <w:rFonts w:ascii="Arial" w:hAnsi="Arial" w:cs="Arial"/>
        </w:rPr>
      </w:pPr>
    </w:p>
    <w:p w:rsidR="009C2AC8" w:rsidRPr="009C2AC8" w:rsidRDefault="009C2AC8" w:rsidP="009C2AC8">
      <w:pPr>
        <w:spacing w:before="100" w:beforeAutospacing="1"/>
        <w:ind w:firstLine="709"/>
        <w:rPr>
          <w:rFonts w:ascii="Arial" w:hAnsi="Arial" w:cs="Arial"/>
        </w:rPr>
      </w:pPr>
      <w:proofErr w:type="gramStart"/>
      <w:r w:rsidRPr="009C2AC8">
        <w:rPr>
          <w:rFonts w:ascii="Arial" w:hAnsi="Arial" w:cs="Arial"/>
        </w:rPr>
        <w:t>.В</w:t>
      </w:r>
      <w:proofErr w:type="gramEnd"/>
      <w:r w:rsidRPr="009C2AC8">
        <w:rPr>
          <w:rFonts w:ascii="Arial" w:hAnsi="Arial" w:cs="Arial"/>
        </w:rPr>
        <w:t xml:space="preserve"> соответствии со статьей 264.2 Бюджетного Кодекса </w:t>
      </w:r>
      <w:proofErr w:type="spellStart"/>
      <w:r w:rsidRPr="009C2AC8">
        <w:rPr>
          <w:rFonts w:ascii="Arial" w:hAnsi="Arial" w:cs="Arial"/>
        </w:rPr>
        <w:t>РФ,Уставом</w:t>
      </w:r>
      <w:proofErr w:type="spellEnd"/>
      <w:r w:rsidRPr="009C2AC8">
        <w:rPr>
          <w:rFonts w:ascii="Arial" w:hAnsi="Arial" w:cs="Arial"/>
        </w:rPr>
        <w:t xml:space="preserve"> </w:t>
      </w:r>
      <w:proofErr w:type="spellStart"/>
      <w:r w:rsidRPr="009C2AC8">
        <w:rPr>
          <w:rFonts w:ascii="Arial" w:hAnsi="Arial" w:cs="Arial"/>
        </w:rPr>
        <w:t>Усть-Нейского</w:t>
      </w:r>
      <w:proofErr w:type="spellEnd"/>
      <w:r w:rsidRPr="009C2AC8">
        <w:rPr>
          <w:rFonts w:ascii="Arial" w:hAnsi="Arial" w:cs="Arial"/>
        </w:rPr>
        <w:t xml:space="preserve"> сельского поселения </w:t>
      </w:r>
      <w:proofErr w:type="spellStart"/>
      <w:r w:rsidRPr="009C2AC8">
        <w:rPr>
          <w:rFonts w:ascii="Arial" w:hAnsi="Arial" w:cs="Arial"/>
        </w:rPr>
        <w:t>Макарьевского</w:t>
      </w:r>
      <w:proofErr w:type="spellEnd"/>
      <w:r w:rsidRPr="009C2AC8">
        <w:rPr>
          <w:rFonts w:ascii="Arial" w:hAnsi="Arial" w:cs="Arial"/>
        </w:rPr>
        <w:t xml:space="preserve"> муниципального района Костромской области, рассмотрев внесенный   администрацией  </w:t>
      </w:r>
      <w:proofErr w:type="spellStart"/>
      <w:r w:rsidRPr="009C2AC8">
        <w:rPr>
          <w:rFonts w:ascii="Arial" w:hAnsi="Arial" w:cs="Arial"/>
        </w:rPr>
        <w:t>Усть-Нейского</w:t>
      </w:r>
      <w:proofErr w:type="spellEnd"/>
      <w:r w:rsidRPr="009C2AC8">
        <w:rPr>
          <w:rFonts w:ascii="Arial" w:hAnsi="Arial" w:cs="Arial"/>
        </w:rPr>
        <w:t xml:space="preserve"> сельского поселения </w:t>
      </w:r>
      <w:proofErr w:type="spellStart"/>
      <w:r w:rsidRPr="009C2AC8">
        <w:rPr>
          <w:rFonts w:ascii="Arial" w:hAnsi="Arial" w:cs="Arial"/>
        </w:rPr>
        <w:t>Макарьевского</w:t>
      </w:r>
      <w:proofErr w:type="spellEnd"/>
      <w:r w:rsidRPr="009C2AC8">
        <w:rPr>
          <w:rFonts w:ascii="Arial" w:hAnsi="Arial" w:cs="Arial"/>
        </w:rPr>
        <w:t xml:space="preserve"> муниципального района   проект  внесения  изменений    в решение  №51 от 22.12.2017  года « О  бюджете </w:t>
      </w:r>
      <w:proofErr w:type="spellStart"/>
      <w:r w:rsidRPr="009C2AC8">
        <w:rPr>
          <w:rFonts w:ascii="Arial" w:hAnsi="Arial" w:cs="Arial"/>
        </w:rPr>
        <w:t>Усть-Нейского</w:t>
      </w:r>
      <w:proofErr w:type="spellEnd"/>
      <w:r w:rsidRPr="009C2AC8">
        <w:rPr>
          <w:rFonts w:ascii="Arial" w:hAnsi="Arial" w:cs="Arial"/>
        </w:rPr>
        <w:t xml:space="preserve"> сельского поселения </w:t>
      </w:r>
      <w:proofErr w:type="spellStart"/>
      <w:r w:rsidRPr="009C2AC8">
        <w:rPr>
          <w:rFonts w:ascii="Arial" w:hAnsi="Arial" w:cs="Arial"/>
        </w:rPr>
        <w:t>Макарьевского</w:t>
      </w:r>
      <w:proofErr w:type="spellEnd"/>
      <w:r w:rsidRPr="009C2AC8">
        <w:rPr>
          <w:rFonts w:ascii="Arial" w:hAnsi="Arial" w:cs="Arial"/>
        </w:rPr>
        <w:t xml:space="preserve"> муниципального района на 2018 год </w:t>
      </w:r>
    </w:p>
    <w:p w:rsidR="009C2AC8" w:rsidRPr="009C2AC8" w:rsidRDefault="009C2AC8" w:rsidP="009C2AC8">
      <w:pPr>
        <w:spacing w:before="100" w:beforeAutospacing="1"/>
        <w:ind w:firstLine="709"/>
        <w:rPr>
          <w:rFonts w:ascii="Arial" w:hAnsi="Arial" w:cs="Arial"/>
        </w:rPr>
      </w:pPr>
      <w:r w:rsidRPr="009C2AC8">
        <w:rPr>
          <w:rFonts w:ascii="Arial" w:hAnsi="Arial" w:cs="Arial"/>
        </w:rPr>
        <w:t xml:space="preserve">Совет депутатов Р Е Ш И </w:t>
      </w:r>
      <w:proofErr w:type="gramStart"/>
      <w:r w:rsidRPr="009C2AC8">
        <w:rPr>
          <w:rFonts w:ascii="Arial" w:hAnsi="Arial" w:cs="Arial"/>
        </w:rPr>
        <w:t>Л :</w:t>
      </w:r>
      <w:proofErr w:type="gramEnd"/>
    </w:p>
    <w:p w:rsidR="009C2AC8" w:rsidRPr="009C2AC8" w:rsidRDefault="009C2AC8" w:rsidP="009C2AC8">
      <w:pPr>
        <w:spacing w:before="100" w:beforeAutospacing="1"/>
        <w:ind w:firstLine="709"/>
        <w:rPr>
          <w:rFonts w:ascii="Arial" w:hAnsi="Arial" w:cs="Arial"/>
        </w:rPr>
      </w:pPr>
      <w:r w:rsidRPr="009C2AC8">
        <w:rPr>
          <w:rFonts w:ascii="Arial" w:hAnsi="Arial" w:cs="Arial"/>
        </w:rPr>
        <w:t xml:space="preserve">1.  </w:t>
      </w:r>
      <w:proofErr w:type="gramStart"/>
      <w:r w:rsidRPr="009C2AC8">
        <w:rPr>
          <w:rFonts w:ascii="Arial" w:hAnsi="Arial" w:cs="Arial"/>
        </w:rPr>
        <w:t>Утвердить  с</w:t>
      </w:r>
      <w:proofErr w:type="gramEnd"/>
      <w:r w:rsidRPr="009C2AC8">
        <w:rPr>
          <w:rFonts w:ascii="Arial" w:hAnsi="Arial" w:cs="Arial"/>
        </w:rPr>
        <w:t xml:space="preserve">  учетом внесенных  изменений  бюджет </w:t>
      </w:r>
      <w:proofErr w:type="spellStart"/>
      <w:r w:rsidRPr="009C2AC8">
        <w:rPr>
          <w:rFonts w:ascii="Arial" w:hAnsi="Arial" w:cs="Arial"/>
        </w:rPr>
        <w:t>Усть-Нейского</w:t>
      </w:r>
      <w:proofErr w:type="spellEnd"/>
      <w:r w:rsidRPr="009C2AC8">
        <w:rPr>
          <w:rFonts w:ascii="Arial" w:hAnsi="Arial" w:cs="Arial"/>
        </w:rPr>
        <w:t xml:space="preserve"> сельского поселения </w:t>
      </w:r>
      <w:proofErr w:type="spellStart"/>
      <w:r w:rsidRPr="009C2AC8">
        <w:rPr>
          <w:rFonts w:ascii="Arial" w:hAnsi="Arial" w:cs="Arial"/>
        </w:rPr>
        <w:t>Макарьевского</w:t>
      </w:r>
      <w:proofErr w:type="spellEnd"/>
      <w:r w:rsidRPr="009C2AC8">
        <w:rPr>
          <w:rFonts w:ascii="Arial" w:hAnsi="Arial" w:cs="Arial"/>
        </w:rPr>
        <w:t xml:space="preserve"> муниципального района   на 2018 год по расходам в сумме 5330221,90  рубля, по доходам в сумме 5211421,90 рублей, со следующими показателями:</w:t>
      </w:r>
    </w:p>
    <w:p w:rsidR="009C2AC8" w:rsidRPr="009C2AC8" w:rsidRDefault="009C2AC8" w:rsidP="009C2AC8">
      <w:pPr>
        <w:spacing w:before="100" w:beforeAutospacing="1"/>
        <w:ind w:firstLine="709"/>
        <w:rPr>
          <w:rFonts w:ascii="Arial" w:hAnsi="Arial" w:cs="Arial"/>
        </w:rPr>
      </w:pPr>
      <w:r w:rsidRPr="009C2AC8">
        <w:rPr>
          <w:rFonts w:ascii="Arial" w:hAnsi="Arial" w:cs="Arial"/>
        </w:rPr>
        <w:t xml:space="preserve">1.1 доходов бюджета </w:t>
      </w:r>
      <w:proofErr w:type="spellStart"/>
      <w:r w:rsidRPr="009C2AC8">
        <w:rPr>
          <w:rFonts w:ascii="Arial" w:hAnsi="Arial" w:cs="Arial"/>
        </w:rPr>
        <w:t>Усть-Нейского</w:t>
      </w:r>
      <w:proofErr w:type="spellEnd"/>
      <w:r w:rsidRPr="009C2AC8">
        <w:rPr>
          <w:rFonts w:ascii="Arial" w:hAnsi="Arial" w:cs="Arial"/>
        </w:rPr>
        <w:t xml:space="preserve"> сельского поселения </w:t>
      </w:r>
      <w:proofErr w:type="spellStart"/>
      <w:r w:rsidRPr="009C2AC8">
        <w:rPr>
          <w:rFonts w:ascii="Arial" w:hAnsi="Arial" w:cs="Arial"/>
        </w:rPr>
        <w:t>Макарьевского</w:t>
      </w:r>
      <w:proofErr w:type="spellEnd"/>
      <w:r w:rsidRPr="009C2AC8">
        <w:rPr>
          <w:rFonts w:ascii="Arial" w:hAnsi="Arial" w:cs="Arial"/>
        </w:rPr>
        <w:t xml:space="preserve"> муниципального района за 2018 года по кодам классификации доходов бюджетов согласно приложения №1 к настоящему решению;</w:t>
      </w:r>
    </w:p>
    <w:p w:rsidR="009C2AC8" w:rsidRPr="009C2AC8" w:rsidRDefault="009C2AC8" w:rsidP="009C2AC8">
      <w:pPr>
        <w:spacing w:before="100" w:beforeAutospacing="1"/>
        <w:ind w:firstLine="709"/>
        <w:rPr>
          <w:rFonts w:ascii="Arial" w:hAnsi="Arial" w:cs="Arial"/>
        </w:rPr>
      </w:pPr>
      <w:r w:rsidRPr="009C2AC8">
        <w:rPr>
          <w:rFonts w:ascii="Arial" w:hAnsi="Arial" w:cs="Arial"/>
        </w:rPr>
        <w:t xml:space="preserve">1.2 расходов бюджета </w:t>
      </w:r>
      <w:proofErr w:type="spellStart"/>
      <w:r w:rsidRPr="009C2AC8">
        <w:rPr>
          <w:rFonts w:ascii="Arial" w:hAnsi="Arial" w:cs="Arial"/>
        </w:rPr>
        <w:t>Усть-Нейского</w:t>
      </w:r>
      <w:proofErr w:type="spellEnd"/>
      <w:r w:rsidRPr="009C2AC8">
        <w:rPr>
          <w:rFonts w:ascii="Arial" w:hAnsi="Arial" w:cs="Arial"/>
        </w:rPr>
        <w:t xml:space="preserve"> сельского поселения </w:t>
      </w:r>
      <w:proofErr w:type="spellStart"/>
      <w:r w:rsidRPr="009C2AC8">
        <w:rPr>
          <w:rFonts w:ascii="Arial" w:hAnsi="Arial" w:cs="Arial"/>
        </w:rPr>
        <w:t>Макарьевского</w:t>
      </w:r>
      <w:proofErr w:type="spellEnd"/>
      <w:r w:rsidRPr="009C2AC8">
        <w:rPr>
          <w:rFonts w:ascii="Arial" w:hAnsi="Arial" w:cs="Arial"/>
        </w:rPr>
        <w:t xml:space="preserve"> муниципального района по разделам, подразделам классификации расходов бюджета РФ на 2018 года согласно приложения №2 к настоящему решению;</w:t>
      </w:r>
    </w:p>
    <w:p w:rsidR="009C2AC8" w:rsidRPr="009C2AC8" w:rsidRDefault="009C2AC8" w:rsidP="009C2AC8">
      <w:pPr>
        <w:spacing w:before="100" w:beforeAutospacing="1"/>
        <w:ind w:firstLine="709"/>
        <w:rPr>
          <w:rFonts w:ascii="Arial" w:hAnsi="Arial" w:cs="Arial"/>
        </w:rPr>
      </w:pPr>
    </w:p>
    <w:p w:rsidR="009C2AC8" w:rsidRPr="009C2AC8" w:rsidRDefault="009C2AC8" w:rsidP="009C2AC8">
      <w:pPr>
        <w:tabs>
          <w:tab w:val="left" w:pos="5760"/>
        </w:tabs>
        <w:suppressAutoHyphens/>
        <w:ind w:left="360" w:firstLine="709"/>
        <w:rPr>
          <w:rFonts w:ascii="Arial" w:hAnsi="Arial" w:cs="Arial"/>
          <w:lang w:eastAsia="ar-SA"/>
        </w:rPr>
      </w:pPr>
      <w:r w:rsidRPr="009C2AC8">
        <w:rPr>
          <w:rFonts w:ascii="Arial" w:hAnsi="Arial" w:cs="Arial"/>
          <w:lang w:eastAsia="ar-SA"/>
        </w:rPr>
        <w:t xml:space="preserve">1.3.    </w:t>
      </w:r>
      <w:proofErr w:type="gramStart"/>
      <w:r w:rsidRPr="009C2AC8">
        <w:rPr>
          <w:rFonts w:ascii="Arial" w:hAnsi="Arial" w:cs="Arial"/>
          <w:lang w:eastAsia="ar-SA"/>
        </w:rPr>
        <w:t>2.Установить  размер</w:t>
      </w:r>
      <w:proofErr w:type="gramEnd"/>
      <w:r w:rsidRPr="009C2AC8">
        <w:rPr>
          <w:rFonts w:ascii="Arial" w:hAnsi="Arial" w:cs="Arial"/>
          <w:lang w:eastAsia="ar-SA"/>
        </w:rPr>
        <w:t xml:space="preserve"> дефицита бюджета поселения на 2018 год в сумме -118800 руб.</w:t>
      </w:r>
    </w:p>
    <w:p w:rsidR="009C2AC8" w:rsidRPr="009C2AC8" w:rsidRDefault="009C2AC8" w:rsidP="009C2AC8">
      <w:pPr>
        <w:spacing w:before="100" w:beforeAutospacing="1"/>
        <w:ind w:firstLine="709"/>
        <w:rPr>
          <w:rFonts w:ascii="Arial" w:hAnsi="Arial" w:cs="Arial"/>
        </w:rPr>
      </w:pPr>
      <w:r w:rsidRPr="009C2AC8">
        <w:rPr>
          <w:rFonts w:ascii="Arial" w:hAnsi="Arial" w:cs="Arial"/>
        </w:rPr>
        <w:t xml:space="preserve">2. Настоящее </w:t>
      </w:r>
      <w:proofErr w:type="gramStart"/>
      <w:r w:rsidRPr="009C2AC8">
        <w:rPr>
          <w:rFonts w:ascii="Arial" w:hAnsi="Arial" w:cs="Arial"/>
        </w:rPr>
        <w:t>решение  подлежит</w:t>
      </w:r>
      <w:proofErr w:type="gramEnd"/>
      <w:r w:rsidRPr="009C2AC8">
        <w:rPr>
          <w:rFonts w:ascii="Arial" w:hAnsi="Arial" w:cs="Arial"/>
        </w:rPr>
        <w:t xml:space="preserve"> официальному опубликованию в печатном издании и  вступает в силу с момента опубликования .</w:t>
      </w:r>
    </w:p>
    <w:p w:rsidR="009C2AC8" w:rsidRDefault="009C2AC8" w:rsidP="009C2AC8">
      <w:pPr>
        <w:spacing w:before="100" w:beforeAutospacing="1"/>
        <w:ind w:firstLine="709"/>
        <w:rPr>
          <w:rFonts w:ascii="Arial" w:hAnsi="Arial" w:cs="Arial"/>
        </w:rPr>
      </w:pPr>
      <w:r w:rsidRPr="009C2AC8">
        <w:rPr>
          <w:rFonts w:ascii="Arial" w:hAnsi="Arial" w:cs="Arial"/>
        </w:rPr>
        <w:t xml:space="preserve">Глава </w:t>
      </w:r>
      <w:proofErr w:type="spellStart"/>
      <w:r w:rsidRPr="009C2AC8">
        <w:rPr>
          <w:rFonts w:ascii="Arial" w:hAnsi="Arial" w:cs="Arial"/>
        </w:rPr>
        <w:t>Усть-Нейского</w:t>
      </w:r>
      <w:proofErr w:type="spellEnd"/>
      <w:r>
        <w:rPr>
          <w:rFonts w:ascii="Arial" w:hAnsi="Arial" w:cs="Arial"/>
        </w:rPr>
        <w:t xml:space="preserve">  </w:t>
      </w:r>
    </w:p>
    <w:p w:rsidR="009C2AC8" w:rsidRPr="009C2AC8" w:rsidRDefault="009C2AC8" w:rsidP="009C2AC8">
      <w:pPr>
        <w:spacing w:before="100" w:beforeAutospacing="1"/>
        <w:ind w:firstLine="709"/>
        <w:rPr>
          <w:rFonts w:ascii="Arial" w:hAnsi="Arial" w:cs="Arial"/>
        </w:rPr>
      </w:pPr>
      <w:r w:rsidRPr="009C2AC8">
        <w:rPr>
          <w:rFonts w:ascii="Arial" w:hAnsi="Arial" w:cs="Arial"/>
        </w:rPr>
        <w:t xml:space="preserve">сельского </w:t>
      </w:r>
      <w:proofErr w:type="gramStart"/>
      <w:r w:rsidRPr="009C2AC8">
        <w:rPr>
          <w:rFonts w:ascii="Arial" w:hAnsi="Arial" w:cs="Arial"/>
        </w:rPr>
        <w:t>поселения :</w:t>
      </w:r>
      <w:proofErr w:type="gramEnd"/>
      <w:r w:rsidRPr="009C2AC8">
        <w:rPr>
          <w:rFonts w:ascii="Arial" w:hAnsi="Arial" w:cs="Arial"/>
        </w:rPr>
        <w:t xml:space="preserve">                                                            Ю. Ю. Метелкин</w:t>
      </w:r>
    </w:p>
    <w:p w:rsidR="001F4528" w:rsidRDefault="009C2AC8" w:rsidP="009C2AC8">
      <w:pPr>
        <w:spacing w:before="100" w:beforeAutospacing="1"/>
        <w:jc w:val="right"/>
        <w:rPr>
          <w:rFonts w:ascii="Arial" w:hAnsi="Arial" w:cs="Arial"/>
        </w:rPr>
      </w:pPr>
      <w:r w:rsidRPr="009C2AC8">
        <w:rPr>
          <w:rFonts w:ascii="Arial" w:hAnsi="Arial" w:cs="Arial"/>
        </w:rPr>
        <w:t xml:space="preserve">                                                                                                                           </w:t>
      </w:r>
      <w:r>
        <w:rPr>
          <w:rFonts w:ascii="Arial" w:hAnsi="Arial" w:cs="Arial"/>
        </w:rPr>
        <w:t xml:space="preserve">                         </w:t>
      </w:r>
    </w:p>
    <w:p w:rsidR="001F4528" w:rsidRDefault="001F4528" w:rsidP="009C2AC8">
      <w:pPr>
        <w:spacing w:before="100" w:beforeAutospacing="1"/>
        <w:jc w:val="right"/>
        <w:rPr>
          <w:rFonts w:ascii="Arial" w:hAnsi="Arial" w:cs="Arial"/>
        </w:rPr>
      </w:pPr>
    </w:p>
    <w:p w:rsidR="001F4528" w:rsidRDefault="001F4528" w:rsidP="009C2AC8">
      <w:pPr>
        <w:spacing w:before="100" w:beforeAutospacing="1"/>
        <w:jc w:val="right"/>
        <w:rPr>
          <w:rFonts w:ascii="Arial" w:hAnsi="Arial" w:cs="Arial"/>
        </w:rPr>
      </w:pPr>
    </w:p>
    <w:p w:rsidR="001F4528" w:rsidRDefault="001F4528" w:rsidP="001F4528">
      <w:pPr>
        <w:spacing w:before="100" w:beforeAutospacing="1"/>
        <w:rPr>
          <w:rFonts w:ascii="Arial" w:hAnsi="Arial" w:cs="Arial"/>
        </w:rPr>
      </w:pPr>
    </w:p>
    <w:p w:rsidR="001F4528" w:rsidRDefault="001F4528" w:rsidP="009C2AC8">
      <w:pPr>
        <w:spacing w:before="100" w:beforeAutospacing="1"/>
        <w:jc w:val="right"/>
        <w:rPr>
          <w:rFonts w:ascii="Arial" w:hAnsi="Arial" w:cs="Arial"/>
        </w:rPr>
      </w:pPr>
    </w:p>
    <w:p w:rsidR="009C2AC8" w:rsidRPr="009C2AC8" w:rsidRDefault="009C2AC8" w:rsidP="009C2AC8">
      <w:pPr>
        <w:spacing w:before="100" w:beforeAutospacing="1"/>
        <w:jc w:val="right"/>
        <w:rPr>
          <w:rFonts w:ascii="Arial" w:hAnsi="Arial" w:cs="Arial"/>
        </w:rPr>
      </w:pPr>
      <w:r w:rsidRPr="009C2AC8">
        <w:rPr>
          <w:rFonts w:ascii="Arial" w:hAnsi="Arial" w:cs="Arial"/>
        </w:rPr>
        <w:t>Приложение №1</w:t>
      </w:r>
    </w:p>
    <w:p w:rsidR="009C2AC8" w:rsidRPr="009C2AC8" w:rsidRDefault="009C2AC8" w:rsidP="009C2AC8">
      <w:pPr>
        <w:spacing w:before="100" w:beforeAutospacing="1"/>
        <w:ind w:firstLine="709"/>
        <w:jc w:val="right"/>
        <w:rPr>
          <w:rFonts w:ascii="Arial" w:hAnsi="Arial" w:cs="Arial"/>
        </w:rPr>
      </w:pPr>
      <w:r w:rsidRPr="009C2AC8">
        <w:rPr>
          <w:rFonts w:ascii="Arial" w:hAnsi="Arial" w:cs="Arial"/>
        </w:rPr>
        <w:t>К решению                                                                                                                                                                                                                 Совета депутатов №79 от 14.11.2018  год</w:t>
      </w:r>
    </w:p>
    <w:p w:rsidR="009C2AC8" w:rsidRPr="009C2AC8" w:rsidRDefault="009C2AC8" w:rsidP="009C2AC8">
      <w:pPr>
        <w:spacing w:before="100" w:beforeAutospacing="1"/>
        <w:ind w:firstLine="709"/>
        <w:jc w:val="center"/>
        <w:rPr>
          <w:rFonts w:ascii="Arial" w:hAnsi="Arial" w:cs="Arial"/>
        </w:rPr>
      </w:pPr>
      <w:r w:rsidRPr="009C2AC8">
        <w:rPr>
          <w:rFonts w:ascii="Arial" w:eastAsia="Calibri" w:hAnsi="Arial" w:cs="Arial"/>
          <w:lang w:eastAsia="en-US"/>
        </w:rPr>
        <w:t xml:space="preserve"> Объем поступлений доходов бюджета </w:t>
      </w:r>
      <w:proofErr w:type="spellStart"/>
      <w:r w:rsidRPr="009C2AC8">
        <w:rPr>
          <w:rFonts w:ascii="Arial" w:eastAsia="Calibri" w:hAnsi="Arial" w:cs="Arial"/>
          <w:lang w:eastAsia="en-US"/>
        </w:rPr>
        <w:t>Усть-Нейскогосельского</w:t>
      </w:r>
      <w:proofErr w:type="spellEnd"/>
      <w:r w:rsidRPr="009C2AC8">
        <w:rPr>
          <w:rFonts w:ascii="Arial" w:eastAsia="Calibri" w:hAnsi="Arial" w:cs="Arial"/>
          <w:lang w:eastAsia="en-US"/>
        </w:rPr>
        <w:t xml:space="preserve"> поселения на 2018 год</w:t>
      </w:r>
    </w:p>
    <w:p w:rsidR="002D5938" w:rsidRDefault="002D5938" w:rsidP="002D5938">
      <w:pPr>
        <w:autoSpaceDE w:val="0"/>
        <w:autoSpaceDN w:val="0"/>
        <w:adjustRightInd w:val="0"/>
        <w:jc w:val="both"/>
        <w:rPr>
          <w:rFonts w:ascii="Arial" w:hAnsi="Arial" w:cs="Arial"/>
        </w:rPr>
      </w:pPr>
    </w:p>
    <w:p w:rsidR="002D5938" w:rsidRDefault="002D5938" w:rsidP="002D5938">
      <w:pPr>
        <w:autoSpaceDE w:val="0"/>
        <w:autoSpaceDN w:val="0"/>
        <w:adjustRightInd w:val="0"/>
        <w:jc w:val="both"/>
        <w:rPr>
          <w:rFonts w:ascii="Arial" w:hAnsi="Arial" w:cs="Arial"/>
        </w:rPr>
      </w:pPr>
    </w:p>
    <w:p w:rsidR="001F4528" w:rsidRDefault="001F4528" w:rsidP="002D5938">
      <w:pPr>
        <w:autoSpaceDE w:val="0"/>
        <w:autoSpaceDN w:val="0"/>
        <w:adjustRightInd w:val="0"/>
        <w:jc w:val="both"/>
        <w:rPr>
          <w:rFonts w:ascii="Arial" w:hAnsi="Arial" w:cs="Arial"/>
        </w:rPr>
      </w:pPr>
    </w:p>
    <w:tbl>
      <w:tblPr>
        <w:tblpPr w:leftFromText="180" w:rightFromText="180" w:vertAnchor="text" w:horzAnchor="margin" w:tblpY="-425"/>
        <w:tblOverlap w:val="never"/>
        <w:tblW w:w="10065" w:type="dxa"/>
        <w:tblLook w:val="04A0" w:firstRow="1" w:lastRow="0" w:firstColumn="1" w:lastColumn="0" w:noHBand="0" w:noVBand="1"/>
      </w:tblPr>
      <w:tblGrid>
        <w:gridCol w:w="5070"/>
        <w:gridCol w:w="2551"/>
        <w:gridCol w:w="2444"/>
      </w:tblGrid>
      <w:tr w:rsidR="008715BE" w:rsidRPr="001F4528" w:rsidTr="008715BE">
        <w:trPr>
          <w:trHeight w:val="792"/>
        </w:trPr>
        <w:tc>
          <w:tcPr>
            <w:tcW w:w="5070" w:type="dxa"/>
            <w:tcBorders>
              <w:top w:val="single" w:sz="4" w:space="0" w:color="auto"/>
              <w:left w:val="single" w:sz="4" w:space="0" w:color="000000"/>
              <w:bottom w:val="single" w:sz="4" w:space="0" w:color="000000"/>
              <w:right w:val="single" w:sz="4" w:space="0" w:color="000000"/>
            </w:tcBorders>
            <w:vAlign w:val="center"/>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lastRenderedPageBreak/>
              <w:t>Наименование показателя</w:t>
            </w:r>
          </w:p>
        </w:tc>
        <w:tc>
          <w:tcPr>
            <w:tcW w:w="2551" w:type="dxa"/>
            <w:tcBorders>
              <w:top w:val="single" w:sz="4" w:space="0" w:color="auto"/>
              <w:left w:val="nil"/>
              <w:bottom w:val="single" w:sz="4" w:space="0" w:color="000000"/>
              <w:right w:val="single" w:sz="4" w:space="0" w:color="000000"/>
            </w:tcBorders>
            <w:vAlign w:val="center"/>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Код дохода по бюджетной классификации</w:t>
            </w:r>
          </w:p>
        </w:tc>
        <w:tc>
          <w:tcPr>
            <w:tcW w:w="2444" w:type="dxa"/>
            <w:tcBorders>
              <w:top w:val="single" w:sz="4" w:space="0" w:color="auto"/>
              <w:left w:val="nil"/>
              <w:bottom w:val="single" w:sz="4" w:space="0" w:color="000000"/>
              <w:right w:val="single" w:sz="4" w:space="0" w:color="000000"/>
            </w:tcBorders>
            <w:vAlign w:val="center"/>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Сумма на 2018 год</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vAlign w:val="center"/>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w:t>
            </w:r>
          </w:p>
        </w:tc>
        <w:tc>
          <w:tcPr>
            <w:tcW w:w="2551" w:type="dxa"/>
            <w:tcBorders>
              <w:top w:val="nil"/>
              <w:left w:val="nil"/>
              <w:bottom w:val="single" w:sz="8" w:space="0" w:color="000000"/>
              <w:right w:val="single" w:sz="4" w:space="0" w:color="000000"/>
            </w:tcBorders>
            <w:vAlign w:val="center"/>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3</w:t>
            </w:r>
          </w:p>
        </w:tc>
        <w:tc>
          <w:tcPr>
            <w:tcW w:w="2444" w:type="dxa"/>
            <w:tcBorders>
              <w:top w:val="nil"/>
              <w:left w:val="nil"/>
              <w:bottom w:val="single" w:sz="8" w:space="0" w:color="000000"/>
              <w:right w:val="single" w:sz="4" w:space="0" w:color="000000"/>
            </w:tcBorders>
            <w:vAlign w:val="center"/>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5</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 xml:space="preserve">Доходы бюджета - ВСЕГО: </w:t>
            </w:r>
            <w:r w:rsidRPr="001F4528">
              <w:rPr>
                <w:rFonts w:ascii="Arial" w:eastAsia="Calibri" w:hAnsi="Arial" w:cs="Arial"/>
                <w:color w:val="000000"/>
              </w:rPr>
              <w:br/>
              <w:t>В том числе:</w:t>
            </w:r>
          </w:p>
        </w:tc>
        <w:tc>
          <w:tcPr>
            <w:tcW w:w="2551" w:type="dxa"/>
            <w:tcBorders>
              <w:top w:val="single" w:sz="4" w:space="0" w:color="000000"/>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X</w:t>
            </w:r>
          </w:p>
        </w:tc>
        <w:tc>
          <w:tcPr>
            <w:tcW w:w="2444" w:type="dxa"/>
            <w:tcBorders>
              <w:top w:val="single" w:sz="4" w:space="0" w:color="000000"/>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hAnsi="Arial" w:cs="Arial"/>
                <w:sz w:val="28"/>
                <w:szCs w:val="20"/>
                <w:lang w:eastAsia="ar-SA"/>
              </w:rPr>
              <w:t>5211421,90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НАЛОГОВЫЕ И НЕНАЛОГОВЫЕ ДОХОДЫ</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000 10000000000000000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2 376 000,00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НАЛОГИ НА ПРИБЫЛЬ, ДОХОДЫ</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000 10100000000000000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570 000,00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Налог на доходы физических лиц</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000 10102000010000110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570 000,00</w:t>
            </w:r>
          </w:p>
        </w:tc>
      </w:tr>
      <w:tr w:rsidR="008715BE" w:rsidRPr="001F4528" w:rsidTr="008715BE">
        <w:trPr>
          <w:trHeight w:val="90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F4528">
              <w:rPr>
                <w:rFonts w:ascii="Arial" w:eastAsia="Calibri" w:hAnsi="Arial" w:cs="Arial"/>
                <w:vertAlign w:val="superscript"/>
              </w:rPr>
              <w:t>1</w:t>
            </w:r>
            <w:r w:rsidRPr="001F4528">
              <w:rPr>
                <w:rFonts w:ascii="Arial" w:eastAsia="Calibri" w:hAnsi="Arial" w:cs="Arial"/>
              </w:rPr>
              <w:t xml:space="preserve"> и 228 Налогового кодекса Российской Федерации</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000 10102010010000110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570 000,00</w:t>
            </w:r>
          </w:p>
        </w:tc>
      </w:tr>
      <w:tr w:rsidR="008715BE" w:rsidRPr="001F4528" w:rsidTr="008715BE">
        <w:trPr>
          <w:trHeight w:val="541"/>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НАЛОГИ НА ТОВАРЫ (РАБОТЫ, УСЛУГИ), РЕАЛИЗУЕМЫЕ НА ТЕРРИТОРИИ РОССИЙСКОЙ ФЕДЕРАЦИИ</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000 10300000000000000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729 000,00</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Акцизы по подакцизным товарам (продукции), производимым на территории Российской Федерации</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000 10302000010000110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729 000,00</w:t>
            </w:r>
          </w:p>
        </w:tc>
      </w:tr>
      <w:tr w:rsidR="008715BE" w:rsidRPr="001F4528" w:rsidTr="008715BE">
        <w:trPr>
          <w:trHeight w:val="67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000 10302230010000110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324 000,00</w:t>
            </w:r>
          </w:p>
        </w:tc>
      </w:tr>
      <w:tr w:rsidR="008715BE" w:rsidRPr="001F4528" w:rsidTr="008715BE">
        <w:trPr>
          <w:trHeight w:val="90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Доходы от уплаты акцизов на моторные масла для дизельных и (или) карбюраторных (</w:t>
            </w:r>
            <w:proofErr w:type="spellStart"/>
            <w:r w:rsidRPr="001F4528">
              <w:rPr>
                <w:rFonts w:ascii="Arial" w:eastAsia="Calibri" w:hAnsi="Arial" w:cs="Arial"/>
              </w:rPr>
              <w:t>инжекторных</w:t>
            </w:r>
            <w:proofErr w:type="spellEnd"/>
            <w:r w:rsidRPr="001F4528">
              <w:rPr>
                <w:rFonts w:ascii="Arial" w:eastAsia="Calibri"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000 10302240010000110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5 000,00</w:t>
            </w:r>
          </w:p>
        </w:tc>
      </w:tr>
      <w:tr w:rsidR="008715BE" w:rsidRPr="001F4528" w:rsidTr="008715BE">
        <w:trPr>
          <w:trHeight w:val="67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000 10302250010000110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400 000,00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НАЛОГИ НА СОВОКУПНЫЙ ДОХОД</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000 10500000000000000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110 000,00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lastRenderedPageBreak/>
              <w:t>Налог, взимаемый в связи с применением упрощенной системы налогообложения</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000 10501000000000110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40 000,00</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Налог, взимаемый с налогоплательщиков, выбравших в качестве объекта налогообложения доходы</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000 10501010010000110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16 000,00</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Налог, взимаемый с налогоплательщиков, выбравших в качестве объекта налогообложения доходы</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000 10501011010000110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16 000,00</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000 10501020010000110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24 000,00</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000 10501021010000110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24 000,00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Единый сельскохозяйственный налог</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000 10503000010000110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70 000,00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Единый сельскохозяйственный налог</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000 10503010010000110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70 000,00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НАЛОГИ НА ИМУЩЕСТВО</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000 10600000000000000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51 000,00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Налог на имущество физических лиц</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000 10601000000000110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51 000,00</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000 10601030100000110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51 000,00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Земельный налог</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000 10606000000000110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620 000,00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Земельный налог с организаций</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000 10606030000000110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270 000,00</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Земельный налог с организаций, обладающих земельным участком, расположенным в границах сельских поселений</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000 10606033100000110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270 000,00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Земельный налог с физических лиц</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000 10606040000000110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350 000,00</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Земельный налог с организаций, обладающих земельным участком, расположенным в границах сельских поселений</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000 10606043100000110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350 000,00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ГОСУДАРСТВЕННАЯ ПОШЛИНА</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000 10800000000000000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10 000,00</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 xml:space="preserve">Государственная пошлина за совершение нотариальных действий (за </w:t>
            </w:r>
            <w:r w:rsidRPr="001F4528">
              <w:rPr>
                <w:rFonts w:ascii="Arial" w:eastAsia="Calibri" w:hAnsi="Arial" w:cs="Arial"/>
                <w:color w:val="000000"/>
              </w:rPr>
              <w:lastRenderedPageBreak/>
              <w:t>исключением действий, совершаемых консульскими учреждениями Российской Федерации)</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lastRenderedPageBreak/>
              <w:t>000 10804000010000110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10 000,00</w:t>
            </w:r>
          </w:p>
        </w:tc>
      </w:tr>
      <w:tr w:rsidR="008715BE" w:rsidRPr="001F4528" w:rsidTr="008715BE">
        <w:trPr>
          <w:trHeight w:val="67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lang w:eastAsia="en-US"/>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000 10804020010000110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10 000,00</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ДОХОДЫ ОТ ИСПОЛЬЗОВАНИЯ ИМУЩЕСТВА, НАХОДЯЩЕГОСЯ В ГОСУДАРСТВЕННОЙ И МУНИЦИПАЛЬНОЙ СОБСТВЕННОСТИ</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000 11100000000000000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135 000,00</w:t>
            </w:r>
          </w:p>
        </w:tc>
      </w:tr>
      <w:tr w:rsidR="008715BE" w:rsidRPr="001F4528" w:rsidTr="008715BE">
        <w:trPr>
          <w:trHeight w:val="90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000 11105000000000120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85000,00</w:t>
            </w:r>
          </w:p>
        </w:tc>
      </w:tr>
      <w:tr w:rsidR="008715BE" w:rsidRPr="001F4528" w:rsidTr="008715BE">
        <w:trPr>
          <w:trHeight w:val="90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000 11105030000000120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85 000,00</w:t>
            </w:r>
          </w:p>
        </w:tc>
      </w:tr>
      <w:tr w:rsidR="008715BE" w:rsidRPr="001F4528" w:rsidTr="008715BE">
        <w:trPr>
          <w:trHeight w:val="67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000 11105035100000120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85000,00</w:t>
            </w:r>
          </w:p>
        </w:tc>
      </w:tr>
      <w:tr w:rsidR="008715BE" w:rsidRPr="001F4528" w:rsidTr="008715BE">
        <w:trPr>
          <w:trHeight w:val="67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rPr>
            </w:pPr>
            <w:r w:rsidRPr="001F4528">
              <w:rPr>
                <w:rFonts w:ascii="Arial" w:eastAsia="Calibri" w:hAnsi="Arial" w:cs="Arial"/>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lang w:eastAsia="en-US"/>
              </w:rPr>
              <w:t>000 11109000000000120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50000,00</w:t>
            </w:r>
          </w:p>
        </w:tc>
      </w:tr>
      <w:tr w:rsidR="008715BE" w:rsidRPr="001F4528" w:rsidTr="008715BE">
        <w:trPr>
          <w:trHeight w:val="67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rPr>
            </w:pPr>
            <w:r w:rsidRPr="001F4528">
              <w:rPr>
                <w:rFonts w:ascii="Arial" w:eastAsia="Calibri" w:hAnsi="Arial" w:cs="Arial"/>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w:t>
            </w:r>
            <w:r w:rsidRPr="001F4528">
              <w:rPr>
                <w:rFonts w:ascii="Arial" w:eastAsia="Calibri" w:hAnsi="Arial" w:cs="Arial"/>
              </w:rPr>
              <w:lastRenderedPageBreak/>
              <w:t>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lang w:eastAsia="en-US"/>
              </w:rPr>
              <w:lastRenderedPageBreak/>
              <w:t>000 11109040000000120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50000,00</w:t>
            </w:r>
          </w:p>
        </w:tc>
      </w:tr>
      <w:tr w:rsidR="008715BE" w:rsidRPr="001F4528" w:rsidTr="008715BE">
        <w:trPr>
          <w:trHeight w:val="67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rPr>
            </w:pPr>
            <w:r w:rsidRPr="001F4528">
              <w:rPr>
                <w:rFonts w:ascii="Arial" w:eastAsia="Calibri" w:hAnsi="Arial" w:cs="Arial"/>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lang w:eastAsia="en-US"/>
              </w:rPr>
              <w:t>000 11109045100000120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50000,00</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ДОХОДЫ ОТ ОКАЗАНИЯ ПЛАТНЫХ УСЛУГ (РАБОТ) И КОМПЕНСАЦИИ ЗАТРАТ ГОСУДАРСТВА</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000 11300000000000000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150 000,00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Доходы от компенсации затрат государства</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lang w:eastAsia="en-US"/>
              </w:rPr>
              <w:t>000 11302000000000130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150 000,00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Доходы, поступающие в порядке возмещения расходов, понесенных в связи с эксплуатацией имущества</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lang w:eastAsia="en-US"/>
              </w:rPr>
              <w:t>000 11302060000000130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150 000,00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lang w:eastAsia="en-US"/>
              </w:rPr>
              <w:t>Доходы, поступающие в порядке возмещения расходов, понесенных в связи с эксплуатацией имущества сельских поселений</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lang w:eastAsia="en-US"/>
              </w:rPr>
              <w:t>000 11302065100000130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150 000,00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ШТРАФЫ, САНКЦИИ, ВОЗМЕЩЕНИЕ УЩЕРБА</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000 11600000000000000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1 000,00</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Денежные взыскания (штрафы), установленные законами субъектов Российской Федерации за несоблюдение муниципальных правовых актов</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000 11651000020000140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1 000,00</w:t>
            </w:r>
          </w:p>
        </w:tc>
      </w:tr>
      <w:tr w:rsidR="008715BE" w:rsidRPr="001F4528" w:rsidTr="008715BE">
        <w:trPr>
          <w:trHeight w:val="67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000 11651040020000140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1 000,00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БЕЗВОЗМЕЗДНЫЕ ПОСТУПЛЕНИЯ</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000 20000000000000000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2 077 400,00</w:t>
            </w:r>
          </w:p>
        </w:tc>
      </w:tr>
      <w:tr w:rsidR="008715BE" w:rsidRPr="001F4528" w:rsidTr="008715BE">
        <w:trPr>
          <w:trHeight w:val="450"/>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БЕЗВОЗМЕЗДНЫЕ ПОСТУПЛЕНИЯ ОТ ДРУГИХ БЮДЖЕТОВ БЮДЖЕТНОЙ СИСТЕМЫ РОССИЙСКОЙ ФЕДЕРАЦИИ</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000 20200000000000000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p>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 xml:space="preserve">                  2 015 500,00 </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Дотации бюджетам бюджетной системы Российской Федерации</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000 20210000000000151</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1 724 300,00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Дотации на выравнивание бюджетной обеспеченности</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000 20215001000000151</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1 724 300,00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Дотации бюджетам сельских поселений на выравнивание бюджетной обеспеченности</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000 20215001100000151</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1 724 300,00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Субвенции бюджетам бюджетной системы Российской Федерации</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000 20230000000000151</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61 900,00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000 20235118000000151</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58 500,00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000 20235118100000151</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58 500,00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hAnsi="Arial" w:cs="Arial"/>
              </w:rPr>
              <w:t>Субвенции бюджетам бюджетной системы Российской Федерации</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000 20230000000000151</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3 400,00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000 20230024100000151</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3 400,00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Иные межбюджетные трансферты</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000 20240000000000151</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649798,00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lang w:eastAsia="en-US"/>
              </w:rPr>
              <w:t xml:space="preserve">Межбюджетные трансферты, передаваемые бюджетам сельских поселений из </w:t>
            </w:r>
            <w:proofErr w:type="gramStart"/>
            <w:r w:rsidRPr="001F4528">
              <w:rPr>
                <w:rFonts w:ascii="Arial" w:eastAsia="Calibri" w:hAnsi="Arial" w:cs="Arial"/>
                <w:lang w:eastAsia="en-US"/>
              </w:rPr>
              <w:t>бюджетов  муниципальных</w:t>
            </w:r>
            <w:proofErr w:type="gramEnd"/>
            <w:r w:rsidRPr="001F4528">
              <w:rPr>
                <w:rFonts w:ascii="Arial" w:eastAsia="Calibri" w:hAnsi="Arial" w:cs="Arial"/>
                <w:lang w:eastAsia="en-US"/>
              </w:rPr>
              <w:t xml:space="preserve"> районов на осуществление части полномочий по решению вопросов местного значения в соответствии с заключенными соглашениями по водоснабжению</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000 20240014100000151</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313400,00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lang w:eastAsia="en-US"/>
              </w:rPr>
            </w:pPr>
            <w:r w:rsidRPr="001F4528">
              <w:rPr>
                <w:rFonts w:ascii="Arial" w:eastAsia="Calibri" w:hAnsi="Arial" w:cs="Arial"/>
                <w:lang w:eastAsia="en-US"/>
              </w:rPr>
              <w:t>Прочие межбюджетные трансферты, передаваемые бюджетам сельских поселений</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rPr>
                <w:rFonts w:ascii="Arial" w:eastAsia="Calibri" w:hAnsi="Arial" w:cs="Arial"/>
                <w:color w:val="000000"/>
              </w:rPr>
            </w:pPr>
            <w:r w:rsidRPr="001F4528">
              <w:rPr>
                <w:rFonts w:ascii="Arial" w:eastAsia="Calibri" w:hAnsi="Arial" w:cs="Arial"/>
                <w:color w:val="000000"/>
              </w:rPr>
              <w:t xml:space="preserve">            000</w:t>
            </w:r>
          </w:p>
          <w:p w:rsidR="008715BE" w:rsidRPr="001F4528" w:rsidRDefault="008715BE" w:rsidP="008715BE">
            <w:pPr>
              <w:rPr>
                <w:rFonts w:ascii="Arial" w:eastAsia="Calibri" w:hAnsi="Arial" w:cs="Arial"/>
                <w:color w:val="000000"/>
              </w:rPr>
            </w:pPr>
            <w:r w:rsidRPr="001F4528">
              <w:rPr>
                <w:rFonts w:ascii="Arial" w:eastAsia="Calibri" w:hAnsi="Arial" w:cs="Arial"/>
                <w:color w:val="000000"/>
              </w:rPr>
              <w:t>20249999100000151</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203250,90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lang w:eastAsia="en-US"/>
              </w:rPr>
            </w:pPr>
            <w:r w:rsidRPr="001F4528">
              <w:rPr>
                <w:rFonts w:ascii="Arial" w:eastAsia="Calibri" w:hAnsi="Arial" w:cs="Arial"/>
                <w:lang w:eastAsia="en-US"/>
              </w:rPr>
              <w:t>Прочие безвозмездные поступления в бюджеты сельских поселений</w:t>
            </w: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rPr>
                <w:rFonts w:ascii="Arial" w:eastAsia="Calibri" w:hAnsi="Arial" w:cs="Arial"/>
                <w:color w:val="000000"/>
              </w:rPr>
            </w:pPr>
            <w:r w:rsidRPr="001F4528">
              <w:rPr>
                <w:rFonts w:ascii="Arial" w:eastAsia="Calibri" w:hAnsi="Arial" w:cs="Arial"/>
                <w:color w:val="000000"/>
              </w:rPr>
              <w:t xml:space="preserve">              000</w:t>
            </w:r>
          </w:p>
          <w:p w:rsidR="008715BE" w:rsidRPr="001F4528" w:rsidRDefault="008715BE" w:rsidP="008715BE">
            <w:pPr>
              <w:rPr>
                <w:rFonts w:ascii="Arial" w:eastAsia="Calibri" w:hAnsi="Arial" w:cs="Arial"/>
                <w:color w:val="000000"/>
              </w:rPr>
            </w:pPr>
            <w:r w:rsidRPr="001F4528">
              <w:rPr>
                <w:rFonts w:ascii="Arial" w:eastAsia="Calibri" w:hAnsi="Arial" w:cs="Arial"/>
                <w:color w:val="000000"/>
              </w:rPr>
              <w:t>2070503010000180</w:t>
            </w: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 xml:space="preserve">  82000,00</w:t>
            </w:r>
          </w:p>
        </w:tc>
      </w:tr>
      <w:tr w:rsidR="008715BE" w:rsidRPr="001F4528" w:rsidTr="008715BE">
        <w:trPr>
          <w:trHeight w:val="255"/>
        </w:trPr>
        <w:tc>
          <w:tcPr>
            <w:tcW w:w="5070" w:type="dxa"/>
            <w:tcBorders>
              <w:top w:val="nil"/>
              <w:left w:val="single" w:sz="4" w:space="0" w:color="000000"/>
              <w:bottom w:val="nil"/>
              <w:right w:val="single" w:sz="4" w:space="0" w:color="000000"/>
            </w:tcBorders>
            <w:hideMark/>
          </w:tcPr>
          <w:p w:rsidR="008715BE" w:rsidRPr="001F4528" w:rsidRDefault="008715BE" w:rsidP="008715BE">
            <w:pPr>
              <w:ind w:firstLine="709"/>
              <w:rPr>
                <w:rFonts w:ascii="Arial" w:eastAsia="Calibri" w:hAnsi="Arial" w:cs="Arial"/>
                <w:lang w:eastAsia="en-US"/>
              </w:rPr>
            </w:pPr>
          </w:p>
        </w:tc>
        <w:tc>
          <w:tcPr>
            <w:tcW w:w="2551" w:type="dxa"/>
            <w:tcBorders>
              <w:top w:val="nil"/>
              <w:left w:val="nil"/>
              <w:bottom w:val="nil"/>
              <w:right w:val="single" w:sz="4" w:space="0" w:color="000000"/>
            </w:tcBorders>
            <w:vAlign w:val="bottom"/>
            <w:hideMark/>
          </w:tcPr>
          <w:p w:rsidR="008715BE" w:rsidRPr="001F4528" w:rsidRDefault="008715BE" w:rsidP="008715BE">
            <w:pPr>
              <w:ind w:firstLine="709"/>
              <w:rPr>
                <w:rFonts w:ascii="Arial" w:eastAsia="Calibri" w:hAnsi="Arial" w:cs="Arial"/>
                <w:color w:val="000000"/>
              </w:rPr>
            </w:pPr>
          </w:p>
        </w:tc>
        <w:tc>
          <w:tcPr>
            <w:tcW w:w="2444" w:type="dxa"/>
            <w:tcBorders>
              <w:top w:val="nil"/>
              <w:left w:val="nil"/>
              <w:bottom w:val="nil"/>
              <w:right w:val="single" w:sz="4" w:space="0" w:color="000000"/>
            </w:tcBorders>
            <w:vAlign w:val="bottom"/>
            <w:hideMark/>
          </w:tcPr>
          <w:p w:rsidR="008715BE" w:rsidRPr="001F4528" w:rsidRDefault="008715BE" w:rsidP="008715BE">
            <w:pPr>
              <w:ind w:firstLine="709"/>
              <w:rPr>
                <w:rFonts w:ascii="Arial" w:eastAsia="Calibri" w:hAnsi="Arial" w:cs="Arial"/>
                <w:color w:val="000000"/>
              </w:rPr>
            </w:pPr>
          </w:p>
        </w:tc>
      </w:tr>
      <w:tr w:rsidR="008715BE" w:rsidRPr="001F4528" w:rsidTr="008715BE">
        <w:trPr>
          <w:trHeight w:val="255"/>
        </w:trPr>
        <w:tc>
          <w:tcPr>
            <w:tcW w:w="5070" w:type="dxa"/>
            <w:tcBorders>
              <w:top w:val="nil"/>
              <w:left w:val="single" w:sz="4" w:space="0" w:color="000000"/>
              <w:bottom w:val="nil"/>
              <w:right w:val="single" w:sz="4" w:space="0" w:color="000000"/>
            </w:tcBorders>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lang w:eastAsia="en-US"/>
              </w:rPr>
              <w:t xml:space="preserve">Межбюджетные трансферты, передаваемые бюджетам сельских поселений из </w:t>
            </w:r>
            <w:proofErr w:type="gramStart"/>
            <w:r w:rsidRPr="001F4528">
              <w:rPr>
                <w:rFonts w:ascii="Arial" w:eastAsia="Calibri" w:hAnsi="Arial" w:cs="Arial"/>
                <w:lang w:eastAsia="en-US"/>
              </w:rPr>
              <w:t>бюджетов  муниципальных</w:t>
            </w:r>
            <w:proofErr w:type="gramEnd"/>
            <w:r w:rsidRPr="001F4528">
              <w:rPr>
                <w:rFonts w:ascii="Arial" w:eastAsia="Calibri" w:hAnsi="Arial" w:cs="Arial"/>
                <w:lang w:eastAsia="en-US"/>
              </w:rPr>
              <w:t xml:space="preserve"> районов на осуществление части полномочий по решению вопросов местного значения в соответствии с заключенными соглашениями по дорожной деятельности</w:t>
            </w:r>
          </w:p>
        </w:tc>
        <w:tc>
          <w:tcPr>
            <w:tcW w:w="2551" w:type="dxa"/>
            <w:tcBorders>
              <w:top w:val="nil"/>
              <w:left w:val="nil"/>
              <w:bottom w:val="nil"/>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000 20240014100000151</w:t>
            </w:r>
          </w:p>
        </w:tc>
        <w:tc>
          <w:tcPr>
            <w:tcW w:w="2444" w:type="dxa"/>
            <w:tcBorders>
              <w:top w:val="nil"/>
              <w:left w:val="nil"/>
              <w:bottom w:val="nil"/>
              <w:right w:val="single" w:sz="4" w:space="0" w:color="000000"/>
            </w:tcBorders>
            <w:vAlign w:val="bottom"/>
            <w:hideMark/>
          </w:tcPr>
          <w:p w:rsidR="008715BE" w:rsidRPr="001F4528" w:rsidRDefault="008715BE" w:rsidP="008715BE">
            <w:pPr>
              <w:ind w:firstLine="709"/>
              <w:rPr>
                <w:rFonts w:ascii="Arial" w:eastAsia="Calibri" w:hAnsi="Arial" w:cs="Arial"/>
                <w:color w:val="000000"/>
              </w:rPr>
            </w:pPr>
            <w:r w:rsidRPr="001F4528">
              <w:rPr>
                <w:rFonts w:ascii="Arial" w:eastAsia="Calibri" w:hAnsi="Arial" w:cs="Arial"/>
                <w:color w:val="000000"/>
              </w:rPr>
              <w:t>336398,00</w:t>
            </w:r>
          </w:p>
        </w:tc>
      </w:tr>
      <w:tr w:rsidR="008715BE" w:rsidRPr="001F4528" w:rsidTr="008715BE">
        <w:trPr>
          <w:trHeight w:val="255"/>
        </w:trPr>
        <w:tc>
          <w:tcPr>
            <w:tcW w:w="5070" w:type="dxa"/>
            <w:tcBorders>
              <w:top w:val="nil"/>
              <w:left w:val="single" w:sz="4" w:space="0" w:color="000000"/>
              <w:bottom w:val="single" w:sz="4" w:space="0" w:color="000000"/>
              <w:right w:val="single" w:sz="4" w:space="0" w:color="000000"/>
            </w:tcBorders>
            <w:hideMark/>
          </w:tcPr>
          <w:p w:rsidR="008715BE" w:rsidRPr="001F4528" w:rsidRDefault="008715BE" w:rsidP="008715BE">
            <w:pPr>
              <w:ind w:firstLine="709"/>
              <w:rPr>
                <w:rFonts w:ascii="Arial" w:eastAsia="Calibri" w:hAnsi="Arial" w:cs="Arial"/>
                <w:lang w:eastAsia="en-US"/>
              </w:rPr>
            </w:pPr>
          </w:p>
        </w:tc>
        <w:tc>
          <w:tcPr>
            <w:tcW w:w="2551"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p>
        </w:tc>
        <w:tc>
          <w:tcPr>
            <w:tcW w:w="2444" w:type="dxa"/>
            <w:tcBorders>
              <w:top w:val="nil"/>
              <w:left w:val="nil"/>
              <w:bottom w:val="single" w:sz="4" w:space="0" w:color="000000"/>
              <w:right w:val="single" w:sz="4" w:space="0" w:color="000000"/>
            </w:tcBorders>
            <w:vAlign w:val="bottom"/>
            <w:hideMark/>
          </w:tcPr>
          <w:p w:rsidR="008715BE" w:rsidRPr="001F4528" w:rsidRDefault="008715BE" w:rsidP="008715BE">
            <w:pPr>
              <w:ind w:firstLine="709"/>
              <w:rPr>
                <w:rFonts w:ascii="Arial" w:eastAsia="Calibri" w:hAnsi="Arial" w:cs="Arial"/>
                <w:color w:val="000000"/>
              </w:rPr>
            </w:pPr>
          </w:p>
        </w:tc>
      </w:tr>
    </w:tbl>
    <w:p w:rsidR="001F4528" w:rsidRDefault="001F4528" w:rsidP="002D5938">
      <w:pPr>
        <w:autoSpaceDE w:val="0"/>
        <w:autoSpaceDN w:val="0"/>
        <w:adjustRightInd w:val="0"/>
        <w:jc w:val="both"/>
        <w:rPr>
          <w:rFonts w:ascii="Arial" w:hAnsi="Arial" w:cs="Arial"/>
        </w:rPr>
      </w:pPr>
    </w:p>
    <w:p w:rsidR="001F4528" w:rsidRDefault="001F4528" w:rsidP="002D5938">
      <w:pPr>
        <w:autoSpaceDE w:val="0"/>
        <w:autoSpaceDN w:val="0"/>
        <w:adjustRightInd w:val="0"/>
        <w:jc w:val="both"/>
        <w:rPr>
          <w:rFonts w:ascii="Arial" w:hAnsi="Arial" w:cs="Arial"/>
        </w:rPr>
      </w:pPr>
    </w:p>
    <w:p w:rsidR="001F4528" w:rsidRDefault="001F4528" w:rsidP="002D5938">
      <w:pPr>
        <w:autoSpaceDE w:val="0"/>
        <w:autoSpaceDN w:val="0"/>
        <w:adjustRightInd w:val="0"/>
        <w:jc w:val="both"/>
        <w:rPr>
          <w:rFonts w:ascii="Arial" w:hAnsi="Arial" w:cs="Arial"/>
        </w:rPr>
      </w:pPr>
    </w:p>
    <w:p w:rsidR="002D5938" w:rsidRDefault="002D5938" w:rsidP="002D5938">
      <w:pPr>
        <w:autoSpaceDE w:val="0"/>
        <w:autoSpaceDN w:val="0"/>
        <w:adjustRightInd w:val="0"/>
        <w:jc w:val="both"/>
        <w:rPr>
          <w:rFonts w:ascii="Arial" w:hAnsi="Arial" w:cs="Arial"/>
        </w:rPr>
      </w:pPr>
    </w:p>
    <w:p w:rsidR="002D5938" w:rsidRDefault="002D5938" w:rsidP="002D5938">
      <w:pPr>
        <w:autoSpaceDE w:val="0"/>
        <w:autoSpaceDN w:val="0"/>
        <w:adjustRightInd w:val="0"/>
        <w:jc w:val="both"/>
        <w:rPr>
          <w:rFonts w:ascii="Arial" w:hAnsi="Arial" w:cs="Arial"/>
        </w:rPr>
      </w:pPr>
    </w:p>
    <w:p w:rsidR="00D712E8" w:rsidRPr="00D712E8" w:rsidRDefault="00D712E8" w:rsidP="00D712E8">
      <w:pPr>
        <w:suppressAutoHyphens/>
        <w:ind w:firstLine="709"/>
        <w:jc w:val="both"/>
        <w:rPr>
          <w:rFonts w:ascii="Arial" w:hAnsi="Arial" w:cs="Arial"/>
          <w:lang w:eastAsia="ar-SA"/>
        </w:rPr>
      </w:pPr>
    </w:p>
    <w:p w:rsidR="00D712E8" w:rsidRPr="00D712E8" w:rsidRDefault="00D712E8" w:rsidP="00D712E8">
      <w:pPr>
        <w:suppressAutoHyphens/>
        <w:ind w:firstLine="709"/>
        <w:jc w:val="both"/>
        <w:rPr>
          <w:rFonts w:ascii="Arial" w:hAnsi="Arial" w:cs="Arial"/>
          <w:lang w:eastAsia="ar-SA"/>
        </w:rPr>
      </w:pPr>
    </w:p>
    <w:p w:rsidR="008715BE" w:rsidRDefault="00D712E8" w:rsidP="00D712E8">
      <w:pPr>
        <w:suppressAutoHyphens/>
        <w:ind w:firstLine="709"/>
        <w:jc w:val="both"/>
        <w:rPr>
          <w:rFonts w:ascii="Arial" w:hAnsi="Arial" w:cs="Arial"/>
          <w:lang w:eastAsia="ar-SA"/>
        </w:rPr>
      </w:pPr>
      <w:r w:rsidRPr="00D712E8">
        <w:rPr>
          <w:rFonts w:ascii="Arial" w:hAnsi="Arial" w:cs="Arial"/>
          <w:lang w:eastAsia="ar-SA"/>
        </w:rPr>
        <w:t xml:space="preserve"> </w:t>
      </w:r>
    </w:p>
    <w:tbl>
      <w:tblPr>
        <w:tblW w:w="10291" w:type="dxa"/>
        <w:tblInd w:w="-567" w:type="dxa"/>
        <w:tblLook w:val="04A0" w:firstRow="1" w:lastRow="0" w:firstColumn="1" w:lastColumn="0" w:noHBand="0" w:noVBand="1"/>
      </w:tblPr>
      <w:tblGrid>
        <w:gridCol w:w="10291"/>
      </w:tblGrid>
      <w:tr w:rsidR="008715BE" w:rsidRPr="008715BE" w:rsidTr="00F12DB0">
        <w:trPr>
          <w:trHeight w:val="278"/>
        </w:trPr>
        <w:tc>
          <w:tcPr>
            <w:tcW w:w="10291" w:type="dxa"/>
            <w:noWrap/>
            <w:vAlign w:val="bottom"/>
          </w:tcPr>
          <w:p w:rsidR="008715BE" w:rsidRPr="008715BE" w:rsidRDefault="008715BE" w:rsidP="008715BE">
            <w:pPr>
              <w:rPr>
                <w:rFonts w:ascii="Arial" w:eastAsia="Calibri" w:hAnsi="Arial" w:cs="Arial"/>
                <w:lang w:eastAsia="en-US"/>
              </w:rPr>
            </w:pPr>
          </w:p>
          <w:p w:rsidR="008715BE" w:rsidRPr="008715BE" w:rsidRDefault="008715BE" w:rsidP="008715BE">
            <w:pPr>
              <w:ind w:firstLine="709"/>
              <w:jc w:val="right"/>
              <w:rPr>
                <w:rFonts w:ascii="Arial" w:eastAsia="Calibri" w:hAnsi="Arial" w:cs="Arial"/>
              </w:rPr>
            </w:pPr>
          </w:p>
          <w:p w:rsidR="008715BE" w:rsidRPr="008715BE" w:rsidRDefault="008715BE" w:rsidP="008715BE">
            <w:pPr>
              <w:ind w:firstLine="709"/>
              <w:jc w:val="right"/>
              <w:rPr>
                <w:rFonts w:ascii="Arial" w:eastAsia="Calibri" w:hAnsi="Arial" w:cs="Arial"/>
              </w:rPr>
            </w:pPr>
          </w:p>
          <w:p w:rsidR="008715BE" w:rsidRPr="008715BE" w:rsidRDefault="008715BE" w:rsidP="008715BE">
            <w:pPr>
              <w:ind w:firstLine="709"/>
              <w:jc w:val="right"/>
              <w:rPr>
                <w:rFonts w:ascii="Arial" w:eastAsia="Calibri" w:hAnsi="Arial" w:cs="Arial"/>
              </w:rPr>
            </w:pPr>
            <w:r w:rsidRPr="008715BE">
              <w:rPr>
                <w:rFonts w:ascii="Arial" w:eastAsia="Calibri" w:hAnsi="Arial" w:cs="Arial"/>
              </w:rPr>
              <w:t xml:space="preserve"> Приложение №</w:t>
            </w:r>
            <w:proofErr w:type="gramStart"/>
            <w:r w:rsidRPr="008715BE">
              <w:rPr>
                <w:rFonts w:ascii="Arial" w:eastAsia="Calibri" w:hAnsi="Arial" w:cs="Arial"/>
              </w:rPr>
              <w:t>2  к</w:t>
            </w:r>
            <w:proofErr w:type="gramEnd"/>
            <w:r w:rsidRPr="008715BE">
              <w:rPr>
                <w:rFonts w:ascii="Arial" w:eastAsia="Calibri" w:hAnsi="Arial" w:cs="Arial"/>
              </w:rPr>
              <w:t xml:space="preserve"> решению Совета депутатов №79    от 11.09.2018 года</w:t>
            </w:r>
          </w:p>
        </w:tc>
      </w:tr>
    </w:tbl>
    <w:p w:rsidR="008715BE" w:rsidRPr="008715BE" w:rsidRDefault="008715BE" w:rsidP="008715BE">
      <w:pPr>
        <w:rPr>
          <w:rFonts w:ascii="Arial" w:eastAsia="Calibri" w:hAnsi="Arial" w:cs="Arial"/>
          <w:lang w:eastAsia="ar-SA"/>
        </w:rPr>
      </w:pPr>
    </w:p>
    <w:p w:rsidR="00D712E8" w:rsidRDefault="00D712E8" w:rsidP="00D712E8">
      <w:pPr>
        <w:suppressAutoHyphens/>
        <w:ind w:firstLine="709"/>
        <w:jc w:val="both"/>
        <w:rPr>
          <w:rFonts w:ascii="Arial" w:hAnsi="Arial" w:cs="Arial"/>
          <w:lang w:eastAsia="ar-SA"/>
        </w:rPr>
      </w:pPr>
    </w:p>
    <w:tbl>
      <w:tblPr>
        <w:tblW w:w="10764" w:type="dxa"/>
        <w:tblInd w:w="-699" w:type="dxa"/>
        <w:tblLayout w:type="fixed"/>
        <w:tblLook w:val="04A0" w:firstRow="1" w:lastRow="0" w:firstColumn="1" w:lastColumn="0" w:noHBand="0" w:noVBand="1"/>
      </w:tblPr>
      <w:tblGrid>
        <w:gridCol w:w="3501"/>
        <w:gridCol w:w="738"/>
        <w:gridCol w:w="2522"/>
        <w:gridCol w:w="1559"/>
        <w:gridCol w:w="2444"/>
      </w:tblGrid>
      <w:tr w:rsidR="008715BE" w:rsidRPr="008715BE" w:rsidTr="00F12DB0">
        <w:trPr>
          <w:trHeight w:val="810"/>
        </w:trPr>
        <w:tc>
          <w:tcPr>
            <w:tcW w:w="8320" w:type="dxa"/>
            <w:gridSpan w:val="4"/>
            <w:vAlign w:val="bottom"/>
            <w:hideMark/>
          </w:tcPr>
          <w:p w:rsidR="008715BE" w:rsidRPr="008715BE" w:rsidRDefault="008715BE" w:rsidP="008715BE">
            <w:pPr>
              <w:ind w:firstLine="709"/>
              <w:jc w:val="center"/>
              <w:rPr>
                <w:rFonts w:ascii="Arial" w:eastAsia="Calibri" w:hAnsi="Arial" w:cs="Arial"/>
              </w:rPr>
            </w:pPr>
            <w:r w:rsidRPr="008715BE">
              <w:rPr>
                <w:rFonts w:ascii="Arial" w:eastAsia="Calibri" w:hAnsi="Arial" w:cs="Arial"/>
              </w:rPr>
              <w:t xml:space="preserve">                                                                         </w:t>
            </w:r>
          </w:p>
          <w:p w:rsidR="008715BE" w:rsidRPr="008715BE" w:rsidRDefault="008715BE" w:rsidP="008715BE">
            <w:pPr>
              <w:rPr>
                <w:rFonts w:ascii="Arial" w:eastAsia="Calibri" w:hAnsi="Arial" w:cs="Arial"/>
              </w:rPr>
            </w:pPr>
            <w:r w:rsidRPr="008715BE">
              <w:rPr>
                <w:rFonts w:ascii="Arial" w:eastAsia="Calibri" w:hAnsi="Arial" w:cs="Arial"/>
              </w:rPr>
              <w:t xml:space="preserve">                           </w:t>
            </w:r>
            <w:proofErr w:type="gramStart"/>
            <w:r w:rsidRPr="008715BE">
              <w:rPr>
                <w:rFonts w:ascii="Arial" w:eastAsia="Calibri" w:hAnsi="Arial" w:cs="Arial"/>
              </w:rPr>
              <w:t>Распределение  ассигнований</w:t>
            </w:r>
            <w:proofErr w:type="gramEnd"/>
            <w:r w:rsidRPr="008715BE">
              <w:rPr>
                <w:rFonts w:ascii="Arial" w:eastAsia="Calibri" w:hAnsi="Arial" w:cs="Arial"/>
              </w:rPr>
              <w:t xml:space="preserve"> на 2018 год по разделам, подразделам, целевым статьям, группам, подгруппам  и элементам видов расходов классификации расходов бюджетов .</w:t>
            </w:r>
          </w:p>
        </w:tc>
        <w:tc>
          <w:tcPr>
            <w:tcW w:w="2444" w:type="dxa"/>
            <w:noWrap/>
            <w:vAlign w:val="bottom"/>
            <w:hideMark/>
          </w:tcPr>
          <w:p w:rsidR="008715BE" w:rsidRPr="008715BE" w:rsidRDefault="008715BE" w:rsidP="008715BE">
            <w:pPr>
              <w:spacing w:after="200" w:line="276" w:lineRule="auto"/>
              <w:rPr>
                <w:rFonts w:ascii="Arial" w:eastAsia="Calibri" w:hAnsi="Arial" w:cs="Arial"/>
              </w:rPr>
            </w:pPr>
          </w:p>
        </w:tc>
      </w:tr>
      <w:tr w:rsidR="008715BE" w:rsidRPr="008715BE" w:rsidTr="00F12DB0">
        <w:trPr>
          <w:trHeight w:val="255"/>
        </w:trPr>
        <w:tc>
          <w:tcPr>
            <w:tcW w:w="3501" w:type="dxa"/>
            <w:noWrap/>
            <w:vAlign w:val="bottom"/>
            <w:hideMark/>
          </w:tcPr>
          <w:p w:rsidR="008715BE" w:rsidRPr="008715BE" w:rsidRDefault="008715BE" w:rsidP="008715BE">
            <w:pPr>
              <w:ind w:firstLine="709"/>
              <w:rPr>
                <w:rFonts w:ascii="Calibri" w:eastAsia="Calibri" w:hAnsi="Calibri"/>
                <w:sz w:val="20"/>
                <w:szCs w:val="20"/>
              </w:rPr>
            </w:pPr>
          </w:p>
        </w:tc>
        <w:tc>
          <w:tcPr>
            <w:tcW w:w="738" w:type="dxa"/>
            <w:noWrap/>
            <w:vAlign w:val="bottom"/>
            <w:hideMark/>
          </w:tcPr>
          <w:p w:rsidR="008715BE" w:rsidRPr="008715BE" w:rsidRDefault="008715BE" w:rsidP="008715BE">
            <w:pPr>
              <w:ind w:firstLine="709"/>
              <w:jc w:val="center"/>
              <w:rPr>
                <w:rFonts w:ascii="Calibri" w:eastAsia="Calibri" w:hAnsi="Calibri"/>
                <w:sz w:val="20"/>
                <w:szCs w:val="20"/>
              </w:rPr>
            </w:pPr>
          </w:p>
        </w:tc>
        <w:tc>
          <w:tcPr>
            <w:tcW w:w="2522" w:type="dxa"/>
            <w:noWrap/>
            <w:vAlign w:val="bottom"/>
            <w:hideMark/>
          </w:tcPr>
          <w:p w:rsidR="008715BE" w:rsidRPr="008715BE" w:rsidRDefault="008715BE" w:rsidP="008715BE">
            <w:pPr>
              <w:ind w:firstLine="709"/>
              <w:jc w:val="center"/>
              <w:rPr>
                <w:rFonts w:ascii="Calibri" w:eastAsia="Calibri" w:hAnsi="Calibri"/>
                <w:sz w:val="20"/>
                <w:szCs w:val="20"/>
              </w:rPr>
            </w:pPr>
          </w:p>
        </w:tc>
        <w:tc>
          <w:tcPr>
            <w:tcW w:w="1559" w:type="dxa"/>
            <w:noWrap/>
            <w:vAlign w:val="bottom"/>
            <w:hideMark/>
          </w:tcPr>
          <w:p w:rsidR="008715BE" w:rsidRPr="008715BE" w:rsidRDefault="008715BE" w:rsidP="008715BE">
            <w:pPr>
              <w:ind w:firstLine="709"/>
              <w:rPr>
                <w:rFonts w:ascii="Calibri" w:eastAsia="Calibri" w:hAnsi="Calibri"/>
                <w:sz w:val="20"/>
                <w:szCs w:val="20"/>
              </w:rPr>
            </w:pPr>
          </w:p>
        </w:tc>
        <w:tc>
          <w:tcPr>
            <w:tcW w:w="2444" w:type="dxa"/>
            <w:noWrap/>
            <w:vAlign w:val="bottom"/>
            <w:hideMark/>
          </w:tcPr>
          <w:p w:rsidR="008715BE" w:rsidRPr="008715BE" w:rsidRDefault="008715BE" w:rsidP="008715BE">
            <w:pPr>
              <w:ind w:firstLine="709"/>
              <w:rPr>
                <w:rFonts w:ascii="Calibri" w:eastAsia="Calibri" w:hAnsi="Calibri"/>
                <w:sz w:val="20"/>
                <w:szCs w:val="20"/>
              </w:rPr>
            </w:pPr>
          </w:p>
        </w:tc>
      </w:tr>
      <w:tr w:rsidR="008715BE" w:rsidRPr="008715BE" w:rsidTr="00F12DB0">
        <w:trPr>
          <w:trHeight w:val="255"/>
        </w:trPr>
        <w:tc>
          <w:tcPr>
            <w:tcW w:w="3501" w:type="dxa"/>
            <w:noWrap/>
            <w:vAlign w:val="bottom"/>
          </w:tcPr>
          <w:p w:rsidR="008715BE" w:rsidRPr="008715BE" w:rsidRDefault="008715BE" w:rsidP="008715BE">
            <w:pPr>
              <w:ind w:firstLine="709"/>
              <w:rPr>
                <w:rFonts w:ascii="Calibri" w:eastAsia="Calibri" w:hAnsi="Calibri"/>
                <w:sz w:val="20"/>
                <w:szCs w:val="20"/>
              </w:rPr>
            </w:pPr>
          </w:p>
        </w:tc>
        <w:tc>
          <w:tcPr>
            <w:tcW w:w="738" w:type="dxa"/>
            <w:noWrap/>
            <w:vAlign w:val="bottom"/>
          </w:tcPr>
          <w:p w:rsidR="008715BE" w:rsidRPr="008715BE" w:rsidRDefault="008715BE" w:rsidP="008715BE">
            <w:pPr>
              <w:ind w:firstLine="709"/>
              <w:jc w:val="center"/>
              <w:rPr>
                <w:rFonts w:ascii="Calibri" w:eastAsia="Calibri" w:hAnsi="Calibri"/>
                <w:sz w:val="20"/>
                <w:szCs w:val="20"/>
              </w:rPr>
            </w:pPr>
          </w:p>
        </w:tc>
        <w:tc>
          <w:tcPr>
            <w:tcW w:w="2522" w:type="dxa"/>
            <w:noWrap/>
            <w:vAlign w:val="bottom"/>
          </w:tcPr>
          <w:p w:rsidR="008715BE" w:rsidRPr="008715BE" w:rsidRDefault="008715BE" w:rsidP="008715BE">
            <w:pPr>
              <w:ind w:firstLine="709"/>
              <w:jc w:val="center"/>
              <w:rPr>
                <w:rFonts w:ascii="Calibri" w:eastAsia="Calibri" w:hAnsi="Calibri"/>
                <w:sz w:val="20"/>
                <w:szCs w:val="20"/>
              </w:rPr>
            </w:pPr>
          </w:p>
        </w:tc>
        <w:tc>
          <w:tcPr>
            <w:tcW w:w="1559" w:type="dxa"/>
            <w:noWrap/>
            <w:vAlign w:val="bottom"/>
          </w:tcPr>
          <w:p w:rsidR="008715BE" w:rsidRPr="008715BE" w:rsidRDefault="008715BE" w:rsidP="008715BE">
            <w:pPr>
              <w:ind w:firstLine="709"/>
              <w:rPr>
                <w:rFonts w:ascii="Calibri" w:eastAsia="Calibri" w:hAnsi="Calibri"/>
                <w:sz w:val="20"/>
                <w:szCs w:val="20"/>
              </w:rPr>
            </w:pPr>
          </w:p>
        </w:tc>
        <w:tc>
          <w:tcPr>
            <w:tcW w:w="2444" w:type="dxa"/>
            <w:noWrap/>
            <w:vAlign w:val="bottom"/>
          </w:tcPr>
          <w:p w:rsidR="008715BE" w:rsidRPr="008715BE" w:rsidRDefault="008715BE" w:rsidP="008715BE">
            <w:pPr>
              <w:ind w:firstLine="709"/>
              <w:rPr>
                <w:rFonts w:ascii="Calibri" w:eastAsia="Calibri" w:hAnsi="Calibri"/>
                <w:sz w:val="20"/>
                <w:szCs w:val="20"/>
              </w:rPr>
            </w:pPr>
          </w:p>
        </w:tc>
      </w:tr>
      <w:tr w:rsidR="008715BE" w:rsidRPr="008715BE" w:rsidTr="00F12DB0">
        <w:trPr>
          <w:trHeight w:val="990"/>
        </w:trPr>
        <w:tc>
          <w:tcPr>
            <w:tcW w:w="3501" w:type="dxa"/>
            <w:tcBorders>
              <w:top w:val="single" w:sz="4" w:space="0" w:color="000000"/>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Наименование</w:t>
            </w:r>
          </w:p>
        </w:tc>
        <w:tc>
          <w:tcPr>
            <w:tcW w:w="738" w:type="dxa"/>
            <w:tcBorders>
              <w:top w:val="single" w:sz="4" w:space="0" w:color="000000"/>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Раздел подраздел </w:t>
            </w:r>
          </w:p>
        </w:tc>
        <w:tc>
          <w:tcPr>
            <w:tcW w:w="2522" w:type="dxa"/>
            <w:tcBorders>
              <w:top w:val="single" w:sz="4" w:space="0" w:color="000000"/>
              <w:left w:val="nil"/>
              <w:bottom w:val="nil"/>
              <w:right w:val="single" w:sz="4" w:space="0" w:color="000000"/>
            </w:tcBorders>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Целевая статья</w:t>
            </w:r>
          </w:p>
        </w:tc>
        <w:tc>
          <w:tcPr>
            <w:tcW w:w="1559" w:type="dxa"/>
            <w:tcBorders>
              <w:top w:val="single" w:sz="4" w:space="0" w:color="000000"/>
              <w:left w:val="nil"/>
              <w:bottom w:val="nil"/>
              <w:right w:val="single" w:sz="4" w:space="0" w:color="000000"/>
            </w:tcBorders>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Вид         расхода</w:t>
            </w:r>
          </w:p>
        </w:tc>
        <w:tc>
          <w:tcPr>
            <w:tcW w:w="2444" w:type="dxa"/>
            <w:tcBorders>
              <w:top w:val="single" w:sz="4" w:space="0" w:color="000000"/>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Сумма на 2018 год </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rPr>
                <w:rFonts w:ascii="Arial" w:eastAsia="Calibri" w:hAnsi="Arial" w:cs="Arial"/>
              </w:rPr>
            </w:pPr>
            <w:r w:rsidRPr="008715BE">
              <w:rPr>
                <w:rFonts w:ascii="Arial" w:eastAsia="Calibri" w:hAnsi="Arial" w:cs="Arial"/>
              </w:rPr>
              <w:t>Общегосударственные вопросы</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0100</w:t>
            </w:r>
          </w:p>
        </w:tc>
        <w:tc>
          <w:tcPr>
            <w:tcW w:w="2522" w:type="dxa"/>
            <w:tcBorders>
              <w:top w:val="single" w:sz="4" w:space="0" w:color="000000"/>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1559"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2 794 400,00</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0102</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    ОО20000000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646 000,00  </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Фонд оплаты труда высшего должностного лица</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0020000110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121</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428 000,00  </w:t>
            </w:r>
          </w:p>
        </w:tc>
      </w:tr>
      <w:tr w:rsidR="008715BE" w:rsidRPr="008715BE" w:rsidTr="00F12DB0">
        <w:trPr>
          <w:trHeight w:val="76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Взносы по </w:t>
            </w:r>
            <w:proofErr w:type="spellStart"/>
            <w:r w:rsidRPr="008715BE">
              <w:rPr>
                <w:rFonts w:ascii="Arial" w:eastAsia="Calibri" w:hAnsi="Arial" w:cs="Arial"/>
                <w:color w:val="000000"/>
              </w:rPr>
              <w:t>обязательномусоциальному</w:t>
            </w:r>
            <w:proofErr w:type="spellEnd"/>
            <w:r w:rsidRPr="008715BE">
              <w:rPr>
                <w:rFonts w:ascii="Arial" w:eastAsia="Calibri" w:hAnsi="Arial" w:cs="Arial"/>
                <w:color w:val="000000"/>
              </w:rPr>
              <w:t xml:space="preserve"> страхованию на выплаты по оплате труда работников и иные выплаты работникам казенных учреждений</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0020000110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129</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129 000,00  </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lastRenderedPageBreak/>
              <w:t xml:space="preserve">Иные </w:t>
            </w:r>
            <w:proofErr w:type="gramStart"/>
            <w:r w:rsidRPr="008715BE">
              <w:rPr>
                <w:rFonts w:ascii="Arial" w:eastAsia="Calibri" w:hAnsi="Arial" w:cs="Arial"/>
                <w:color w:val="000000"/>
              </w:rPr>
              <w:t>выплаты  высшему</w:t>
            </w:r>
            <w:proofErr w:type="gramEnd"/>
            <w:r w:rsidRPr="008715BE">
              <w:rPr>
                <w:rFonts w:ascii="Arial" w:eastAsia="Calibri" w:hAnsi="Arial" w:cs="Arial"/>
                <w:color w:val="000000"/>
              </w:rPr>
              <w:t xml:space="preserve"> должностному лицу</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0020000190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122</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89 000,00  </w:t>
            </w:r>
          </w:p>
        </w:tc>
      </w:tr>
      <w:tr w:rsidR="008715BE" w:rsidRPr="008715BE" w:rsidTr="00F12DB0">
        <w:trPr>
          <w:trHeight w:val="79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Функционирование Правительства РФ, высших исполнительных органов государственной власти субъектов РФ, местных администраций</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0104</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2 106 000,00  </w:t>
            </w:r>
          </w:p>
        </w:tc>
      </w:tr>
      <w:tr w:rsidR="008715BE" w:rsidRPr="008715BE" w:rsidTr="00F12DB0">
        <w:trPr>
          <w:trHeight w:val="255"/>
        </w:trPr>
        <w:tc>
          <w:tcPr>
            <w:tcW w:w="3501" w:type="dxa"/>
            <w:tcBorders>
              <w:top w:val="nil"/>
              <w:left w:val="single" w:sz="4" w:space="0" w:color="auto"/>
              <w:bottom w:val="nil"/>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Центральный аппарат</w:t>
            </w:r>
          </w:p>
        </w:tc>
        <w:tc>
          <w:tcPr>
            <w:tcW w:w="738"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0020000000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shd w:val="clear" w:color="auto" w:fill="FFFFFF"/>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r>
      <w:tr w:rsidR="008715BE" w:rsidRPr="008715BE" w:rsidTr="00F12DB0">
        <w:trPr>
          <w:trHeight w:val="510"/>
        </w:trPr>
        <w:tc>
          <w:tcPr>
            <w:tcW w:w="3501" w:type="dxa"/>
            <w:tcBorders>
              <w:top w:val="single" w:sz="4" w:space="0" w:color="000000"/>
              <w:left w:val="single" w:sz="4" w:space="0" w:color="auto"/>
              <w:bottom w:val="nil"/>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Расходы на выплаты по оплате труда работников муниципальных органов</w:t>
            </w:r>
          </w:p>
        </w:tc>
        <w:tc>
          <w:tcPr>
            <w:tcW w:w="738"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0020000110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120</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1 862 000,00  </w:t>
            </w:r>
          </w:p>
        </w:tc>
      </w:tr>
      <w:tr w:rsidR="008715BE" w:rsidRPr="008715BE" w:rsidTr="00F12DB0">
        <w:trPr>
          <w:trHeight w:val="255"/>
        </w:trPr>
        <w:tc>
          <w:tcPr>
            <w:tcW w:w="3501" w:type="dxa"/>
            <w:tcBorders>
              <w:top w:val="single" w:sz="4" w:space="0" w:color="000000"/>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Фонд оплаты труда государственных (муниципальных) органов</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0020000110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121</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1 430 000,00</w:t>
            </w:r>
          </w:p>
        </w:tc>
      </w:tr>
      <w:tr w:rsidR="008715BE" w:rsidRPr="008715BE" w:rsidTr="00F12DB0">
        <w:trPr>
          <w:trHeight w:val="76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Взносы по </w:t>
            </w:r>
            <w:proofErr w:type="spellStart"/>
            <w:r w:rsidRPr="008715BE">
              <w:rPr>
                <w:rFonts w:ascii="Arial" w:eastAsia="Calibri" w:hAnsi="Arial" w:cs="Arial"/>
                <w:color w:val="000000"/>
              </w:rPr>
              <w:t>обязательномусоциальному</w:t>
            </w:r>
            <w:proofErr w:type="spellEnd"/>
            <w:r w:rsidRPr="008715BE">
              <w:rPr>
                <w:rFonts w:ascii="Arial" w:eastAsia="Calibri" w:hAnsi="Arial" w:cs="Arial"/>
                <w:color w:val="000000"/>
              </w:rPr>
              <w:t xml:space="preserve"> </w:t>
            </w:r>
            <w:r w:rsidRPr="008715BE">
              <w:rPr>
                <w:rFonts w:ascii="Arial" w:eastAsia="Calibri" w:hAnsi="Arial" w:cs="Arial"/>
                <w:color w:val="000000"/>
              </w:rPr>
              <w:lastRenderedPageBreak/>
              <w:t>страхованию на выплаты по оплате труда работников и иные выплаты работникам казенных учреждений</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lastRenderedPageBreak/>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0020000110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129</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432 000,00  </w:t>
            </w:r>
          </w:p>
        </w:tc>
      </w:tr>
      <w:tr w:rsidR="008715BE" w:rsidRPr="008715BE" w:rsidTr="00F12DB0">
        <w:trPr>
          <w:trHeight w:val="51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lastRenderedPageBreak/>
              <w:t>Иные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0020000190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122</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56000</w:t>
            </w:r>
          </w:p>
        </w:tc>
      </w:tr>
      <w:tr w:rsidR="008715BE" w:rsidRPr="008715BE" w:rsidTr="00F12DB0">
        <w:trPr>
          <w:trHeight w:val="48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188000</w:t>
            </w:r>
          </w:p>
        </w:tc>
      </w:tr>
      <w:tr w:rsidR="008715BE" w:rsidRPr="008715BE" w:rsidTr="00F12DB0">
        <w:trPr>
          <w:trHeight w:val="73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Осуществление органами местного </w:t>
            </w:r>
            <w:proofErr w:type="gramStart"/>
            <w:r w:rsidRPr="008715BE">
              <w:rPr>
                <w:rFonts w:ascii="Arial" w:eastAsia="Calibri" w:hAnsi="Arial" w:cs="Arial"/>
              </w:rPr>
              <w:t>самоуправления  муниципальных</w:t>
            </w:r>
            <w:proofErr w:type="gramEnd"/>
            <w:r w:rsidRPr="008715BE">
              <w:rPr>
                <w:rFonts w:ascii="Arial" w:eastAsia="Calibri" w:hAnsi="Arial" w:cs="Arial"/>
              </w:rPr>
              <w:t xml:space="preserve"> районов государственных полномочий по составлению протоколов об административных правонарушениях</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0020072090</w:t>
            </w:r>
          </w:p>
        </w:tc>
        <w:tc>
          <w:tcPr>
            <w:tcW w:w="1559"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shd w:val="clear" w:color="auto" w:fill="FFFFFF"/>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3 400,00  </w:t>
            </w:r>
          </w:p>
        </w:tc>
      </w:tr>
      <w:tr w:rsidR="008715BE" w:rsidRPr="008715BE" w:rsidTr="00F12DB0">
        <w:trPr>
          <w:trHeight w:val="54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3 400,00</w:t>
            </w:r>
          </w:p>
        </w:tc>
      </w:tr>
      <w:tr w:rsidR="008715BE" w:rsidRPr="008715BE" w:rsidTr="00F12DB0">
        <w:trPr>
          <w:trHeight w:val="510"/>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Резервные фонды</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0111</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1 000,00  </w:t>
            </w:r>
          </w:p>
        </w:tc>
      </w:tr>
      <w:tr w:rsidR="008715BE" w:rsidRPr="008715BE" w:rsidTr="00F12DB0">
        <w:trPr>
          <w:trHeight w:val="51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Резервный </w:t>
            </w:r>
            <w:proofErr w:type="gramStart"/>
            <w:r w:rsidRPr="008715BE">
              <w:rPr>
                <w:rFonts w:ascii="Arial" w:eastAsia="Calibri" w:hAnsi="Arial" w:cs="Arial"/>
              </w:rPr>
              <w:t xml:space="preserve">фонд  </w:t>
            </w:r>
            <w:proofErr w:type="spellStart"/>
            <w:r w:rsidRPr="008715BE">
              <w:rPr>
                <w:rFonts w:ascii="Arial" w:eastAsia="Calibri" w:hAnsi="Arial" w:cs="Arial"/>
              </w:rPr>
              <w:t>администрацииУсть</w:t>
            </w:r>
            <w:proofErr w:type="gramEnd"/>
            <w:r w:rsidRPr="008715BE">
              <w:rPr>
                <w:rFonts w:ascii="Arial" w:eastAsia="Calibri" w:hAnsi="Arial" w:cs="Arial"/>
              </w:rPr>
              <w:t>-Нейского</w:t>
            </w:r>
            <w:proofErr w:type="spellEnd"/>
            <w:r w:rsidRPr="008715BE">
              <w:rPr>
                <w:rFonts w:ascii="Arial" w:eastAsia="Calibri" w:hAnsi="Arial" w:cs="Arial"/>
              </w:rPr>
              <w:t xml:space="preserve"> сельского поселения</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0700005000</w:t>
            </w:r>
          </w:p>
        </w:tc>
        <w:tc>
          <w:tcPr>
            <w:tcW w:w="1559" w:type="dxa"/>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1 000,00  </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Резервные средства</w:t>
            </w:r>
          </w:p>
        </w:tc>
        <w:tc>
          <w:tcPr>
            <w:tcW w:w="738"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single" w:sz="4" w:space="0" w:color="000000"/>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870</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1 000,00</w:t>
            </w:r>
          </w:p>
        </w:tc>
      </w:tr>
      <w:tr w:rsidR="008715BE" w:rsidRPr="008715BE" w:rsidTr="00F12DB0">
        <w:trPr>
          <w:trHeight w:val="28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Другие общегосударственные вопросы</w:t>
            </w:r>
          </w:p>
        </w:tc>
        <w:tc>
          <w:tcPr>
            <w:tcW w:w="738"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0113</w:t>
            </w:r>
          </w:p>
        </w:tc>
        <w:tc>
          <w:tcPr>
            <w:tcW w:w="2522"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38 000,00  </w:t>
            </w:r>
          </w:p>
        </w:tc>
      </w:tr>
      <w:tr w:rsidR="008715BE" w:rsidRPr="008715BE" w:rsidTr="00F12DB0">
        <w:trPr>
          <w:trHeight w:val="76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Прочие выплаты по </w:t>
            </w:r>
            <w:proofErr w:type="gramStart"/>
            <w:r w:rsidRPr="008715BE">
              <w:rPr>
                <w:rFonts w:ascii="Arial" w:eastAsia="Calibri" w:hAnsi="Arial" w:cs="Arial"/>
              </w:rPr>
              <w:t xml:space="preserve">обязательствам  </w:t>
            </w:r>
            <w:proofErr w:type="spellStart"/>
            <w:r w:rsidRPr="008715BE">
              <w:rPr>
                <w:rFonts w:ascii="Arial" w:eastAsia="Calibri" w:hAnsi="Arial" w:cs="Arial"/>
              </w:rPr>
              <w:t>администрацииУсть</w:t>
            </w:r>
            <w:proofErr w:type="gramEnd"/>
            <w:r w:rsidRPr="008715BE">
              <w:rPr>
                <w:rFonts w:ascii="Arial" w:eastAsia="Calibri" w:hAnsi="Arial" w:cs="Arial"/>
              </w:rPr>
              <w:t>-Нейского</w:t>
            </w:r>
            <w:proofErr w:type="spellEnd"/>
            <w:r w:rsidRPr="008715BE">
              <w:rPr>
                <w:rFonts w:ascii="Arial" w:eastAsia="Calibri" w:hAnsi="Arial" w:cs="Arial"/>
              </w:rPr>
              <w:t xml:space="preserve"> сельского поселения </w:t>
            </w:r>
            <w:proofErr w:type="spellStart"/>
            <w:r w:rsidRPr="008715BE">
              <w:rPr>
                <w:rFonts w:ascii="Arial" w:eastAsia="Calibri" w:hAnsi="Arial" w:cs="Arial"/>
              </w:rPr>
              <w:t>Макарьевского</w:t>
            </w:r>
            <w:proofErr w:type="spellEnd"/>
            <w:r w:rsidRPr="008715BE">
              <w:rPr>
                <w:rFonts w:ascii="Arial" w:eastAsia="Calibri" w:hAnsi="Arial" w:cs="Arial"/>
              </w:rPr>
              <w:t xml:space="preserve"> муниципального района</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0920003050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59500,00  </w:t>
            </w:r>
          </w:p>
        </w:tc>
      </w:tr>
      <w:tr w:rsidR="008715BE" w:rsidRPr="008715BE" w:rsidTr="00F12DB0">
        <w:trPr>
          <w:trHeight w:val="46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Уплата налога на имущество организаций и земельного налога</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851</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23245,00</w:t>
            </w:r>
          </w:p>
        </w:tc>
      </w:tr>
      <w:tr w:rsidR="008715BE" w:rsidRPr="008715BE" w:rsidTr="00F12DB0">
        <w:trPr>
          <w:trHeight w:val="420"/>
        </w:trPr>
        <w:tc>
          <w:tcPr>
            <w:tcW w:w="3501" w:type="dxa"/>
            <w:tcBorders>
              <w:top w:val="single" w:sz="4" w:space="0" w:color="000000"/>
              <w:left w:val="single" w:sz="4" w:space="0" w:color="auto"/>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Уплата прочих налогов, сборов и иных платежей</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single" w:sz="4" w:space="0" w:color="000000"/>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852</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8685,80</w:t>
            </w:r>
          </w:p>
        </w:tc>
      </w:tr>
      <w:tr w:rsidR="008715BE" w:rsidRPr="008715BE" w:rsidTr="00F12DB0">
        <w:trPr>
          <w:trHeight w:val="420"/>
        </w:trPr>
        <w:tc>
          <w:tcPr>
            <w:tcW w:w="3501" w:type="dxa"/>
            <w:tcBorders>
              <w:top w:val="single" w:sz="4" w:space="0" w:color="000000"/>
              <w:left w:val="single" w:sz="4" w:space="0" w:color="auto"/>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Уплата прочих налогов, сборов и иных платежей</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single" w:sz="4" w:space="0" w:color="000000"/>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853</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27569,20</w:t>
            </w:r>
          </w:p>
        </w:tc>
      </w:tr>
      <w:tr w:rsidR="008715BE" w:rsidRPr="008715BE" w:rsidTr="00F12DB0">
        <w:trPr>
          <w:trHeight w:val="570"/>
        </w:trPr>
        <w:tc>
          <w:tcPr>
            <w:tcW w:w="3501" w:type="dxa"/>
            <w:tcBorders>
              <w:top w:val="nil"/>
              <w:left w:val="single" w:sz="4" w:space="0" w:color="000000"/>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Национальная оборона</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0200</w:t>
            </w:r>
          </w:p>
        </w:tc>
        <w:tc>
          <w:tcPr>
            <w:tcW w:w="2522"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58 500,00</w:t>
            </w:r>
          </w:p>
        </w:tc>
      </w:tr>
      <w:tr w:rsidR="008715BE" w:rsidRPr="008715BE" w:rsidTr="00F12DB0">
        <w:trPr>
          <w:trHeight w:val="375"/>
        </w:trPr>
        <w:tc>
          <w:tcPr>
            <w:tcW w:w="3501" w:type="dxa"/>
            <w:tcBorders>
              <w:top w:val="nil"/>
              <w:left w:val="single" w:sz="4" w:space="0" w:color="000000"/>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lastRenderedPageBreak/>
              <w:t>Мобилизационная и вневойсковая подготовка</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0203</w:t>
            </w:r>
          </w:p>
        </w:tc>
        <w:tc>
          <w:tcPr>
            <w:tcW w:w="2522" w:type="dxa"/>
            <w:tcBorders>
              <w:top w:val="single" w:sz="4" w:space="0" w:color="000000"/>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58 500,00</w:t>
            </w:r>
          </w:p>
        </w:tc>
      </w:tr>
      <w:tr w:rsidR="008715BE" w:rsidRPr="008715BE" w:rsidTr="00F12DB0">
        <w:trPr>
          <w:trHeight w:val="855"/>
        </w:trPr>
        <w:tc>
          <w:tcPr>
            <w:tcW w:w="3501" w:type="dxa"/>
            <w:tcBorders>
              <w:top w:val="nil"/>
              <w:left w:val="single" w:sz="4" w:space="0" w:color="000000"/>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single" w:sz="4" w:space="0" w:color="000000"/>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0010051180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68000,00</w:t>
            </w:r>
          </w:p>
        </w:tc>
      </w:tr>
      <w:tr w:rsidR="008715BE" w:rsidRPr="008715BE" w:rsidTr="00F12DB0">
        <w:trPr>
          <w:trHeight w:val="570"/>
        </w:trPr>
        <w:tc>
          <w:tcPr>
            <w:tcW w:w="3501" w:type="dxa"/>
            <w:tcBorders>
              <w:top w:val="nil"/>
              <w:left w:val="single" w:sz="4" w:space="0" w:color="000000"/>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Фонд оплаты труда</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single" w:sz="4" w:space="0" w:color="000000"/>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111</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38 200,00</w:t>
            </w:r>
          </w:p>
        </w:tc>
      </w:tr>
      <w:tr w:rsidR="008715BE" w:rsidRPr="008715BE" w:rsidTr="00F12DB0">
        <w:trPr>
          <w:trHeight w:val="900"/>
        </w:trPr>
        <w:tc>
          <w:tcPr>
            <w:tcW w:w="3501" w:type="dxa"/>
            <w:tcBorders>
              <w:top w:val="nil"/>
              <w:left w:val="single" w:sz="4" w:space="0" w:color="000000"/>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 Взносы по обязательному социальному страхованию на выплаты по оплате труда работников государственных(муниципальных)органов</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single" w:sz="4" w:space="0" w:color="000000"/>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119</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11 500,00</w:t>
            </w:r>
          </w:p>
        </w:tc>
      </w:tr>
      <w:tr w:rsidR="008715BE" w:rsidRPr="008715BE" w:rsidTr="00F12DB0">
        <w:trPr>
          <w:trHeight w:val="570"/>
        </w:trPr>
        <w:tc>
          <w:tcPr>
            <w:tcW w:w="3501" w:type="dxa"/>
            <w:tcBorders>
              <w:top w:val="nil"/>
              <w:left w:val="single" w:sz="4" w:space="0" w:color="000000"/>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single" w:sz="4" w:space="0" w:color="000000"/>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18300,00</w:t>
            </w:r>
          </w:p>
        </w:tc>
      </w:tr>
      <w:tr w:rsidR="008715BE" w:rsidRPr="008715BE" w:rsidTr="00F12DB0">
        <w:trPr>
          <w:trHeight w:val="54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Национальная безопасность и правоохранительная деятельность</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0300</w:t>
            </w:r>
          </w:p>
        </w:tc>
        <w:tc>
          <w:tcPr>
            <w:tcW w:w="2522"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shd w:val="clear" w:color="auto" w:fill="FFFFFF"/>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10 000,00</w:t>
            </w:r>
          </w:p>
        </w:tc>
      </w:tr>
      <w:tr w:rsidR="008715BE" w:rsidRPr="008715BE" w:rsidTr="00F12DB0">
        <w:trPr>
          <w:trHeight w:val="70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Предупреждение и ликвидация последствий чрезвычайных ситуаций природного и техногенного характера, гражданская оборона</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0309</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shd w:val="clear" w:color="auto" w:fill="FFFFFF"/>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10 000,00</w:t>
            </w:r>
          </w:p>
        </w:tc>
      </w:tr>
      <w:tr w:rsidR="008715BE" w:rsidRPr="008715BE" w:rsidTr="00F12DB0">
        <w:trPr>
          <w:trHeight w:val="810"/>
        </w:trPr>
        <w:tc>
          <w:tcPr>
            <w:tcW w:w="3501" w:type="dxa"/>
            <w:tcBorders>
              <w:top w:val="nil"/>
              <w:left w:val="single" w:sz="4" w:space="0" w:color="auto"/>
              <w:bottom w:val="nil"/>
              <w:right w:val="nil"/>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38"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2180001000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shd w:val="clear" w:color="auto" w:fill="FFFFFF"/>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10 000,00</w:t>
            </w:r>
          </w:p>
        </w:tc>
      </w:tr>
      <w:tr w:rsidR="008715BE" w:rsidRPr="008715BE" w:rsidTr="00F12DB0">
        <w:trPr>
          <w:trHeight w:val="570"/>
        </w:trPr>
        <w:tc>
          <w:tcPr>
            <w:tcW w:w="3501" w:type="dxa"/>
            <w:tcBorders>
              <w:top w:val="single" w:sz="4" w:space="0" w:color="000000"/>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10 000,00</w:t>
            </w:r>
          </w:p>
        </w:tc>
      </w:tr>
      <w:tr w:rsidR="008715BE" w:rsidRPr="008715BE" w:rsidTr="00F12DB0">
        <w:trPr>
          <w:trHeight w:val="42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Обеспечение пожарной безопасности</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0310</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w:t>
            </w:r>
          </w:p>
        </w:tc>
      </w:tr>
      <w:tr w:rsidR="008715BE" w:rsidRPr="008715BE" w:rsidTr="00F12DB0">
        <w:trPr>
          <w:trHeight w:val="61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Функционирование вооруженных сил РФ в сфере национальной безопасности, правоохранительной деятельности и обороны</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2026007000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shd w:val="clear" w:color="auto" w:fill="FFFFFF"/>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w:t>
            </w:r>
          </w:p>
        </w:tc>
      </w:tr>
      <w:tr w:rsidR="008715BE" w:rsidRPr="008715BE" w:rsidTr="00F12DB0">
        <w:trPr>
          <w:trHeight w:val="55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Прочая закупка товаров, работ и услуг для </w:t>
            </w:r>
            <w:r w:rsidRPr="008715BE">
              <w:rPr>
                <w:rFonts w:ascii="Arial" w:eastAsia="Calibri" w:hAnsi="Arial" w:cs="Arial"/>
                <w:color w:val="000000"/>
              </w:rPr>
              <w:lastRenderedPageBreak/>
              <w:t>обеспечения государственных (муниципальных) нужд</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lastRenderedPageBreak/>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w:t>
            </w:r>
          </w:p>
        </w:tc>
      </w:tr>
      <w:tr w:rsidR="008715BE" w:rsidRPr="008715BE" w:rsidTr="00F12DB0">
        <w:trPr>
          <w:trHeight w:val="510"/>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lastRenderedPageBreak/>
              <w:t>Национальная экономика</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0400</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1200887,90</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Дорожное хозяйство (дорожные фонды)</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0409</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1164181,90  </w:t>
            </w:r>
          </w:p>
        </w:tc>
      </w:tr>
      <w:tr w:rsidR="008715BE" w:rsidRPr="008715BE" w:rsidTr="00F12DB0">
        <w:trPr>
          <w:trHeight w:val="40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Содержание автомобильных дорог общего пользования</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3150001000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459 000,00  </w:t>
            </w:r>
          </w:p>
        </w:tc>
      </w:tr>
      <w:tr w:rsidR="008715BE" w:rsidRPr="008715BE" w:rsidTr="00F12DB0">
        <w:trPr>
          <w:trHeight w:val="51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459 000,00</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Ремонт автомобильных дорог общего пользования</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3150002000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491768,45</w:t>
            </w:r>
          </w:p>
        </w:tc>
      </w:tr>
      <w:tr w:rsidR="008715BE" w:rsidRPr="008715BE" w:rsidTr="00F12DB0">
        <w:trPr>
          <w:trHeight w:val="51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491768,45</w:t>
            </w:r>
          </w:p>
        </w:tc>
      </w:tr>
      <w:tr w:rsidR="008715BE" w:rsidRPr="008715BE" w:rsidTr="00F12DB0">
        <w:trPr>
          <w:trHeight w:val="510"/>
        </w:trPr>
        <w:tc>
          <w:tcPr>
            <w:tcW w:w="3501" w:type="dxa"/>
            <w:tcBorders>
              <w:top w:val="nil"/>
              <w:left w:val="single" w:sz="4" w:space="0" w:color="auto"/>
              <w:bottom w:val="single" w:sz="4" w:space="0" w:color="000000"/>
              <w:right w:val="single" w:sz="4" w:space="0" w:color="000000"/>
            </w:tcBorders>
            <w:vAlign w:val="bottom"/>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Строительство(реконструкция), капитальный ремонт, ремонт и содержание автомобильных дорог общего пользования местного значения, в том числе на формирование дорожного фонда</w:t>
            </w:r>
          </w:p>
        </w:tc>
        <w:tc>
          <w:tcPr>
            <w:tcW w:w="738" w:type="dxa"/>
            <w:tcBorders>
              <w:top w:val="nil"/>
              <w:left w:val="nil"/>
              <w:bottom w:val="single" w:sz="4" w:space="0" w:color="000000"/>
              <w:right w:val="nil"/>
            </w:tcBorders>
            <w:noWrap/>
            <w:vAlign w:val="bottom"/>
          </w:tcPr>
          <w:p w:rsidR="008715BE" w:rsidRPr="008715BE" w:rsidRDefault="008715BE" w:rsidP="008715BE">
            <w:pPr>
              <w:ind w:firstLine="709"/>
              <w:rPr>
                <w:rFonts w:ascii="Arial" w:eastAsia="Calibri" w:hAnsi="Arial" w:cs="Arial"/>
              </w:rPr>
            </w:pPr>
          </w:p>
        </w:tc>
        <w:tc>
          <w:tcPr>
            <w:tcW w:w="2522" w:type="dxa"/>
            <w:tcBorders>
              <w:top w:val="nil"/>
              <w:left w:val="single" w:sz="4" w:space="0" w:color="000000"/>
              <w:bottom w:val="single" w:sz="4" w:space="0" w:color="000000"/>
              <w:right w:val="single" w:sz="4" w:space="0" w:color="000000"/>
            </w:tcBorders>
            <w:noWrap/>
            <w:vAlign w:val="bottom"/>
          </w:tcPr>
          <w:p w:rsidR="008715BE" w:rsidRPr="008715BE" w:rsidRDefault="008715BE" w:rsidP="008715BE">
            <w:pPr>
              <w:ind w:firstLine="709"/>
              <w:rPr>
                <w:rFonts w:ascii="Arial" w:eastAsia="Calibri" w:hAnsi="Arial" w:cs="Arial"/>
              </w:rPr>
            </w:pPr>
            <w:r w:rsidRPr="008715BE">
              <w:rPr>
                <w:rFonts w:ascii="Arial" w:eastAsia="Calibri" w:hAnsi="Arial" w:cs="Arial"/>
              </w:rPr>
              <w:t>31500</w:t>
            </w:r>
            <w:r w:rsidRPr="008715BE">
              <w:rPr>
                <w:rFonts w:ascii="Arial" w:eastAsia="Calibri" w:hAnsi="Arial" w:cs="Arial"/>
                <w:lang w:val="en-US"/>
              </w:rPr>
              <w:t>S</w:t>
            </w:r>
            <w:r w:rsidRPr="008715BE">
              <w:rPr>
                <w:rFonts w:ascii="Arial" w:eastAsia="Calibri" w:hAnsi="Arial" w:cs="Arial"/>
              </w:rPr>
              <w:t>1190</w:t>
            </w:r>
          </w:p>
        </w:tc>
        <w:tc>
          <w:tcPr>
            <w:tcW w:w="1559" w:type="dxa"/>
            <w:tcBorders>
              <w:top w:val="nil"/>
              <w:left w:val="nil"/>
              <w:bottom w:val="single" w:sz="4" w:space="0" w:color="000000"/>
              <w:right w:val="single" w:sz="4" w:space="0" w:color="000000"/>
            </w:tcBorders>
            <w:noWrap/>
            <w:vAlign w:val="bottom"/>
          </w:tcPr>
          <w:p w:rsidR="008715BE" w:rsidRPr="008715BE" w:rsidRDefault="008715BE" w:rsidP="008715BE">
            <w:pPr>
              <w:ind w:firstLine="709"/>
              <w:rPr>
                <w:rFonts w:ascii="Arial" w:eastAsia="Calibri" w:hAnsi="Arial" w:cs="Arial"/>
              </w:rPr>
            </w:pPr>
          </w:p>
        </w:tc>
        <w:tc>
          <w:tcPr>
            <w:tcW w:w="2444" w:type="dxa"/>
            <w:tcBorders>
              <w:top w:val="nil"/>
              <w:left w:val="nil"/>
              <w:bottom w:val="single" w:sz="4" w:space="0" w:color="000000"/>
              <w:right w:val="single" w:sz="4" w:space="0" w:color="000000"/>
            </w:tcBorders>
            <w:noWrap/>
            <w:vAlign w:val="bottom"/>
          </w:tcPr>
          <w:p w:rsidR="008715BE" w:rsidRPr="008715BE" w:rsidRDefault="008715BE" w:rsidP="008715BE">
            <w:pPr>
              <w:ind w:firstLine="709"/>
              <w:rPr>
                <w:rFonts w:ascii="Arial" w:eastAsia="Calibri" w:hAnsi="Arial" w:cs="Arial"/>
              </w:rPr>
            </w:pPr>
            <w:r w:rsidRPr="008715BE">
              <w:rPr>
                <w:rFonts w:ascii="Arial" w:eastAsia="Calibri" w:hAnsi="Arial" w:cs="Arial"/>
              </w:rPr>
              <w:t>213413,45</w:t>
            </w:r>
          </w:p>
        </w:tc>
      </w:tr>
      <w:tr w:rsidR="008715BE" w:rsidRPr="008715BE" w:rsidTr="00F12DB0">
        <w:trPr>
          <w:trHeight w:val="51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213413,45</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Другие вопросы в области национальной экономики</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0412</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45 500,00</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738" w:type="dxa"/>
            <w:tcBorders>
              <w:top w:val="single" w:sz="4" w:space="0" w:color="000000"/>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45 000,00</w:t>
            </w:r>
          </w:p>
        </w:tc>
      </w:tr>
      <w:tr w:rsidR="008715BE" w:rsidRPr="008715BE" w:rsidTr="00F12DB0">
        <w:trPr>
          <w:trHeight w:val="510"/>
        </w:trPr>
        <w:tc>
          <w:tcPr>
            <w:tcW w:w="3501" w:type="dxa"/>
            <w:tcBorders>
              <w:top w:val="nil"/>
              <w:left w:val="single" w:sz="4" w:space="0" w:color="auto"/>
              <w:bottom w:val="nil"/>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Прочая закупка товаров, работ и услуг для обеспечения государственных (муниципальных) нужд</w:t>
            </w:r>
          </w:p>
        </w:tc>
        <w:tc>
          <w:tcPr>
            <w:tcW w:w="738" w:type="dxa"/>
            <w:noWrap/>
            <w:vAlign w:val="bottom"/>
            <w:hideMark/>
          </w:tcPr>
          <w:p w:rsidR="008715BE" w:rsidRPr="008715BE" w:rsidRDefault="008715BE" w:rsidP="008715BE">
            <w:pPr>
              <w:spacing w:after="200" w:line="276" w:lineRule="auto"/>
              <w:rPr>
                <w:rFonts w:ascii="Arial" w:eastAsia="Calibri" w:hAnsi="Arial" w:cs="Arial"/>
              </w:rPr>
            </w:pPr>
          </w:p>
        </w:tc>
        <w:tc>
          <w:tcPr>
            <w:tcW w:w="2522" w:type="dxa"/>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3400000300</w:t>
            </w:r>
          </w:p>
        </w:tc>
        <w:tc>
          <w:tcPr>
            <w:tcW w:w="1559"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45 500,00</w:t>
            </w:r>
          </w:p>
        </w:tc>
      </w:tr>
      <w:tr w:rsidR="008715BE" w:rsidRPr="008715BE" w:rsidTr="00F12DB0">
        <w:trPr>
          <w:trHeight w:val="642"/>
        </w:trPr>
        <w:tc>
          <w:tcPr>
            <w:tcW w:w="3501" w:type="dxa"/>
            <w:tcBorders>
              <w:top w:val="single" w:sz="4" w:space="0" w:color="000000"/>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Жилищно-коммунальное хозяйство</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0500</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655167,00  </w:t>
            </w:r>
          </w:p>
        </w:tc>
      </w:tr>
      <w:tr w:rsidR="008715BE" w:rsidRPr="008715BE" w:rsidTr="00F12DB0">
        <w:trPr>
          <w:trHeight w:val="255"/>
        </w:trPr>
        <w:tc>
          <w:tcPr>
            <w:tcW w:w="3501"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proofErr w:type="gramStart"/>
            <w:r w:rsidRPr="008715BE">
              <w:rPr>
                <w:rFonts w:ascii="Arial" w:eastAsia="Calibri" w:hAnsi="Arial" w:cs="Arial"/>
                <w:color w:val="000000"/>
              </w:rPr>
              <w:t>Коммунальное  хозяйство</w:t>
            </w:r>
            <w:proofErr w:type="gramEnd"/>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0502</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819134,00  </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Содержание водонапорных башен</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3610003000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263710,00  </w:t>
            </w:r>
          </w:p>
        </w:tc>
      </w:tr>
      <w:tr w:rsidR="008715BE" w:rsidRPr="008715BE" w:rsidTr="00F12DB0">
        <w:trPr>
          <w:trHeight w:val="51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Прочая закупка товаров, работ и услуг для </w:t>
            </w:r>
            <w:r w:rsidRPr="008715BE">
              <w:rPr>
                <w:rFonts w:ascii="Arial" w:eastAsia="Calibri" w:hAnsi="Arial" w:cs="Arial"/>
                <w:color w:val="000000"/>
              </w:rPr>
              <w:lastRenderedPageBreak/>
              <w:t>обеспечения государственных (муниципальных) нужд</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lastRenderedPageBreak/>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263710,00</w:t>
            </w:r>
          </w:p>
        </w:tc>
      </w:tr>
      <w:tr w:rsidR="008715BE" w:rsidRPr="008715BE" w:rsidTr="00F12DB0">
        <w:trPr>
          <w:trHeight w:val="687"/>
        </w:trPr>
        <w:tc>
          <w:tcPr>
            <w:tcW w:w="3501" w:type="dxa"/>
            <w:tcBorders>
              <w:top w:val="nil"/>
              <w:left w:val="single" w:sz="4" w:space="0" w:color="auto"/>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lastRenderedPageBreak/>
              <w:t>Мероприятия в области коммунального хозяйства</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361000500</w:t>
            </w:r>
          </w:p>
        </w:tc>
        <w:tc>
          <w:tcPr>
            <w:tcW w:w="1559"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555424,00</w:t>
            </w:r>
          </w:p>
        </w:tc>
      </w:tr>
      <w:tr w:rsidR="008715BE" w:rsidRPr="008715BE" w:rsidTr="00F12DB0">
        <w:trPr>
          <w:trHeight w:val="687"/>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single" w:sz="4" w:space="0" w:color="000000"/>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555424,00  </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Благоустройство</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0503</w:t>
            </w:r>
          </w:p>
        </w:tc>
        <w:tc>
          <w:tcPr>
            <w:tcW w:w="2522"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12 000,00  </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Уличное освещение</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6000001000</w:t>
            </w:r>
          </w:p>
        </w:tc>
        <w:tc>
          <w:tcPr>
            <w:tcW w:w="1559"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2 000,00  </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Оплата за уличное освещение</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6000001010</w:t>
            </w:r>
          </w:p>
        </w:tc>
        <w:tc>
          <w:tcPr>
            <w:tcW w:w="1559"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2 000,00  </w:t>
            </w:r>
          </w:p>
        </w:tc>
      </w:tr>
      <w:tr w:rsidR="008715BE" w:rsidRPr="008715BE" w:rsidTr="00F12DB0">
        <w:trPr>
          <w:trHeight w:val="51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2 000,00</w:t>
            </w:r>
          </w:p>
        </w:tc>
      </w:tr>
      <w:tr w:rsidR="008715BE" w:rsidRPr="008715BE" w:rsidTr="00F12DB0">
        <w:trPr>
          <w:trHeight w:val="37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Мероприятия по содержанию уличного освещения</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6000001020</w:t>
            </w:r>
          </w:p>
        </w:tc>
        <w:tc>
          <w:tcPr>
            <w:tcW w:w="1559"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w:t>
            </w:r>
          </w:p>
        </w:tc>
      </w:tr>
      <w:tr w:rsidR="008715BE" w:rsidRPr="008715BE" w:rsidTr="00F12DB0">
        <w:trPr>
          <w:trHeight w:val="49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single" w:sz="4" w:space="0" w:color="000000"/>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r>
      <w:tr w:rsidR="008715BE" w:rsidRPr="008715BE" w:rsidTr="00F12DB0">
        <w:trPr>
          <w:trHeight w:val="43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Озеленение</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6000003000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4 000,00</w:t>
            </w:r>
          </w:p>
        </w:tc>
      </w:tr>
      <w:tr w:rsidR="008715BE" w:rsidRPr="008715BE" w:rsidTr="00F12DB0">
        <w:trPr>
          <w:trHeight w:val="40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Мероприятия по пожарной безопасности</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6000003030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2 000,00  </w:t>
            </w:r>
          </w:p>
        </w:tc>
      </w:tr>
      <w:tr w:rsidR="008715BE" w:rsidRPr="008715BE" w:rsidTr="00F12DB0">
        <w:trPr>
          <w:trHeight w:val="51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single" w:sz="4" w:space="0" w:color="000000"/>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2 000,00  </w:t>
            </w:r>
          </w:p>
        </w:tc>
      </w:tr>
      <w:tr w:rsidR="008715BE" w:rsidRPr="008715BE" w:rsidTr="00F12DB0">
        <w:trPr>
          <w:trHeight w:val="31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Уборка мусора</w:t>
            </w:r>
          </w:p>
        </w:tc>
        <w:tc>
          <w:tcPr>
            <w:tcW w:w="738"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6000003040</w:t>
            </w:r>
          </w:p>
        </w:tc>
        <w:tc>
          <w:tcPr>
            <w:tcW w:w="1559"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2 000,00  </w:t>
            </w:r>
          </w:p>
        </w:tc>
      </w:tr>
      <w:tr w:rsidR="008715BE" w:rsidRPr="008715BE" w:rsidTr="00F12DB0">
        <w:trPr>
          <w:trHeight w:val="45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2 000,00  </w:t>
            </w:r>
          </w:p>
        </w:tc>
      </w:tr>
      <w:tr w:rsidR="008715BE" w:rsidRPr="008715BE" w:rsidTr="00F12DB0">
        <w:trPr>
          <w:trHeight w:val="42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Организация и содержание мест захоронения</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6000004000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2000</w:t>
            </w:r>
          </w:p>
        </w:tc>
      </w:tr>
      <w:tr w:rsidR="008715BE" w:rsidRPr="008715BE" w:rsidTr="00F12DB0">
        <w:trPr>
          <w:trHeight w:val="52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2000</w:t>
            </w:r>
          </w:p>
        </w:tc>
      </w:tr>
      <w:tr w:rsidR="008715BE" w:rsidRPr="008715BE" w:rsidTr="00F12DB0">
        <w:trPr>
          <w:trHeight w:val="42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lastRenderedPageBreak/>
              <w:t xml:space="preserve">Прочие мероприятия по </w:t>
            </w:r>
            <w:proofErr w:type="gramStart"/>
            <w:r w:rsidRPr="008715BE">
              <w:rPr>
                <w:rFonts w:ascii="Arial" w:eastAsia="Calibri" w:hAnsi="Arial" w:cs="Arial"/>
                <w:color w:val="000000"/>
              </w:rPr>
              <w:t>благоустройству  поселений</w:t>
            </w:r>
            <w:proofErr w:type="gramEnd"/>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6000005000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4000,00</w:t>
            </w:r>
          </w:p>
        </w:tc>
      </w:tr>
      <w:tr w:rsidR="008715BE" w:rsidRPr="008715BE" w:rsidTr="00F12DB0">
        <w:trPr>
          <w:trHeight w:val="42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Прочие мероприятия</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6000005020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3000,00</w:t>
            </w:r>
          </w:p>
        </w:tc>
      </w:tr>
      <w:tr w:rsidR="008715BE" w:rsidRPr="008715BE" w:rsidTr="00F12DB0">
        <w:trPr>
          <w:trHeight w:val="49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3000,00</w:t>
            </w:r>
          </w:p>
        </w:tc>
      </w:tr>
      <w:tr w:rsidR="008715BE" w:rsidRPr="008715BE" w:rsidTr="00F12DB0">
        <w:trPr>
          <w:trHeight w:val="37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Содержание памятников</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6000005030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1000,00</w:t>
            </w:r>
          </w:p>
        </w:tc>
      </w:tr>
      <w:tr w:rsidR="008715BE" w:rsidRPr="008715BE" w:rsidTr="00F12DB0">
        <w:trPr>
          <w:trHeight w:val="51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1000,00</w:t>
            </w:r>
          </w:p>
        </w:tc>
      </w:tr>
      <w:tr w:rsidR="008715BE" w:rsidRPr="008715BE" w:rsidTr="00F12DB0">
        <w:trPr>
          <w:trHeight w:val="765"/>
        </w:trPr>
        <w:tc>
          <w:tcPr>
            <w:tcW w:w="3501" w:type="dxa"/>
            <w:tcBorders>
              <w:top w:val="nil"/>
              <w:left w:val="single" w:sz="4" w:space="0" w:color="auto"/>
              <w:bottom w:val="nil"/>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Культура и кинематография</w:t>
            </w:r>
          </w:p>
        </w:tc>
        <w:tc>
          <w:tcPr>
            <w:tcW w:w="738"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0800</w:t>
            </w:r>
          </w:p>
        </w:tc>
        <w:tc>
          <w:tcPr>
            <w:tcW w:w="2522"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1559"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373 300,00  </w:t>
            </w:r>
          </w:p>
        </w:tc>
      </w:tr>
      <w:tr w:rsidR="008715BE" w:rsidRPr="008715BE" w:rsidTr="00F12DB0">
        <w:trPr>
          <w:trHeight w:val="255"/>
        </w:trPr>
        <w:tc>
          <w:tcPr>
            <w:tcW w:w="3501" w:type="dxa"/>
            <w:tcBorders>
              <w:top w:val="single" w:sz="4" w:space="0" w:color="000000"/>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Культура</w:t>
            </w:r>
          </w:p>
        </w:tc>
        <w:tc>
          <w:tcPr>
            <w:tcW w:w="738"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0801</w:t>
            </w:r>
          </w:p>
        </w:tc>
        <w:tc>
          <w:tcPr>
            <w:tcW w:w="2522"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1559"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373 300,00  </w:t>
            </w:r>
          </w:p>
        </w:tc>
      </w:tr>
      <w:tr w:rsidR="008715BE" w:rsidRPr="008715BE" w:rsidTr="00F12DB0">
        <w:trPr>
          <w:trHeight w:val="103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4060000010</w:t>
            </w:r>
          </w:p>
        </w:tc>
        <w:tc>
          <w:tcPr>
            <w:tcW w:w="1559"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shd w:val="clear" w:color="auto" w:fill="FFFFFF"/>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373 300,00  </w:t>
            </w:r>
          </w:p>
        </w:tc>
      </w:tr>
      <w:tr w:rsidR="008715BE" w:rsidRPr="008715BE" w:rsidTr="00F12DB0">
        <w:trPr>
          <w:trHeight w:val="375"/>
        </w:trPr>
        <w:tc>
          <w:tcPr>
            <w:tcW w:w="3501" w:type="dxa"/>
            <w:tcBorders>
              <w:top w:val="nil"/>
              <w:left w:val="single" w:sz="4" w:space="0" w:color="auto"/>
              <w:bottom w:val="nil"/>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Иные межбюджетные трансферты</w:t>
            </w:r>
          </w:p>
        </w:tc>
        <w:tc>
          <w:tcPr>
            <w:tcW w:w="738"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single" w:sz="4" w:space="0" w:color="000000"/>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540</w:t>
            </w:r>
          </w:p>
        </w:tc>
        <w:tc>
          <w:tcPr>
            <w:tcW w:w="2444" w:type="dxa"/>
            <w:tcBorders>
              <w:top w:val="nil"/>
              <w:left w:val="nil"/>
              <w:bottom w:val="single" w:sz="4" w:space="0" w:color="000000"/>
              <w:right w:val="single" w:sz="4" w:space="0" w:color="000000"/>
            </w:tcBorders>
            <w:shd w:val="clear" w:color="auto" w:fill="FFFFFF"/>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373 300,00  </w:t>
            </w:r>
          </w:p>
        </w:tc>
      </w:tr>
      <w:tr w:rsidR="008715BE" w:rsidRPr="008715BE" w:rsidTr="00F12DB0">
        <w:trPr>
          <w:trHeight w:val="702"/>
        </w:trPr>
        <w:tc>
          <w:tcPr>
            <w:tcW w:w="3501" w:type="dxa"/>
            <w:tcBorders>
              <w:top w:val="single" w:sz="4" w:space="0" w:color="000000"/>
              <w:left w:val="single" w:sz="4" w:space="0" w:color="auto"/>
              <w:bottom w:val="nil"/>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Социальная обеспечение</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1000</w:t>
            </w:r>
          </w:p>
        </w:tc>
        <w:tc>
          <w:tcPr>
            <w:tcW w:w="2522" w:type="dxa"/>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1559" w:type="dxa"/>
            <w:tcBorders>
              <w:top w:val="nil"/>
              <w:left w:val="single" w:sz="4" w:space="0" w:color="000000"/>
              <w:bottom w:val="nil"/>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21000,00  </w:t>
            </w:r>
          </w:p>
        </w:tc>
      </w:tr>
      <w:tr w:rsidR="008715BE" w:rsidRPr="008715BE" w:rsidTr="00F12DB0">
        <w:trPr>
          <w:trHeight w:val="732"/>
        </w:trPr>
        <w:tc>
          <w:tcPr>
            <w:tcW w:w="3501" w:type="dxa"/>
            <w:tcBorders>
              <w:top w:val="single" w:sz="4" w:space="0" w:color="000000"/>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Другие вопросы в области социальной политики</w:t>
            </w:r>
          </w:p>
        </w:tc>
        <w:tc>
          <w:tcPr>
            <w:tcW w:w="738" w:type="dxa"/>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1001</w:t>
            </w:r>
          </w:p>
        </w:tc>
        <w:tc>
          <w:tcPr>
            <w:tcW w:w="2522" w:type="dxa"/>
            <w:tcBorders>
              <w:top w:val="single" w:sz="4" w:space="0" w:color="000000"/>
              <w:left w:val="single" w:sz="4" w:space="0" w:color="000000"/>
              <w:bottom w:val="nil"/>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1559"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21000,00  </w:t>
            </w:r>
          </w:p>
        </w:tc>
      </w:tr>
      <w:tr w:rsidR="008715BE" w:rsidRPr="008715BE" w:rsidTr="00F12DB0">
        <w:trPr>
          <w:trHeight w:val="43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Мероприятия в области социальной политики</w:t>
            </w:r>
          </w:p>
        </w:tc>
        <w:tc>
          <w:tcPr>
            <w:tcW w:w="738"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4910001000</w:t>
            </w:r>
          </w:p>
        </w:tc>
        <w:tc>
          <w:tcPr>
            <w:tcW w:w="1559"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21000,00  </w:t>
            </w:r>
          </w:p>
        </w:tc>
      </w:tr>
      <w:tr w:rsidR="008715BE" w:rsidRPr="008715BE" w:rsidTr="00F12DB0">
        <w:trPr>
          <w:trHeight w:val="585"/>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312</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21000,00</w:t>
            </w:r>
          </w:p>
        </w:tc>
      </w:tr>
      <w:tr w:rsidR="008715BE" w:rsidRPr="008715BE" w:rsidTr="00F12DB0">
        <w:trPr>
          <w:trHeight w:val="417"/>
        </w:trPr>
        <w:tc>
          <w:tcPr>
            <w:tcW w:w="3501" w:type="dxa"/>
            <w:tcBorders>
              <w:top w:val="nil"/>
              <w:left w:val="single" w:sz="4" w:space="0" w:color="auto"/>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Физическая культура и спорт</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1100</w:t>
            </w:r>
          </w:p>
        </w:tc>
        <w:tc>
          <w:tcPr>
            <w:tcW w:w="2522"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1559" w:type="dxa"/>
            <w:tcBorders>
              <w:top w:val="single" w:sz="4" w:space="0" w:color="000000"/>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2 000,00  </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Физическая культура </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1101</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1559" w:type="dxa"/>
            <w:tcBorders>
              <w:top w:val="nil"/>
              <w:left w:val="nil"/>
              <w:bottom w:val="nil"/>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xml:space="preserve">2 000,00  </w:t>
            </w:r>
          </w:p>
        </w:tc>
      </w:tr>
      <w:tr w:rsidR="008715BE" w:rsidRPr="008715BE" w:rsidTr="00F12DB0">
        <w:trPr>
          <w:trHeight w:val="285"/>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lastRenderedPageBreak/>
              <w:t>Центры спортивной подготовки (сборные команды)</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4820000000</w:t>
            </w:r>
          </w:p>
        </w:tc>
        <w:tc>
          <w:tcPr>
            <w:tcW w:w="1559" w:type="dxa"/>
            <w:tcBorders>
              <w:top w:val="single" w:sz="4" w:space="0" w:color="000000"/>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2 000,00  </w:t>
            </w:r>
          </w:p>
        </w:tc>
      </w:tr>
      <w:tr w:rsidR="008715BE" w:rsidRPr="008715BE" w:rsidTr="00F12DB0">
        <w:trPr>
          <w:trHeight w:val="450"/>
        </w:trPr>
        <w:tc>
          <w:tcPr>
            <w:tcW w:w="3501" w:type="dxa"/>
            <w:tcBorders>
              <w:top w:val="nil"/>
              <w:left w:val="single" w:sz="4" w:space="0" w:color="auto"/>
              <w:bottom w:val="single" w:sz="4" w:space="0" w:color="000000"/>
              <w:right w:val="single" w:sz="4" w:space="0" w:color="000000"/>
            </w:tcBorders>
            <w:hideMark/>
          </w:tcPr>
          <w:p w:rsidR="008715BE" w:rsidRPr="008715BE" w:rsidRDefault="008715BE" w:rsidP="008715BE">
            <w:pPr>
              <w:ind w:firstLine="709"/>
              <w:rPr>
                <w:rFonts w:ascii="Arial" w:eastAsia="Calibri" w:hAnsi="Arial" w:cs="Arial"/>
              </w:rPr>
            </w:pPr>
            <w:r w:rsidRPr="008715BE">
              <w:rPr>
                <w:rFonts w:ascii="Arial" w:eastAsia="Calibri" w:hAnsi="Arial" w:cs="Arial"/>
              </w:rPr>
              <w:t>Мероприятия в сфере физической культуры и спорта</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4820001000</w:t>
            </w:r>
          </w:p>
        </w:tc>
        <w:tc>
          <w:tcPr>
            <w:tcW w:w="1559"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xml:space="preserve">2 000,00  </w:t>
            </w:r>
          </w:p>
        </w:tc>
      </w:tr>
      <w:tr w:rsidR="008715BE" w:rsidRPr="008715BE" w:rsidTr="00F12DB0">
        <w:trPr>
          <w:trHeight w:val="480"/>
        </w:trPr>
        <w:tc>
          <w:tcPr>
            <w:tcW w:w="3501" w:type="dxa"/>
            <w:tcBorders>
              <w:top w:val="nil"/>
              <w:left w:val="single" w:sz="4" w:space="0" w:color="auto"/>
              <w:bottom w:val="single" w:sz="4" w:space="0" w:color="000000"/>
              <w:right w:val="single" w:sz="4" w:space="0" w:color="000000"/>
            </w:tcBorders>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color w:val="000000"/>
              </w:rPr>
            </w:pPr>
            <w:r w:rsidRPr="008715BE">
              <w:rPr>
                <w:rFonts w:ascii="Arial" w:eastAsia="Calibri" w:hAnsi="Arial" w:cs="Arial"/>
                <w:color w:val="000000"/>
              </w:rPr>
              <w:t> </w:t>
            </w:r>
          </w:p>
        </w:tc>
        <w:tc>
          <w:tcPr>
            <w:tcW w:w="2522"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single" w:sz="4" w:space="0" w:color="000000"/>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244</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2 000,00</w:t>
            </w:r>
          </w:p>
        </w:tc>
      </w:tr>
      <w:tr w:rsidR="008715BE" w:rsidRPr="008715BE" w:rsidTr="00F12DB0">
        <w:trPr>
          <w:trHeight w:val="255"/>
        </w:trPr>
        <w:tc>
          <w:tcPr>
            <w:tcW w:w="3501" w:type="dxa"/>
            <w:tcBorders>
              <w:top w:val="nil"/>
              <w:left w:val="single" w:sz="4" w:space="0" w:color="auto"/>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Всего:</w:t>
            </w:r>
          </w:p>
        </w:tc>
        <w:tc>
          <w:tcPr>
            <w:tcW w:w="738"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522"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1559" w:type="dxa"/>
            <w:tcBorders>
              <w:top w:val="nil"/>
              <w:left w:val="nil"/>
              <w:bottom w:val="single" w:sz="4" w:space="0" w:color="000000"/>
              <w:right w:val="nil"/>
            </w:tcBorders>
            <w:noWrap/>
            <w:vAlign w:val="bottom"/>
            <w:hideMark/>
          </w:tcPr>
          <w:p w:rsidR="008715BE" w:rsidRPr="008715BE" w:rsidRDefault="008715BE" w:rsidP="008715BE">
            <w:pPr>
              <w:ind w:firstLine="709"/>
              <w:rPr>
                <w:rFonts w:ascii="Arial" w:eastAsia="Calibri" w:hAnsi="Arial" w:cs="Arial"/>
              </w:rPr>
            </w:pPr>
            <w:r w:rsidRPr="008715BE">
              <w:rPr>
                <w:rFonts w:ascii="Arial" w:eastAsia="Calibri" w:hAnsi="Arial" w:cs="Arial"/>
              </w:rPr>
              <w:t> </w:t>
            </w:r>
          </w:p>
        </w:tc>
        <w:tc>
          <w:tcPr>
            <w:tcW w:w="2444" w:type="dxa"/>
            <w:tcBorders>
              <w:top w:val="nil"/>
              <w:left w:val="nil"/>
              <w:bottom w:val="single" w:sz="4" w:space="0" w:color="000000"/>
              <w:right w:val="single" w:sz="4" w:space="0" w:color="000000"/>
            </w:tcBorders>
            <w:noWrap/>
            <w:vAlign w:val="bottom"/>
            <w:hideMark/>
          </w:tcPr>
          <w:p w:rsidR="008715BE" w:rsidRPr="008715BE" w:rsidRDefault="008715BE" w:rsidP="008715BE">
            <w:pPr>
              <w:ind w:firstLine="709"/>
              <w:rPr>
                <w:rFonts w:ascii="Arial" w:eastAsia="Calibri" w:hAnsi="Arial" w:cs="Arial"/>
              </w:rPr>
            </w:pPr>
            <w:r w:rsidRPr="008715BE">
              <w:rPr>
                <w:rFonts w:ascii="Arial" w:hAnsi="Arial" w:cs="Arial"/>
                <w:sz w:val="28"/>
                <w:szCs w:val="20"/>
                <w:lang w:eastAsia="ar-SA"/>
              </w:rPr>
              <w:t>5330221,90</w:t>
            </w:r>
          </w:p>
        </w:tc>
      </w:tr>
    </w:tbl>
    <w:p w:rsidR="009C2AC8" w:rsidRDefault="009C2AC8" w:rsidP="00D712E8">
      <w:pPr>
        <w:suppressAutoHyphens/>
        <w:ind w:firstLine="709"/>
        <w:jc w:val="both"/>
        <w:rPr>
          <w:rFonts w:ascii="Arial" w:hAnsi="Arial" w:cs="Arial"/>
          <w:lang w:eastAsia="ar-SA"/>
        </w:rPr>
      </w:pPr>
    </w:p>
    <w:p w:rsidR="00C53C08" w:rsidRDefault="00C53C08" w:rsidP="00D712E8">
      <w:pPr>
        <w:suppressAutoHyphens/>
        <w:ind w:firstLine="709"/>
        <w:jc w:val="both"/>
        <w:rPr>
          <w:rFonts w:ascii="Arial" w:hAnsi="Arial" w:cs="Arial"/>
          <w:lang w:eastAsia="ar-SA"/>
        </w:rPr>
      </w:pPr>
    </w:p>
    <w:p w:rsidR="00C53C08" w:rsidRDefault="00C53C08" w:rsidP="00D712E8">
      <w:pPr>
        <w:suppressAutoHyphens/>
        <w:ind w:firstLine="709"/>
        <w:jc w:val="both"/>
        <w:rPr>
          <w:rFonts w:ascii="Arial" w:hAnsi="Arial" w:cs="Arial"/>
          <w:lang w:eastAsia="ar-SA"/>
        </w:rPr>
      </w:pPr>
    </w:p>
    <w:p w:rsidR="00C53C08" w:rsidRDefault="00C53C08" w:rsidP="00D712E8">
      <w:pPr>
        <w:suppressAutoHyphens/>
        <w:ind w:firstLine="709"/>
        <w:jc w:val="both"/>
        <w:rPr>
          <w:rFonts w:ascii="Arial" w:hAnsi="Arial" w:cs="Arial"/>
          <w:lang w:eastAsia="ar-SA"/>
        </w:rPr>
      </w:pPr>
    </w:p>
    <w:p w:rsidR="000F3BAC" w:rsidRPr="009C2AC8" w:rsidRDefault="000F3BAC" w:rsidP="000F3BAC">
      <w:pPr>
        <w:suppressAutoHyphens/>
        <w:ind w:right="-437"/>
        <w:jc w:val="center"/>
        <w:rPr>
          <w:rFonts w:ascii="Arial" w:hAnsi="Arial" w:cs="Arial"/>
          <w:lang w:eastAsia="ar-SA"/>
        </w:rPr>
      </w:pPr>
      <w:r w:rsidRPr="009C2AC8">
        <w:rPr>
          <w:rFonts w:ascii="Arial" w:hAnsi="Arial" w:cs="Arial"/>
          <w:lang w:eastAsia="ar-SA"/>
        </w:rPr>
        <w:t>РОССИЙСКАЯ ФЕДЕРАЦИЯ</w:t>
      </w:r>
    </w:p>
    <w:p w:rsidR="000F3BAC" w:rsidRPr="009C2AC8" w:rsidRDefault="000F3BAC" w:rsidP="000F3BAC">
      <w:pPr>
        <w:suppressAutoHyphens/>
        <w:ind w:right="-437"/>
        <w:jc w:val="center"/>
        <w:rPr>
          <w:rFonts w:ascii="Arial" w:hAnsi="Arial" w:cs="Arial"/>
          <w:lang w:eastAsia="ar-SA"/>
        </w:rPr>
      </w:pPr>
      <w:r w:rsidRPr="009C2AC8">
        <w:rPr>
          <w:rFonts w:ascii="Arial" w:hAnsi="Arial" w:cs="Arial"/>
          <w:lang w:eastAsia="ar-SA"/>
        </w:rPr>
        <w:t xml:space="preserve">   КОСТРОМСКАЯ ОБЛАСТЬ</w:t>
      </w:r>
    </w:p>
    <w:p w:rsidR="000F3BAC" w:rsidRDefault="000F3BAC" w:rsidP="00C53C08">
      <w:pPr>
        <w:overflowPunct w:val="0"/>
        <w:autoSpaceDE w:val="0"/>
        <w:autoSpaceDN w:val="0"/>
        <w:adjustRightInd w:val="0"/>
        <w:jc w:val="center"/>
        <w:rPr>
          <w:sz w:val="28"/>
          <w:szCs w:val="28"/>
        </w:rPr>
      </w:pPr>
    </w:p>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СОВЕТ ДЕПУТАТОВ</w:t>
      </w:r>
    </w:p>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УСТЬ-НЕЙСКОГО СЕЛЬСКОГО ПОСЕЛЕНИЯ</w:t>
      </w:r>
    </w:p>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МАКАРЬЕВСКОГО МУНИЦИПАЛЬНОГО РАЙОНА</w:t>
      </w:r>
    </w:p>
    <w:p w:rsidR="00C53C08" w:rsidRPr="00C53C08" w:rsidRDefault="00C53C08" w:rsidP="00C53C08">
      <w:pPr>
        <w:overflowPunct w:val="0"/>
        <w:autoSpaceDE w:val="0"/>
        <w:autoSpaceDN w:val="0"/>
        <w:adjustRightInd w:val="0"/>
        <w:jc w:val="center"/>
        <w:rPr>
          <w:rFonts w:ascii="Arial" w:hAnsi="Arial" w:cs="Arial"/>
        </w:rPr>
      </w:pPr>
    </w:p>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РЕШЕНИЕ</w:t>
      </w:r>
    </w:p>
    <w:p w:rsidR="00C53C08" w:rsidRPr="00C53C08" w:rsidRDefault="00C53C08" w:rsidP="00C53C08">
      <w:pPr>
        <w:overflowPunct w:val="0"/>
        <w:autoSpaceDE w:val="0"/>
        <w:autoSpaceDN w:val="0"/>
        <w:adjustRightInd w:val="0"/>
        <w:ind w:right="-5"/>
        <w:rPr>
          <w:rFonts w:ascii="Arial" w:hAnsi="Arial" w:cs="Arial"/>
        </w:rPr>
      </w:pPr>
      <w:r w:rsidRPr="00C53C08">
        <w:rPr>
          <w:rFonts w:ascii="Arial" w:hAnsi="Arial" w:cs="Arial"/>
        </w:rPr>
        <w:t xml:space="preserve">                                                             </w:t>
      </w:r>
    </w:p>
    <w:p w:rsidR="00C53C08" w:rsidRPr="00C53C08" w:rsidRDefault="00C53C08" w:rsidP="00C53C08">
      <w:pPr>
        <w:overflowPunct w:val="0"/>
        <w:autoSpaceDE w:val="0"/>
        <w:autoSpaceDN w:val="0"/>
        <w:adjustRightInd w:val="0"/>
        <w:ind w:right="-5"/>
        <w:rPr>
          <w:rFonts w:ascii="Arial" w:hAnsi="Arial" w:cs="Arial"/>
        </w:rPr>
      </w:pPr>
      <w:r w:rsidRPr="00C53C08">
        <w:rPr>
          <w:rFonts w:ascii="Arial" w:hAnsi="Arial" w:cs="Arial"/>
        </w:rPr>
        <w:t xml:space="preserve"> От 14 ноября 2018 года                       № 80</w:t>
      </w:r>
    </w:p>
    <w:p w:rsidR="00C53C08" w:rsidRPr="00C53C08" w:rsidRDefault="00C53C08" w:rsidP="00C53C08">
      <w:pPr>
        <w:overflowPunct w:val="0"/>
        <w:autoSpaceDE w:val="0"/>
        <w:autoSpaceDN w:val="0"/>
        <w:adjustRightInd w:val="0"/>
        <w:ind w:right="-5"/>
        <w:rPr>
          <w:rFonts w:ascii="Arial" w:hAnsi="Arial" w:cs="Arial"/>
        </w:rPr>
      </w:pPr>
    </w:p>
    <w:p w:rsidR="00C53C08" w:rsidRPr="00C53C08" w:rsidRDefault="00C53C08" w:rsidP="00C53C08">
      <w:pPr>
        <w:overflowPunct w:val="0"/>
        <w:autoSpaceDE w:val="0"/>
        <w:autoSpaceDN w:val="0"/>
        <w:adjustRightInd w:val="0"/>
        <w:ind w:right="-5"/>
        <w:rPr>
          <w:rFonts w:ascii="Arial" w:hAnsi="Arial" w:cs="Arial"/>
        </w:rPr>
      </w:pPr>
    </w:p>
    <w:p w:rsidR="00C53C08" w:rsidRPr="00C53C08" w:rsidRDefault="00C53C08" w:rsidP="00C53C08">
      <w:pPr>
        <w:overflowPunct w:val="0"/>
        <w:autoSpaceDE w:val="0"/>
        <w:autoSpaceDN w:val="0"/>
        <w:adjustRightInd w:val="0"/>
        <w:ind w:right="3944"/>
        <w:jc w:val="both"/>
        <w:rPr>
          <w:rFonts w:ascii="Arial" w:hAnsi="Arial" w:cs="Arial"/>
        </w:rPr>
      </w:pPr>
      <w:r w:rsidRPr="00C53C08">
        <w:rPr>
          <w:rFonts w:ascii="Arial" w:hAnsi="Arial" w:cs="Arial"/>
        </w:rPr>
        <w:t xml:space="preserve">Об утверждении Порядка представления главным распорядителем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в Финансовое управление администрации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информации о совершаемых действиях, направленных на реализацию </w:t>
      </w:r>
      <w:proofErr w:type="spellStart"/>
      <w:r w:rsidRPr="00C53C08">
        <w:rPr>
          <w:rFonts w:ascii="Arial" w:hAnsi="Arial" w:cs="Arial"/>
        </w:rPr>
        <w:t>Усть-Нейским</w:t>
      </w:r>
      <w:proofErr w:type="spellEnd"/>
      <w:r w:rsidRPr="00C53C08">
        <w:rPr>
          <w:rFonts w:ascii="Arial" w:hAnsi="Arial" w:cs="Arial"/>
        </w:rPr>
        <w:t xml:space="preserve"> сельским поселением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права регресса, либо об отсутствии оснований для предъявления иска о взыскании денежных средств в порядке регресса</w:t>
      </w:r>
    </w:p>
    <w:p w:rsidR="00C53C08" w:rsidRPr="000F3BAC" w:rsidRDefault="00C53C08" w:rsidP="00C53C08">
      <w:pPr>
        <w:overflowPunct w:val="0"/>
        <w:autoSpaceDE w:val="0"/>
        <w:autoSpaceDN w:val="0"/>
        <w:adjustRightInd w:val="0"/>
        <w:ind w:firstLine="709"/>
        <w:jc w:val="both"/>
        <w:rPr>
          <w:rFonts w:ascii="Arial" w:hAnsi="Arial" w:cs="Arial"/>
          <w:color w:val="008000"/>
          <w:u w:val="single"/>
        </w:rPr>
      </w:pPr>
    </w:p>
    <w:p w:rsidR="00C53C08" w:rsidRPr="00C53C08" w:rsidRDefault="00C53C08" w:rsidP="00C53C08">
      <w:pPr>
        <w:overflowPunct w:val="0"/>
        <w:autoSpaceDE w:val="0"/>
        <w:autoSpaceDN w:val="0"/>
        <w:adjustRightInd w:val="0"/>
        <w:ind w:firstLine="709"/>
        <w:jc w:val="both"/>
        <w:rPr>
          <w:rFonts w:ascii="Arial" w:hAnsi="Arial" w:cs="Arial"/>
        </w:rPr>
      </w:pPr>
      <w:r w:rsidRPr="00C53C08">
        <w:rPr>
          <w:rFonts w:ascii="Arial" w:hAnsi="Arial" w:cs="Arial"/>
        </w:rPr>
        <w:t>В соответствии с </w:t>
      </w:r>
      <w:hyperlink r:id="rId16" w:anchor="/document/12125505/entry/417" w:history="1">
        <w:r w:rsidRPr="000F3BAC">
          <w:rPr>
            <w:rFonts w:ascii="Arial" w:hAnsi="Arial" w:cs="Arial"/>
          </w:rPr>
          <w:t xml:space="preserve">пунктом 3 статьи 242.2 Бюджетного кодекса Российской Федерации, в целях реализации </w:t>
        </w:r>
        <w:proofErr w:type="spellStart"/>
        <w:r w:rsidRPr="000F3BAC">
          <w:rPr>
            <w:rFonts w:ascii="Arial" w:hAnsi="Arial" w:cs="Arial"/>
          </w:rPr>
          <w:t>Усть-Нейским</w:t>
        </w:r>
        <w:proofErr w:type="spellEnd"/>
        <w:r w:rsidRPr="000F3BAC">
          <w:rPr>
            <w:rFonts w:ascii="Arial" w:hAnsi="Arial" w:cs="Arial"/>
          </w:rPr>
          <w:t xml:space="preserve"> сельским поселением </w:t>
        </w:r>
        <w:proofErr w:type="spellStart"/>
        <w:r w:rsidRPr="000F3BAC">
          <w:rPr>
            <w:rFonts w:ascii="Arial" w:hAnsi="Arial" w:cs="Arial"/>
          </w:rPr>
          <w:t>Макарьевского</w:t>
        </w:r>
        <w:proofErr w:type="spellEnd"/>
        <w:r w:rsidRPr="000F3BAC">
          <w:rPr>
            <w:rFonts w:ascii="Arial" w:hAnsi="Arial" w:cs="Arial"/>
          </w:rPr>
          <w:t xml:space="preserve"> муниципального района Костромской области права регресса к лицу, в связи с незаконными действиями (бездействиями) которого произведено возмещение вреда за счет средств бюджета </w:t>
        </w:r>
        <w:proofErr w:type="spellStart"/>
        <w:r w:rsidRPr="000F3BAC">
          <w:rPr>
            <w:rFonts w:ascii="Arial" w:hAnsi="Arial" w:cs="Arial"/>
          </w:rPr>
          <w:t>Усть-Нейского</w:t>
        </w:r>
        <w:proofErr w:type="spellEnd"/>
        <w:r w:rsidRPr="000F3BAC">
          <w:rPr>
            <w:rFonts w:ascii="Arial" w:hAnsi="Arial" w:cs="Arial"/>
          </w:rPr>
          <w:t xml:space="preserve"> сельского поселения </w:t>
        </w:r>
        <w:proofErr w:type="spellStart"/>
        <w:r w:rsidRPr="000F3BAC">
          <w:rPr>
            <w:rFonts w:ascii="Arial" w:hAnsi="Arial" w:cs="Arial"/>
          </w:rPr>
          <w:t>Макарьевского</w:t>
        </w:r>
        <w:proofErr w:type="spellEnd"/>
        <w:r w:rsidRPr="000F3BAC">
          <w:rPr>
            <w:rFonts w:ascii="Arial" w:hAnsi="Arial" w:cs="Arial"/>
          </w:rPr>
          <w:t xml:space="preserve"> муниципального района </w:t>
        </w:r>
      </w:hyperlink>
      <w:r w:rsidRPr="00C53C08">
        <w:rPr>
          <w:rFonts w:ascii="Arial" w:hAnsi="Arial" w:cs="Arial"/>
        </w:rPr>
        <w:t xml:space="preserve">Костромской области, Совет депутатов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w:t>
      </w:r>
    </w:p>
    <w:p w:rsidR="00C53C08" w:rsidRPr="00C53C08" w:rsidRDefault="00C53C08" w:rsidP="00C53C08">
      <w:pPr>
        <w:widowControl w:val="0"/>
        <w:autoSpaceDE w:val="0"/>
        <w:autoSpaceDN w:val="0"/>
        <w:adjustRightInd w:val="0"/>
        <w:ind w:left="540" w:firstLine="720"/>
        <w:jc w:val="center"/>
        <w:rPr>
          <w:rFonts w:ascii="Arial" w:hAnsi="Arial" w:cs="Arial"/>
        </w:rPr>
      </w:pPr>
      <w:r w:rsidRPr="00C53C08">
        <w:rPr>
          <w:rFonts w:ascii="Arial" w:hAnsi="Arial" w:cs="Arial"/>
        </w:rPr>
        <w:t>решил:</w:t>
      </w:r>
    </w:p>
    <w:p w:rsidR="00C53C08" w:rsidRPr="00C53C08" w:rsidRDefault="00C53C08" w:rsidP="00C53C08">
      <w:pPr>
        <w:overflowPunct w:val="0"/>
        <w:autoSpaceDE w:val="0"/>
        <w:autoSpaceDN w:val="0"/>
        <w:adjustRightInd w:val="0"/>
        <w:ind w:right="-1" w:firstLine="709"/>
        <w:jc w:val="both"/>
        <w:rPr>
          <w:rFonts w:ascii="Arial" w:hAnsi="Arial" w:cs="Arial"/>
          <w:b/>
        </w:rPr>
      </w:pPr>
      <w:r w:rsidRPr="00C53C08">
        <w:rPr>
          <w:rFonts w:ascii="Arial" w:hAnsi="Arial" w:cs="Arial"/>
        </w:rPr>
        <w:t xml:space="preserve">1.Утвердить  прилагаемый  Порядок представления главным распорядителем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в Финансовое управление администрации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информации о совершаемых действиях, направленных на реализацию </w:t>
      </w:r>
      <w:proofErr w:type="spellStart"/>
      <w:r w:rsidRPr="00C53C08">
        <w:rPr>
          <w:rFonts w:ascii="Arial" w:hAnsi="Arial" w:cs="Arial"/>
        </w:rPr>
        <w:t>Усть-Нейским</w:t>
      </w:r>
      <w:proofErr w:type="spellEnd"/>
      <w:r w:rsidRPr="00C53C08">
        <w:rPr>
          <w:rFonts w:ascii="Arial" w:hAnsi="Arial" w:cs="Arial"/>
        </w:rPr>
        <w:t xml:space="preserve"> сельским поселением </w:t>
      </w:r>
      <w:proofErr w:type="spellStart"/>
      <w:r w:rsidRPr="00C53C08">
        <w:rPr>
          <w:rFonts w:ascii="Arial" w:hAnsi="Arial" w:cs="Arial"/>
        </w:rPr>
        <w:t>Макарьевского</w:t>
      </w:r>
      <w:proofErr w:type="spellEnd"/>
      <w:r w:rsidRPr="00C53C08">
        <w:rPr>
          <w:rFonts w:ascii="Arial" w:hAnsi="Arial" w:cs="Arial"/>
        </w:rPr>
        <w:t xml:space="preserve"> </w:t>
      </w:r>
      <w:r w:rsidRPr="00C53C08">
        <w:rPr>
          <w:rFonts w:ascii="Arial" w:hAnsi="Arial" w:cs="Arial"/>
        </w:rPr>
        <w:lastRenderedPageBreak/>
        <w:t>муниципального района Костромской области права регресса, либо об отсутствии оснований для предъявления иска о взыскании денежных средств в порядке регресса.</w:t>
      </w:r>
    </w:p>
    <w:p w:rsidR="00C53C08" w:rsidRPr="00C53C08" w:rsidRDefault="00C53C08" w:rsidP="00C53C08">
      <w:pPr>
        <w:overflowPunct w:val="0"/>
        <w:autoSpaceDE w:val="0"/>
        <w:autoSpaceDN w:val="0"/>
        <w:adjustRightInd w:val="0"/>
        <w:ind w:right="-1" w:firstLine="709"/>
        <w:jc w:val="both"/>
        <w:rPr>
          <w:rFonts w:ascii="Arial" w:hAnsi="Arial" w:cs="Arial"/>
        </w:rPr>
      </w:pPr>
      <w:r w:rsidRPr="00C53C08">
        <w:rPr>
          <w:rFonts w:ascii="Arial" w:hAnsi="Arial" w:cs="Arial"/>
        </w:rPr>
        <w:t>2.Настоящее решение вступает в силу со дня его </w:t>
      </w:r>
      <w:hyperlink r:id="rId17" w:anchor="/document/9002810/entry/0" w:history="1">
        <w:r w:rsidRPr="000F3BAC">
          <w:rPr>
            <w:rFonts w:ascii="Arial" w:hAnsi="Arial" w:cs="Arial"/>
          </w:rPr>
          <w:t>официального опубликования</w:t>
        </w:r>
      </w:hyperlink>
      <w:r w:rsidRPr="00C53C08">
        <w:rPr>
          <w:rFonts w:ascii="Arial" w:hAnsi="Arial" w:cs="Arial"/>
        </w:rPr>
        <w:t>.</w:t>
      </w:r>
    </w:p>
    <w:p w:rsidR="00C53C08" w:rsidRPr="00C53C08" w:rsidRDefault="00C53C08" w:rsidP="00C53C08">
      <w:pPr>
        <w:overflowPunct w:val="0"/>
        <w:autoSpaceDE w:val="0"/>
        <w:autoSpaceDN w:val="0"/>
        <w:adjustRightInd w:val="0"/>
        <w:ind w:right="-1" w:firstLine="709"/>
        <w:jc w:val="both"/>
        <w:rPr>
          <w:rFonts w:ascii="Arial" w:hAnsi="Arial" w:cs="Arial"/>
        </w:rPr>
      </w:pPr>
    </w:p>
    <w:tbl>
      <w:tblPr>
        <w:tblW w:w="0" w:type="auto"/>
        <w:tblLook w:val="04A0" w:firstRow="1" w:lastRow="0" w:firstColumn="1" w:lastColumn="0" w:noHBand="0" w:noVBand="1"/>
      </w:tblPr>
      <w:tblGrid>
        <w:gridCol w:w="5332"/>
        <w:gridCol w:w="4499"/>
      </w:tblGrid>
      <w:tr w:rsidR="00C53C08" w:rsidRPr="00C53C08" w:rsidTr="00F12DB0">
        <w:trPr>
          <w:trHeight w:val="139"/>
        </w:trPr>
        <w:tc>
          <w:tcPr>
            <w:tcW w:w="5332" w:type="dxa"/>
          </w:tcPr>
          <w:p w:rsidR="00C53C08" w:rsidRPr="00C53C08" w:rsidRDefault="00C53C08" w:rsidP="00C53C08">
            <w:pPr>
              <w:overflowPunct w:val="0"/>
              <w:autoSpaceDE w:val="0"/>
              <w:autoSpaceDN w:val="0"/>
              <w:adjustRightInd w:val="0"/>
              <w:ind w:left="175"/>
              <w:rPr>
                <w:rFonts w:ascii="Arial" w:hAnsi="Arial" w:cs="Arial"/>
              </w:rPr>
            </w:pPr>
            <w:r w:rsidRPr="00C53C08">
              <w:rPr>
                <w:rFonts w:ascii="Arial" w:hAnsi="Arial" w:cs="Arial"/>
              </w:rPr>
              <w:t xml:space="preserve">Глава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w:t>
            </w:r>
          </w:p>
          <w:p w:rsidR="00C53C08" w:rsidRPr="00C53C08" w:rsidRDefault="00C53C08" w:rsidP="00C53C08">
            <w:pPr>
              <w:overflowPunct w:val="0"/>
              <w:autoSpaceDE w:val="0"/>
              <w:autoSpaceDN w:val="0"/>
              <w:adjustRightInd w:val="0"/>
              <w:rPr>
                <w:rFonts w:ascii="Arial" w:hAnsi="Arial" w:cs="Arial"/>
              </w:rPr>
            </w:pPr>
          </w:p>
        </w:tc>
        <w:tc>
          <w:tcPr>
            <w:tcW w:w="4499" w:type="dxa"/>
          </w:tcPr>
          <w:p w:rsidR="00C53C08" w:rsidRPr="00C53C08" w:rsidRDefault="00C53C08" w:rsidP="00C53C08">
            <w:pPr>
              <w:overflowPunct w:val="0"/>
              <w:autoSpaceDE w:val="0"/>
              <w:autoSpaceDN w:val="0"/>
              <w:adjustRightInd w:val="0"/>
              <w:ind w:left="175"/>
              <w:rPr>
                <w:rFonts w:ascii="Arial" w:hAnsi="Arial" w:cs="Arial"/>
              </w:rPr>
            </w:pPr>
            <w:r w:rsidRPr="00C53C08">
              <w:rPr>
                <w:rFonts w:ascii="Arial" w:hAnsi="Arial" w:cs="Arial"/>
              </w:rPr>
              <w:t xml:space="preserve">________________ Ю.Ю Метелкин </w:t>
            </w:r>
          </w:p>
        </w:tc>
      </w:tr>
    </w:tbl>
    <w:p w:rsidR="00C53C08" w:rsidRPr="00C53C08" w:rsidRDefault="00C53C08" w:rsidP="00C53C08">
      <w:pPr>
        <w:overflowPunct w:val="0"/>
        <w:autoSpaceDE w:val="0"/>
        <w:autoSpaceDN w:val="0"/>
        <w:adjustRightInd w:val="0"/>
        <w:ind w:left="6237"/>
        <w:jc w:val="center"/>
        <w:rPr>
          <w:rFonts w:ascii="Arial" w:hAnsi="Arial" w:cs="Arial"/>
        </w:rPr>
      </w:pPr>
    </w:p>
    <w:p w:rsidR="00C53C08" w:rsidRPr="00C53C08" w:rsidRDefault="00C53C08" w:rsidP="00C53C08">
      <w:pPr>
        <w:overflowPunct w:val="0"/>
        <w:autoSpaceDE w:val="0"/>
        <w:autoSpaceDN w:val="0"/>
        <w:adjustRightInd w:val="0"/>
        <w:ind w:left="6237"/>
        <w:jc w:val="center"/>
        <w:rPr>
          <w:rFonts w:ascii="Arial" w:hAnsi="Arial" w:cs="Arial"/>
        </w:rPr>
      </w:pPr>
    </w:p>
    <w:p w:rsidR="00C53C08" w:rsidRPr="00C53C08" w:rsidRDefault="00C53C08" w:rsidP="00C53C08">
      <w:pPr>
        <w:overflowPunct w:val="0"/>
        <w:autoSpaceDE w:val="0"/>
        <w:autoSpaceDN w:val="0"/>
        <w:adjustRightInd w:val="0"/>
        <w:ind w:left="6237"/>
        <w:jc w:val="center"/>
        <w:rPr>
          <w:rFonts w:ascii="Arial" w:hAnsi="Arial" w:cs="Arial"/>
        </w:rPr>
      </w:pPr>
    </w:p>
    <w:p w:rsidR="00C53C08" w:rsidRPr="00C53C08" w:rsidRDefault="00C53C08" w:rsidP="00C53C08">
      <w:pPr>
        <w:overflowPunct w:val="0"/>
        <w:autoSpaceDE w:val="0"/>
        <w:autoSpaceDN w:val="0"/>
        <w:adjustRightInd w:val="0"/>
        <w:ind w:left="6237"/>
        <w:jc w:val="center"/>
        <w:rPr>
          <w:rFonts w:ascii="Arial" w:hAnsi="Arial" w:cs="Arial"/>
        </w:rPr>
      </w:pPr>
    </w:p>
    <w:p w:rsidR="00C53C08" w:rsidRPr="00C53C08" w:rsidRDefault="00C53C08" w:rsidP="00C53C08">
      <w:pPr>
        <w:overflowPunct w:val="0"/>
        <w:autoSpaceDE w:val="0"/>
        <w:autoSpaceDN w:val="0"/>
        <w:adjustRightInd w:val="0"/>
        <w:ind w:left="6237"/>
        <w:jc w:val="center"/>
        <w:rPr>
          <w:rFonts w:ascii="Arial" w:hAnsi="Arial" w:cs="Arial"/>
        </w:rPr>
      </w:pPr>
    </w:p>
    <w:p w:rsidR="00C53C08" w:rsidRPr="00C53C08" w:rsidRDefault="00C53C08" w:rsidP="00C53C08">
      <w:pPr>
        <w:overflowPunct w:val="0"/>
        <w:autoSpaceDE w:val="0"/>
        <w:autoSpaceDN w:val="0"/>
        <w:adjustRightInd w:val="0"/>
        <w:ind w:left="6237"/>
        <w:jc w:val="center"/>
        <w:rPr>
          <w:rFonts w:ascii="Arial" w:hAnsi="Arial" w:cs="Arial"/>
        </w:rPr>
      </w:pPr>
    </w:p>
    <w:p w:rsidR="00C53C08" w:rsidRPr="00C53C08" w:rsidRDefault="00C53C08" w:rsidP="00C53C08">
      <w:pPr>
        <w:overflowPunct w:val="0"/>
        <w:autoSpaceDE w:val="0"/>
        <w:autoSpaceDN w:val="0"/>
        <w:adjustRightInd w:val="0"/>
        <w:ind w:left="6237"/>
        <w:jc w:val="center"/>
        <w:rPr>
          <w:rFonts w:ascii="Arial" w:hAnsi="Arial" w:cs="Arial"/>
        </w:rPr>
      </w:pPr>
    </w:p>
    <w:p w:rsidR="00C53C08" w:rsidRPr="00C53C08" w:rsidRDefault="00C53C08" w:rsidP="00C53C08">
      <w:pPr>
        <w:overflowPunct w:val="0"/>
        <w:autoSpaceDE w:val="0"/>
        <w:autoSpaceDN w:val="0"/>
        <w:adjustRightInd w:val="0"/>
        <w:ind w:left="6237"/>
        <w:jc w:val="center"/>
        <w:rPr>
          <w:rFonts w:ascii="Arial" w:hAnsi="Arial" w:cs="Arial"/>
        </w:rPr>
      </w:pPr>
      <w:r w:rsidRPr="00C53C08">
        <w:rPr>
          <w:rFonts w:ascii="Arial" w:hAnsi="Arial" w:cs="Arial"/>
        </w:rPr>
        <w:t>Приложение</w:t>
      </w:r>
    </w:p>
    <w:p w:rsidR="00C53C08" w:rsidRPr="00C53C08" w:rsidRDefault="00C53C08" w:rsidP="00C53C08">
      <w:pPr>
        <w:tabs>
          <w:tab w:val="left" w:pos="6804"/>
        </w:tabs>
        <w:overflowPunct w:val="0"/>
        <w:autoSpaceDE w:val="0"/>
        <w:autoSpaceDN w:val="0"/>
        <w:adjustRightInd w:val="0"/>
        <w:ind w:left="6804"/>
        <w:jc w:val="both"/>
        <w:rPr>
          <w:rFonts w:ascii="Arial" w:hAnsi="Arial" w:cs="Arial"/>
        </w:rPr>
      </w:pPr>
      <w:r w:rsidRPr="00C53C08">
        <w:rPr>
          <w:rFonts w:ascii="Arial" w:hAnsi="Arial" w:cs="Arial"/>
        </w:rPr>
        <w:t xml:space="preserve">к решению Совета депутатов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w:t>
      </w:r>
    </w:p>
    <w:p w:rsidR="00C53C08" w:rsidRPr="00C53C08" w:rsidRDefault="00C53C08" w:rsidP="00C53C08">
      <w:pPr>
        <w:tabs>
          <w:tab w:val="left" w:pos="6804"/>
        </w:tabs>
        <w:overflowPunct w:val="0"/>
        <w:autoSpaceDE w:val="0"/>
        <w:autoSpaceDN w:val="0"/>
        <w:adjustRightInd w:val="0"/>
        <w:ind w:left="6804"/>
        <w:jc w:val="both"/>
        <w:rPr>
          <w:rFonts w:ascii="Arial" w:hAnsi="Arial" w:cs="Arial"/>
        </w:rPr>
      </w:pPr>
      <w:r w:rsidRPr="00C53C08">
        <w:rPr>
          <w:rFonts w:ascii="Arial" w:hAnsi="Arial" w:cs="Arial"/>
        </w:rPr>
        <w:t>от «</w:t>
      </w:r>
      <w:r w:rsidR="000F3BAC">
        <w:rPr>
          <w:rFonts w:ascii="Arial" w:hAnsi="Arial" w:cs="Arial"/>
        </w:rPr>
        <w:t>14</w:t>
      </w:r>
      <w:r w:rsidRPr="00C53C08">
        <w:rPr>
          <w:rFonts w:ascii="Arial" w:hAnsi="Arial" w:cs="Arial"/>
        </w:rPr>
        <w:t xml:space="preserve">» </w:t>
      </w:r>
      <w:r w:rsidR="000F3BAC">
        <w:rPr>
          <w:rFonts w:ascii="Arial" w:hAnsi="Arial" w:cs="Arial"/>
        </w:rPr>
        <w:t>ноября</w:t>
      </w:r>
      <w:r w:rsidRPr="00C53C08">
        <w:rPr>
          <w:rFonts w:ascii="Arial" w:hAnsi="Arial" w:cs="Arial"/>
        </w:rPr>
        <w:t xml:space="preserve"> 2018г. №</w:t>
      </w:r>
      <w:r w:rsidR="000F3BAC">
        <w:rPr>
          <w:rFonts w:ascii="Arial" w:hAnsi="Arial" w:cs="Arial"/>
        </w:rPr>
        <w:t>80</w:t>
      </w:r>
    </w:p>
    <w:p w:rsidR="00C53C08" w:rsidRPr="00C53C08" w:rsidRDefault="00C53C08" w:rsidP="00C53C08">
      <w:pPr>
        <w:overflowPunct w:val="0"/>
        <w:autoSpaceDE w:val="0"/>
        <w:autoSpaceDN w:val="0"/>
        <w:adjustRightInd w:val="0"/>
        <w:ind w:left="6237"/>
        <w:jc w:val="both"/>
        <w:rPr>
          <w:rFonts w:ascii="Arial" w:hAnsi="Arial" w:cs="Arial"/>
        </w:rPr>
      </w:pPr>
    </w:p>
    <w:p w:rsidR="00C53C08" w:rsidRPr="00C53C08" w:rsidRDefault="00C53C08" w:rsidP="00C53C08">
      <w:pPr>
        <w:overflowPunct w:val="0"/>
        <w:autoSpaceDE w:val="0"/>
        <w:autoSpaceDN w:val="0"/>
        <w:adjustRightInd w:val="0"/>
        <w:ind w:right="-1" w:firstLine="709"/>
        <w:jc w:val="center"/>
        <w:rPr>
          <w:rFonts w:ascii="Arial" w:hAnsi="Arial" w:cs="Arial"/>
        </w:rPr>
      </w:pPr>
      <w:r w:rsidRPr="00C53C08">
        <w:rPr>
          <w:rFonts w:ascii="Arial" w:hAnsi="Arial" w:cs="Arial"/>
        </w:rPr>
        <w:t xml:space="preserve">Порядок представления главным распорядителем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в Финансовое управление администрации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информации о совершаемых действиях, направленных на реализацию </w:t>
      </w:r>
      <w:proofErr w:type="spellStart"/>
      <w:r w:rsidRPr="00C53C08">
        <w:rPr>
          <w:rFonts w:ascii="Arial" w:hAnsi="Arial" w:cs="Arial"/>
        </w:rPr>
        <w:t>Усть-Нейским</w:t>
      </w:r>
      <w:proofErr w:type="spellEnd"/>
      <w:r w:rsidRPr="00C53C08">
        <w:rPr>
          <w:rFonts w:ascii="Arial" w:hAnsi="Arial" w:cs="Arial"/>
        </w:rPr>
        <w:t xml:space="preserve"> сельским поселением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права регресса, либо об отсутствии оснований для предъявления иска о взыскании денежных средств в порядке регресса</w:t>
      </w:r>
    </w:p>
    <w:p w:rsidR="00C53C08" w:rsidRPr="00C53C08" w:rsidRDefault="00C53C08" w:rsidP="00C53C08">
      <w:pPr>
        <w:overflowPunct w:val="0"/>
        <w:autoSpaceDE w:val="0"/>
        <w:autoSpaceDN w:val="0"/>
        <w:adjustRightInd w:val="0"/>
        <w:ind w:firstLine="709"/>
        <w:jc w:val="both"/>
        <w:rPr>
          <w:rFonts w:ascii="Arial" w:hAnsi="Arial" w:cs="Arial"/>
        </w:rPr>
      </w:pPr>
    </w:p>
    <w:p w:rsidR="00C53C08" w:rsidRPr="00C53C08" w:rsidRDefault="00C53C08" w:rsidP="00C53C08">
      <w:pPr>
        <w:overflowPunct w:val="0"/>
        <w:autoSpaceDE w:val="0"/>
        <w:autoSpaceDN w:val="0"/>
        <w:adjustRightInd w:val="0"/>
        <w:ind w:right="-1" w:firstLine="709"/>
        <w:jc w:val="both"/>
        <w:rPr>
          <w:rFonts w:ascii="Arial" w:hAnsi="Arial" w:cs="Arial"/>
        </w:rPr>
      </w:pPr>
      <w:r w:rsidRPr="00C53C08">
        <w:rPr>
          <w:rFonts w:ascii="Arial" w:hAnsi="Arial" w:cs="Arial"/>
        </w:rPr>
        <w:t xml:space="preserve">1.Настоящий Порядок определяет порядок представления главным распорядителем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в  Финансовое управление администрации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информации о совершаемых действиях, направленных на реализацию </w:t>
      </w:r>
      <w:proofErr w:type="spellStart"/>
      <w:r w:rsidRPr="00C53C08">
        <w:rPr>
          <w:rFonts w:ascii="Arial" w:hAnsi="Arial" w:cs="Arial"/>
        </w:rPr>
        <w:t>Усть-Нейским</w:t>
      </w:r>
      <w:proofErr w:type="spellEnd"/>
      <w:r w:rsidRPr="00C53C08">
        <w:rPr>
          <w:rFonts w:ascii="Arial" w:hAnsi="Arial" w:cs="Arial"/>
        </w:rPr>
        <w:t xml:space="preserve"> сельским поселением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права регресса, либо об отсутствии оснований для предъявления иска о взыскании денежных средств в порядке регресса.</w:t>
      </w:r>
    </w:p>
    <w:p w:rsidR="00C53C08" w:rsidRPr="00C53C08" w:rsidRDefault="00C53C08" w:rsidP="00C53C08">
      <w:pPr>
        <w:overflowPunct w:val="0"/>
        <w:autoSpaceDE w:val="0"/>
        <w:autoSpaceDN w:val="0"/>
        <w:adjustRightInd w:val="0"/>
        <w:ind w:right="-1" w:firstLine="709"/>
        <w:jc w:val="both"/>
        <w:rPr>
          <w:rFonts w:ascii="Arial" w:hAnsi="Arial" w:cs="Arial"/>
        </w:rPr>
      </w:pPr>
      <w:r w:rsidRPr="00C53C08">
        <w:rPr>
          <w:rFonts w:ascii="Arial" w:hAnsi="Arial" w:cs="Arial"/>
        </w:rPr>
        <w:t xml:space="preserve">2.Главный распорядитель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представлявший в суде интересы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Республики Мордовия в соответствии с пунктом 3 статьи 158 Бюджетного кодекса Российской Федерации, в течение 10 дней со дня получения от Финансового управления администрации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уведомления об исполнении за счет казны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акта о возмещении вреда представляют в Финансовое управление администрации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информацию о совершаемых действиях, направленных на реализацию </w:t>
      </w:r>
      <w:proofErr w:type="spellStart"/>
      <w:r w:rsidRPr="00C53C08">
        <w:rPr>
          <w:rFonts w:ascii="Arial" w:hAnsi="Arial" w:cs="Arial"/>
        </w:rPr>
        <w:t>Усть-Нейским</w:t>
      </w:r>
      <w:proofErr w:type="spellEnd"/>
      <w:r w:rsidRPr="00C53C08">
        <w:rPr>
          <w:rFonts w:ascii="Arial" w:hAnsi="Arial" w:cs="Arial"/>
        </w:rPr>
        <w:t xml:space="preserve"> сельским поселением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права регресса к лицу, в связи с незаконными действиями (бездействием) которого произведено возмещение вреда за счет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либо об отсутствии оснований для предъявления иска о взыскании денежных средств в порядке регресса по форме, согласно приложению 1 к настоящему Порядку.</w:t>
      </w:r>
    </w:p>
    <w:p w:rsidR="00C53C08" w:rsidRPr="00C53C08" w:rsidRDefault="00C53C08" w:rsidP="00C53C08">
      <w:pPr>
        <w:overflowPunct w:val="0"/>
        <w:autoSpaceDE w:val="0"/>
        <w:autoSpaceDN w:val="0"/>
        <w:adjustRightInd w:val="0"/>
        <w:ind w:right="-1" w:firstLine="709"/>
        <w:jc w:val="both"/>
        <w:rPr>
          <w:rFonts w:ascii="Arial" w:hAnsi="Arial" w:cs="Arial"/>
        </w:rPr>
      </w:pPr>
      <w:r w:rsidRPr="00C53C08">
        <w:rPr>
          <w:rFonts w:ascii="Arial" w:hAnsi="Arial" w:cs="Arial"/>
        </w:rPr>
        <w:lastRenderedPageBreak/>
        <w:t xml:space="preserve">3. При предъявлении иска о взыскании денежных средств в порядке регресса главный распорядитель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направляют в Финансовое управление администрации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в течение 10 дней после вступления в силу судебного акта о взыскании денежных средств в порядке регресса информацию с указанием номера исполнительного производства.</w:t>
      </w:r>
    </w:p>
    <w:p w:rsidR="00C53C08" w:rsidRPr="00C53C08" w:rsidRDefault="00C53C08" w:rsidP="00C53C08">
      <w:pPr>
        <w:overflowPunct w:val="0"/>
        <w:autoSpaceDE w:val="0"/>
        <w:autoSpaceDN w:val="0"/>
        <w:adjustRightInd w:val="0"/>
        <w:ind w:right="-1" w:firstLine="709"/>
        <w:jc w:val="both"/>
        <w:rPr>
          <w:rFonts w:ascii="Arial" w:hAnsi="Arial" w:cs="Arial"/>
        </w:rPr>
      </w:pPr>
      <w:r w:rsidRPr="00C53C08">
        <w:rPr>
          <w:rFonts w:ascii="Arial" w:hAnsi="Arial" w:cs="Arial"/>
        </w:rPr>
        <w:t xml:space="preserve">В случае отказа в удовлетворении исковых требований о взыскании денежных средств в порядке регресса главный распорядитель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представляет в Финансовое управление администрации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информацию о совершаемых действиях, направленных на реализацию </w:t>
      </w:r>
      <w:proofErr w:type="spellStart"/>
      <w:r w:rsidRPr="00C53C08">
        <w:rPr>
          <w:rFonts w:ascii="Arial" w:hAnsi="Arial" w:cs="Arial"/>
        </w:rPr>
        <w:t>Усть-Нейским</w:t>
      </w:r>
      <w:proofErr w:type="spellEnd"/>
      <w:r w:rsidRPr="00C53C08">
        <w:rPr>
          <w:rFonts w:ascii="Arial" w:hAnsi="Arial" w:cs="Arial"/>
        </w:rPr>
        <w:t xml:space="preserve"> сельским поселением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права регресса, по форме, согласно приложению 2 к настоящему Порядку.</w:t>
      </w:r>
    </w:p>
    <w:p w:rsidR="00C53C08" w:rsidRPr="00C53C08" w:rsidRDefault="00C53C08" w:rsidP="00C53C08">
      <w:pPr>
        <w:overflowPunct w:val="0"/>
        <w:autoSpaceDE w:val="0"/>
        <w:autoSpaceDN w:val="0"/>
        <w:adjustRightInd w:val="0"/>
        <w:ind w:right="-1" w:firstLine="709"/>
        <w:jc w:val="both"/>
        <w:rPr>
          <w:rFonts w:ascii="Arial" w:hAnsi="Arial" w:cs="Arial"/>
        </w:rPr>
      </w:pPr>
      <w:r w:rsidRPr="00C53C08">
        <w:rPr>
          <w:rFonts w:ascii="Arial" w:hAnsi="Arial" w:cs="Arial"/>
        </w:rPr>
        <w:t>Информацию о результатах рассмотрения дела представляется после внесения (принятия) судебного акта каждой инстанцией.</w:t>
      </w:r>
    </w:p>
    <w:p w:rsidR="00C53C08" w:rsidRPr="00C53C08" w:rsidRDefault="00C53C08" w:rsidP="00C53C08">
      <w:pPr>
        <w:overflowPunct w:val="0"/>
        <w:autoSpaceDE w:val="0"/>
        <w:autoSpaceDN w:val="0"/>
        <w:adjustRightInd w:val="0"/>
        <w:ind w:right="-1" w:firstLine="709"/>
        <w:jc w:val="both"/>
        <w:rPr>
          <w:rFonts w:ascii="Arial" w:hAnsi="Arial" w:cs="Arial"/>
        </w:rPr>
      </w:pPr>
    </w:p>
    <w:p w:rsidR="00C53C08" w:rsidRPr="00C53C08" w:rsidRDefault="00C53C08" w:rsidP="00C53C08">
      <w:pPr>
        <w:overflowPunct w:val="0"/>
        <w:autoSpaceDE w:val="0"/>
        <w:autoSpaceDN w:val="0"/>
        <w:adjustRightInd w:val="0"/>
        <w:ind w:right="-1" w:firstLine="709"/>
        <w:jc w:val="both"/>
        <w:rPr>
          <w:rFonts w:ascii="Arial" w:hAnsi="Arial" w:cs="Arial"/>
        </w:rPr>
      </w:pPr>
    </w:p>
    <w:p w:rsidR="00C53C08" w:rsidRPr="00C53C08" w:rsidRDefault="000F3BAC" w:rsidP="00C53C08">
      <w:pPr>
        <w:overflowPunct w:val="0"/>
        <w:autoSpaceDE w:val="0"/>
        <w:autoSpaceDN w:val="0"/>
        <w:adjustRightInd w:val="0"/>
        <w:ind w:left="6237"/>
        <w:jc w:val="both"/>
        <w:rPr>
          <w:rFonts w:ascii="Arial" w:hAnsi="Arial" w:cs="Arial"/>
        </w:rPr>
      </w:pPr>
      <w:r>
        <w:rPr>
          <w:rFonts w:ascii="Arial" w:hAnsi="Arial" w:cs="Arial"/>
        </w:rPr>
        <w:t xml:space="preserve">                  </w:t>
      </w:r>
    </w:p>
    <w:p w:rsidR="00C53C08" w:rsidRPr="00C53C08" w:rsidRDefault="00C53C08" w:rsidP="00C53C08">
      <w:pPr>
        <w:overflowPunct w:val="0"/>
        <w:autoSpaceDE w:val="0"/>
        <w:autoSpaceDN w:val="0"/>
        <w:adjustRightInd w:val="0"/>
        <w:ind w:left="6237"/>
        <w:jc w:val="both"/>
        <w:rPr>
          <w:rFonts w:ascii="Arial" w:hAnsi="Arial" w:cs="Arial"/>
        </w:rPr>
      </w:pPr>
    </w:p>
    <w:p w:rsidR="00C53C08" w:rsidRPr="00C53C08" w:rsidRDefault="00C53C08" w:rsidP="00C53C08">
      <w:pPr>
        <w:overflowPunct w:val="0"/>
        <w:autoSpaceDE w:val="0"/>
        <w:autoSpaceDN w:val="0"/>
        <w:adjustRightInd w:val="0"/>
        <w:ind w:left="6237"/>
        <w:jc w:val="both"/>
        <w:rPr>
          <w:rFonts w:ascii="Arial" w:hAnsi="Arial" w:cs="Arial"/>
        </w:rPr>
      </w:pPr>
    </w:p>
    <w:p w:rsidR="00C53C08" w:rsidRPr="00C53C08" w:rsidRDefault="00C53C08" w:rsidP="00C53C08">
      <w:pPr>
        <w:overflowPunct w:val="0"/>
        <w:autoSpaceDE w:val="0"/>
        <w:autoSpaceDN w:val="0"/>
        <w:adjustRightInd w:val="0"/>
        <w:ind w:left="6237"/>
        <w:jc w:val="both"/>
        <w:rPr>
          <w:rFonts w:ascii="Arial" w:hAnsi="Arial" w:cs="Arial"/>
        </w:rPr>
      </w:pPr>
      <w:r w:rsidRPr="00C53C08">
        <w:rPr>
          <w:rFonts w:ascii="Arial" w:hAnsi="Arial" w:cs="Arial"/>
        </w:rPr>
        <w:t>Приложение 1</w:t>
      </w:r>
    </w:p>
    <w:p w:rsidR="00C53C08" w:rsidRPr="00C53C08" w:rsidRDefault="00C53C08" w:rsidP="00C53C08">
      <w:pPr>
        <w:overflowPunct w:val="0"/>
        <w:autoSpaceDE w:val="0"/>
        <w:autoSpaceDN w:val="0"/>
        <w:adjustRightInd w:val="0"/>
        <w:ind w:left="4500" w:right="-1"/>
        <w:jc w:val="both"/>
        <w:rPr>
          <w:rFonts w:ascii="Arial" w:hAnsi="Arial" w:cs="Arial"/>
        </w:rPr>
      </w:pPr>
      <w:r w:rsidRPr="00C53C08">
        <w:rPr>
          <w:rFonts w:ascii="Arial" w:hAnsi="Arial" w:cs="Arial"/>
        </w:rPr>
        <w:t xml:space="preserve">к Порядку представления главным распорядителем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в Финансовое управление администрации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информации о совершаемых действиях, направленных на реализацию </w:t>
      </w:r>
      <w:proofErr w:type="spellStart"/>
      <w:r w:rsidRPr="00C53C08">
        <w:rPr>
          <w:rFonts w:ascii="Arial" w:hAnsi="Arial" w:cs="Arial"/>
        </w:rPr>
        <w:t>Усть-Нейским</w:t>
      </w:r>
      <w:proofErr w:type="spellEnd"/>
      <w:r w:rsidRPr="00C53C08">
        <w:rPr>
          <w:rFonts w:ascii="Arial" w:hAnsi="Arial" w:cs="Arial"/>
        </w:rPr>
        <w:t xml:space="preserve"> сельским </w:t>
      </w:r>
      <w:proofErr w:type="gramStart"/>
      <w:r w:rsidRPr="00C53C08">
        <w:rPr>
          <w:rFonts w:ascii="Arial" w:hAnsi="Arial" w:cs="Arial"/>
        </w:rPr>
        <w:t xml:space="preserve">поселением  </w:t>
      </w:r>
      <w:proofErr w:type="spellStart"/>
      <w:r w:rsidRPr="00C53C08">
        <w:rPr>
          <w:rFonts w:ascii="Arial" w:hAnsi="Arial" w:cs="Arial"/>
        </w:rPr>
        <w:t>Макарьевского</w:t>
      </w:r>
      <w:proofErr w:type="spellEnd"/>
      <w:proofErr w:type="gramEnd"/>
      <w:r w:rsidRPr="00C53C08">
        <w:rPr>
          <w:rFonts w:ascii="Arial" w:hAnsi="Arial" w:cs="Arial"/>
        </w:rPr>
        <w:t xml:space="preserve"> муниципального района права регресса, либо об отсутствии оснований для предъявления иска о взыскании денежных средств в порядке регресса</w:t>
      </w:r>
    </w:p>
    <w:p w:rsidR="00C53C08" w:rsidRPr="00C53C08" w:rsidRDefault="00C53C08" w:rsidP="00C53C08">
      <w:pPr>
        <w:overflowPunct w:val="0"/>
        <w:autoSpaceDE w:val="0"/>
        <w:autoSpaceDN w:val="0"/>
        <w:adjustRightInd w:val="0"/>
        <w:ind w:firstLine="709"/>
        <w:jc w:val="center"/>
        <w:rPr>
          <w:rFonts w:ascii="Arial" w:hAnsi="Arial" w:cs="Arial"/>
        </w:rPr>
      </w:pPr>
    </w:p>
    <w:p w:rsidR="00C53C08" w:rsidRPr="00C53C08" w:rsidRDefault="00C53C08" w:rsidP="00C53C08">
      <w:pPr>
        <w:overflowPunct w:val="0"/>
        <w:autoSpaceDE w:val="0"/>
        <w:autoSpaceDN w:val="0"/>
        <w:adjustRightInd w:val="0"/>
        <w:ind w:left="4500"/>
        <w:jc w:val="both"/>
        <w:rPr>
          <w:rFonts w:ascii="Arial" w:hAnsi="Arial" w:cs="Arial"/>
        </w:rPr>
      </w:pPr>
      <w:r w:rsidRPr="00C53C08">
        <w:rPr>
          <w:rFonts w:ascii="Arial" w:hAnsi="Arial" w:cs="Arial"/>
        </w:rPr>
        <w:t xml:space="preserve"> В Финансовое управление администрации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w:t>
      </w:r>
    </w:p>
    <w:p w:rsidR="00C53C08" w:rsidRPr="00C53C08" w:rsidRDefault="00C53C08" w:rsidP="00C53C08">
      <w:pPr>
        <w:overflowPunct w:val="0"/>
        <w:autoSpaceDE w:val="0"/>
        <w:autoSpaceDN w:val="0"/>
        <w:adjustRightInd w:val="0"/>
        <w:ind w:left="4500"/>
        <w:jc w:val="both"/>
        <w:rPr>
          <w:rFonts w:ascii="Arial" w:hAnsi="Arial" w:cs="Arial"/>
        </w:rPr>
      </w:pPr>
    </w:p>
    <w:p w:rsidR="00C53C08" w:rsidRPr="00C53C08" w:rsidRDefault="00C53C08" w:rsidP="00C53C08">
      <w:pPr>
        <w:overflowPunct w:val="0"/>
        <w:autoSpaceDE w:val="0"/>
        <w:autoSpaceDN w:val="0"/>
        <w:adjustRightInd w:val="0"/>
        <w:ind w:firstLine="709"/>
        <w:jc w:val="center"/>
        <w:rPr>
          <w:rFonts w:ascii="Arial" w:hAnsi="Arial" w:cs="Arial"/>
        </w:rPr>
      </w:pPr>
      <w:r w:rsidRPr="00C53C08">
        <w:rPr>
          <w:rFonts w:ascii="Arial" w:hAnsi="Arial" w:cs="Arial"/>
        </w:rPr>
        <w:t>ИНФОРМАЦИЯ</w:t>
      </w:r>
    </w:p>
    <w:p w:rsidR="00C53C08" w:rsidRPr="00C53C08" w:rsidRDefault="00C53C08" w:rsidP="00C53C08">
      <w:pPr>
        <w:overflowPunct w:val="0"/>
        <w:autoSpaceDE w:val="0"/>
        <w:autoSpaceDN w:val="0"/>
        <w:adjustRightInd w:val="0"/>
        <w:ind w:firstLine="709"/>
        <w:jc w:val="center"/>
        <w:rPr>
          <w:rFonts w:ascii="Arial" w:hAnsi="Arial" w:cs="Arial"/>
        </w:rPr>
      </w:pPr>
      <w:r w:rsidRPr="00C53C08">
        <w:rPr>
          <w:rFonts w:ascii="Arial" w:hAnsi="Arial" w:cs="Arial"/>
        </w:rPr>
        <w:t xml:space="preserve">о совершаемых действиях, направленных на реализацию </w:t>
      </w:r>
      <w:proofErr w:type="spellStart"/>
      <w:r w:rsidRPr="00C53C08">
        <w:rPr>
          <w:rFonts w:ascii="Arial" w:hAnsi="Arial" w:cs="Arial"/>
        </w:rPr>
        <w:t>Усть-Нейским</w:t>
      </w:r>
      <w:proofErr w:type="spellEnd"/>
      <w:r w:rsidRPr="00C53C08">
        <w:rPr>
          <w:rFonts w:ascii="Arial" w:hAnsi="Arial" w:cs="Arial"/>
        </w:rPr>
        <w:t xml:space="preserve"> сельским поселением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права регресса к лицу, в связи с незаконными действиями (бездействием) которого произведено возмещение вреда за счет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либо об отсутствии оснований для предъявления иска о взыскании денежных средств в порядке регресса</w:t>
      </w:r>
    </w:p>
    <w:p w:rsidR="00C53C08" w:rsidRPr="00C53C08" w:rsidRDefault="00C53C08" w:rsidP="00C53C08">
      <w:pPr>
        <w:overflowPunct w:val="0"/>
        <w:autoSpaceDE w:val="0"/>
        <w:autoSpaceDN w:val="0"/>
        <w:adjustRightInd w:val="0"/>
        <w:ind w:firstLine="709"/>
        <w:jc w:val="center"/>
        <w:rPr>
          <w:rFonts w:ascii="Arial" w:hAnsi="Arial" w:cs="Arial"/>
        </w:rPr>
      </w:pPr>
    </w:p>
    <w:p w:rsidR="00C53C08" w:rsidRPr="00C53C08" w:rsidRDefault="00C53C08" w:rsidP="00C53C08">
      <w:pPr>
        <w:overflowPunct w:val="0"/>
        <w:autoSpaceDE w:val="0"/>
        <w:autoSpaceDN w:val="0"/>
        <w:adjustRightInd w:val="0"/>
        <w:ind w:firstLine="709"/>
        <w:jc w:val="both"/>
        <w:rPr>
          <w:rFonts w:ascii="Arial" w:hAnsi="Arial" w:cs="Arial"/>
        </w:rPr>
      </w:pPr>
      <w:r w:rsidRPr="00C53C08">
        <w:rPr>
          <w:rFonts w:ascii="Arial" w:hAnsi="Arial" w:cs="Arial"/>
        </w:rPr>
        <w:t>В соответствии с пунктом 3 статьи 242.2 Бюджетного кодекса Российской Федерации ___________________________________________________________________</w:t>
      </w:r>
    </w:p>
    <w:p w:rsidR="00C53C08" w:rsidRPr="00C53C08" w:rsidRDefault="00C53C08" w:rsidP="00C53C08">
      <w:pPr>
        <w:overflowPunct w:val="0"/>
        <w:autoSpaceDE w:val="0"/>
        <w:autoSpaceDN w:val="0"/>
        <w:adjustRightInd w:val="0"/>
        <w:ind w:firstLine="709"/>
        <w:jc w:val="center"/>
        <w:rPr>
          <w:rFonts w:ascii="Arial" w:hAnsi="Arial" w:cs="Arial"/>
        </w:rPr>
      </w:pPr>
      <w:r w:rsidRPr="00C53C08">
        <w:rPr>
          <w:rFonts w:ascii="Arial" w:hAnsi="Arial" w:cs="Arial"/>
        </w:rPr>
        <w:t xml:space="preserve">(наименование главного распорядителя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w:t>
      </w:r>
    </w:p>
    <w:p w:rsidR="00C53C08" w:rsidRPr="00C53C08" w:rsidRDefault="00C53C08" w:rsidP="00C53C08">
      <w:pPr>
        <w:overflowPunct w:val="0"/>
        <w:autoSpaceDE w:val="0"/>
        <w:autoSpaceDN w:val="0"/>
        <w:adjustRightInd w:val="0"/>
        <w:jc w:val="both"/>
        <w:rPr>
          <w:rFonts w:ascii="Arial" w:hAnsi="Arial" w:cs="Arial"/>
        </w:rPr>
      </w:pPr>
      <w:r w:rsidRPr="00C53C08">
        <w:rPr>
          <w:rFonts w:ascii="Arial" w:hAnsi="Arial" w:cs="Arial"/>
        </w:rPr>
        <w:lastRenderedPageBreak/>
        <w:t>представляет следующую информацию:</w:t>
      </w:r>
    </w:p>
    <w:p w:rsidR="00C53C08" w:rsidRPr="00C53C08" w:rsidRDefault="00C53C08" w:rsidP="00C53C08">
      <w:pPr>
        <w:overflowPunct w:val="0"/>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983"/>
        <w:gridCol w:w="2056"/>
        <w:gridCol w:w="2056"/>
        <w:gridCol w:w="2056"/>
      </w:tblGrid>
      <w:tr w:rsidR="00C53C08" w:rsidRPr="00C53C08" w:rsidTr="00F12DB0">
        <w:tc>
          <w:tcPr>
            <w:tcW w:w="2056" w:type="dxa"/>
          </w:tcPr>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Номер судебного дела</w:t>
            </w:r>
          </w:p>
        </w:tc>
        <w:tc>
          <w:tcPr>
            <w:tcW w:w="2056" w:type="dxa"/>
          </w:tcPr>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Наименование суда</w:t>
            </w:r>
          </w:p>
        </w:tc>
        <w:tc>
          <w:tcPr>
            <w:tcW w:w="2056" w:type="dxa"/>
          </w:tcPr>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 xml:space="preserve">Лицо, по вине которого произведено возмещение вреда за счет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w:t>
            </w:r>
          </w:p>
        </w:tc>
        <w:tc>
          <w:tcPr>
            <w:tcW w:w="2056" w:type="dxa"/>
          </w:tcPr>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 xml:space="preserve">Решение главного распорядителя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w:t>
            </w:r>
          </w:p>
        </w:tc>
        <w:tc>
          <w:tcPr>
            <w:tcW w:w="2056" w:type="dxa"/>
          </w:tcPr>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 xml:space="preserve">Обоснование принятого решения главного распорядителя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w:t>
            </w:r>
          </w:p>
        </w:tc>
      </w:tr>
      <w:tr w:rsidR="00C53C08" w:rsidRPr="00C53C08" w:rsidTr="00F12DB0">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r>
      <w:tr w:rsidR="00C53C08" w:rsidRPr="00C53C08" w:rsidTr="00F12DB0">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r>
    </w:tbl>
    <w:p w:rsidR="00C53C08" w:rsidRPr="00C53C08" w:rsidRDefault="00C53C08" w:rsidP="00C53C08">
      <w:pPr>
        <w:tabs>
          <w:tab w:val="left" w:pos="708"/>
          <w:tab w:val="center" w:pos="4677"/>
          <w:tab w:val="right" w:pos="9355"/>
        </w:tabs>
        <w:overflowPunct w:val="0"/>
        <w:autoSpaceDE w:val="0"/>
        <w:autoSpaceDN w:val="0"/>
        <w:adjustRightInd w:val="0"/>
        <w:ind w:right="-5" w:firstLine="709"/>
        <w:jc w:val="both"/>
        <w:rPr>
          <w:rFonts w:ascii="Arial" w:hAnsi="Arial" w:cs="Arial"/>
        </w:rPr>
      </w:pPr>
    </w:p>
    <w:p w:rsidR="00C53C08" w:rsidRPr="00C53C08" w:rsidRDefault="00C53C08" w:rsidP="00C53C08">
      <w:pPr>
        <w:tabs>
          <w:tab w:val="left" w:pos="708"/>
          <w:tab w:val="center" w:pos="4677"/>
          <w:tab w:val="right" w:pos="9355"/>
        </w:tabs>
        <w:overflowPunct w:val="0"/>
        <w:autoSpaceDE w:val="0"/>
        <w:autoSpaceDN w:val="0"/>
        <w:adjustRightInd w:val="0"/>
        <w:ind w:right="-5" w:firstLine="709"/>
        <w:jc w:val="both"/>
        <w:rPr>
          <w:rFonts w:ascii="Arial" w:hAnsi="Arial" w:cs="Arial"/>
        </w:rPr>
      </w:pPr>
      <w:r w:rsidRPr="00C53C08">
        <w:rPr>
          <w:rFonts w:ascii="Arial" w:hAnsi="Arial" w:cs="Arial"/>
        </w:rPr>
        <w:t>Руководитель              ____________        _____________</w:t>
      </w:r>
    </w:p>
    <w:p w:rsidR="00C53C08" w:rsidRPr="00C53C08" w:rsidRDefault="00C53C08" w:rsidP="00C53C08">
      <w:pPr>
        <w:tabs>
          <w:tab w:val="left" w:pos="708"/>
          <w:tab w:val="center" w:pos="4677"/>
          <w:tab w:val="right" w:pos="9355"/>
        </w:tabs>
        <w:overflowPunct w:val="0"/>
        <w:autoSpaceDE w:val="0"/>
        <w:autoSpaceDN w:val="0"/>
        <w:adjustRightInd w:val="0"/>
        <w:ind w:right="-5" w:firstLine="709"/>
        <w:jc w:val="both"/>
        <w:rPr>
          <w:rFonts w:ascii="Arial" w:hAnsi="Arial" w:cs="Arial"/>
        </w:rPr>
      </w:pPr>
      <w:r w:rsidRPr="00C53C08">
        <w:rPr>
          <w:rFonts w:ascii="Arial" w:hAnsi="Arial" w:cs="Arial"/>
        </w:rPr>
        <w:t xml:space="preserve">                                             (</w:t>
      </w:r>
      <w:proofErr w:type="gramStart"/>
      <w:r w:rsidRPr="00C53C08">
        <w:rPr>
          <w:rFonts w:ascii="Arial" w:hAnsi="Arial" w:cs="Arial"/>
        </w:rPr>
        <w:t xml:space="preserve">подпись)   </w:t>
      </w:r>
      <w:proofErr w:type="gramEnd"/>
      <w:r w:rsidRPr="00C53C08">
        <w:rPr>
          <w:rFonts w:ascii="Arial" w:hAnsi="Arial" w:cs="Arial"/>
        </w:rPr>
        <w:t xml:space="preserve">                       (расшифровка подписи)</w:t>
      </w:r>
    </w:p>
    <w:p w:rsidR="00C53C08" w:rsidRPr="00C53C08" w:rsidRDefault="00C53C08" w:rsidP="00C53C08">
      <w:pPr>
        <w:overflowPunct w:val="0"/>
        <w:autoSpaceDE w:val="0"/>
        <w:autoSpaceDN w:val="0"/>
        <w:adjustRightInd w:val="0"/>
        <w:ind w:left="6237"/>
        <w:jc w:val="both"/>
        <w:rPr>
          <w:rFonts w:ascii="Arial" w:hAnsi="Arial" w:cs="Arial"/>
        </w:rPr>
      </w:pPr>
      <w:r w:rsidRPr="00C53C08">
        <w:rPr>
          <w:rFonts w:ascii="Arial" w:hAnsi="Arial" w:cs="Arial"/>
        </w:rPr>
        <w:t xml:space="preserve">                     </w:t>
      </w:r>
    </w:p>
    <w:p w:rsidR="000F3BAC" w:rsidRDefault="00C53C08" w:rsidP="00C53C08">
      <w:pPr>
        <w:overflowPunct w:val="0"/>
        <w:autoSpaceDE w:val="0"/>
        <w:autoSpaceDN w:val="0"/>
        <w:adjustRightInd w:val="0"/>
        <w:ind w:left="6237"/>
        <w:jc w:val="both"/>
        <w:rPr>
          <w:rFonts w:ascii="Arial" w:hAnsi="Arial" w:cs="Arial"/>
        </w:rPr>
      </w:pPr>
      <w:r w:rsidRPr="00C53C08">
        <w:rPr>
          <w:rFonts w:ascii="Arial" w:hAnsi="Arial" w:cs="Arial"/>
        </w:rPr>
        <w:t xml:space="preserve">  </w:t>
      </w:r>
    </w:p>
    <w:p w:rsidR="000F3BAC" w:rsidRDefault="000F3BAC" w:rsidP="00C53C08">
      <w:pPr>
        <w:overflowPunct w:val="0"/>
        <w:autoSpaceDE w:val="0"/>
        <w:autoSpaceDN w:val="0"/>
        <w:adjustRightInd w:val="0"/>
        <w:ind w:left="6237"/>
        <w:jc w:val="both"/>
        <w:rPr>
          <w:rFonts w:ascii="Arial" w:hAnsi="Arial" w:cs="Arial"/>
        </w:rPr>
      </w:pPr>
    </w:p>
    <w:p w:rsidR="00C53C08" w:rsidRPr="00C53C08" w:rsidRDefault="00C53C08" w:rsidP="00C53C08">
      <w:pPr>
        <w:overflowPunct w:val="0"/>
        <w:autoSpaceDE w:val="0"/>
        <w:autoSpaceDN w:val="0"/>
        <w:adjustRightInd w:val="0"/>
        <w:ind w:left="6237"/>
        <w:jc w:val="both"/>
        <w:rPr>
          <w:rFonts w:ascii="Arial" w:hAnsi="Arial" w:cs="Arial"/>
        </w:rPr>
      </w:pPr>
      <w:r w:rsidRPr="00C53C08">
        <w:rPr>
          <w:rFonts w:ascii="Arial" w:hAnsi="Arial" w:cs="Arial"/>
        </w:rPr>
        <w:t xml:space="preserve"> Приложение 2</w:t>
      </w:r>
    </w:p>
    <w:p w:rsidR="00C53C08" w:rsidRPr="00C53C08" w:rsidRDefault="00C53C08" w:rsidP="00C53C08">
      <w:pPr>
        <w:overflowPunct w:val="0"/>
        <w:autoSpaceDE w:val="0"/>
        <w:autoSpaceDN w:val="0"/>
        <w:adjustRightInd w:val="0"/>
        <w:ind w:left="6237" w:right="-1"/>
        <w:jc w:val="both"/>
        <w:rPr>
          <w:rFonts w:ascii="Arial" w:hAnsi="Arial" w:cs="Arial"/>
        </w:rPr>
      </w:pPr>
      <w:r w:rsidRPr="00C53C08">
        <w:rPr>
          <w:rFonts w:ascii="Arial" w:hAnsi="Arial" w:cs="Arial"/>
        </w:rPr>
        <w:t xml:space="preserve">к Порядку представления главным распорядителем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в Финансовое управление администрации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информации о совершаемых действиях, направленных на реализацию </w:t>
      </w:r>
      <w:proofErr w:type="spellStart"/>
      <w:r w:rsidRPr="00C53C08">
        <w:rPr>
          <w:rFonts w:ascii="Arial" w:hAnsi="Arial" w:cs="Arial"/>
        </w:rPr>
        <w:t>Усть-Нейским</w:t>
      </w:r>
      <w:proofErr w:type="spellEnd"/>
      <w:r w:rsidRPr="00C53C08">
        <w:rPr>
          <w:rFonts w:ascii="Arial" w:hAnsi="Arial" w:cs="Arial"/>
        </w:rPr>
        <w:t xml:space="preserve"> сельским </w:t>
      </w:r>
      <w:proofErr w:type="gramStart"/>
      <w:r w:rsidRPr="00C53C08">
        <w:rPr>
          <w:rFonts w:ascii="Arial" w:hAnsi="Arial" w:cs="Arial"/>
        </w:rPr>
        <w:t xml:space="preserve">поселением  </w:t>
      </w:r>
      <w:proofErr w:type="spellStart"/>
      <w:r w:rsidRPr="00C53C08">
        <w:rPr>
          <w:rFonts w:ascii="Arial" w:hAnsi="Arial" w:cs="Arial"/>
        </w:rPr>
        <w:t>Макарьевского</w:t>
      </w:r>
      <w:proofErr w:type="spellEnd"/>
      <w:proofErr w:type="gramEnd"/>
      <w:r w:rsidRPr="00C53C08">
        <w:rPr>
          <w:rFonts w:ascii="Arial" w:hAnsi="Arial" w:cs="Arial"/>
        </w:rPr>
        <w:t xml:space="preserve"> муниципального района  права регресса, либо об отсутствии оснований для предъявления иска о взыскании денежных средств в порядке регресса</w:t>
      </w:r>
    </w:p>
    <w:p w:rsidR="00C53C08" w:rsidRPr="00C53C08" w:rsidRDefault="00C53C08" w:rsidP="00C53C08">
      <w:pPr>
        <w:tabs>
          <w:tab w:val="left" w:pos="708"/>
          <w:tab w:val="center" w:pos="4677"/>
          <w:tab w:val="right" w:pos="9355"/>
        </w:tabs>
        <w:overflowPunct w:val="0"/>
        <w:autoSpaceDE w:val="0"/>
        <w:autoSpaceDN w:val="0"/>
        <w:adjustRightInd w:val="0"/>
        <w:ind w:right="-5" w:firstLine="709"/>
        <w:jc w:val="both"/>
        <w:rPr>
          <w:rFonts w:ascii="Arial" w:hAnsi="Arial" w:cs="Arial"/>
        </w:rPr>
      </w:pPr>
    </w:p>
    <w:p w:rsidR="00C53C08" w:rsidRPr="00C53C08" w:rsidRDefault="00C53C08" w:rsidP="00C53C08">
      <w:pPr>
        <w:overflowPunct w:val="0"/>
        <w:autoSpaceDE w:val="0"/>
        <w:autoSpaceDN w:val="0"/>
        <w:adjustRightInd w:val="0"/>
        <w:ind w:left="6237"/>
        <w:jc w:val="both"/>
        <w:rPr>
          <w:rFonts w:ascii="Arial" w:hAnsi="Arial" w:cs="Arial"/>
        </w:rPr>
      </w:pPr>
      <w:r w:rsidRPr="00C53C08">
        <w:rPr>
          <w:rFonts w:ascii="Arial" w:hAnsi="Arial" w:cs="Arial"/>
        </w:rPr>
        <w:t xml:space="preserve">В Финансовое управление администрации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w:t>
      </w:r>
    </w:p>
    <w:p w:rsidR="00C53C08" w:rsidRPr="00C53C08" w:rsidRDefault="00C53C08" w:rsidP="00C53C08">
      <w:pPr>
        <w:overflowPunct w:val="0"/>
        <w:autoSpaceDE w:val="0"/>
        <w:autoSpaceDN w:val="0"/>
        <w:adjustRightInd w:val="0"/>
        <w:ind w:firstLine="709"/>
        <w:jc w:val="center"/>
        <w:rPr>
          <w:rFonts w:ascii="Arial" w:hAnsi="Arial" w:cs="Arial"/>
        </w:rPr>
      </w:pPr>
    </w:p>
    <w:p w:rsidR="00C53C08" w:rsidRPr="00C53C08" w:rsidRDefault="00C53C08" w:rsidP="00C53C08">
      <w:pPr>
        <w:overflowPunct w:val="0"/>
        <w:autoSpaceDE w:val="0"/>
        <w:autoSpaceDN w:val="0"/>
        <w:adjustRightInd w:val="0"/>
        <w:ind w:firstLine="709"/>
        <w:jc w:val="center"/>
        <w:rPr>
          <w:rFonts w:ascii="Arial" w:hAnsi="Arial" w:cs="Arial"/>
        </w:rPr>
      </w:pPr>
      <w:r w:rsidRPr="00C53C08">
        <w:rPr>
          <w:rFonts w:ascii="Arial" w:hAnsi="Arial" w:cs="Arial"/>
        </w:rPr>
        <w:t>ИНФОРМАЦИЯ</w:t>
      </w:r>
    </w:p>
    <w:p w:rsidR="00C53C08" w:rsidRPr="00C53C08" w:rsidRDefault="00C53C08" w:rsidP="00C53C08">
      <w:pPr>
        <w:overflowPunct w:val="0"/>
        <w:autoSpaceDE w:val="0"/>
        <w:autoSpaceDN w:val="0"/>
        <w:adjustRightInd w:val="0"/>
        <w:ind w:firstLine="709"/>
        <w:jc w:val="center"/>
        <w:rPr>
          <w:rFonts w:ascii="Arial" w:hAnsi="Arial" w:cs="Arial"/>
        </w:rPr>
      </w:pPr>
      <w:r w:rsidRPr="00C53C08">
        <w:rPr>
          <w:rFonts w:ascii="Arial" w:hAnsi="Arial" w:cs="Arial"/>
        </w:rPr>
        <w:t xml:space="preserve">о совершаемых действиях, направленных на реализацию </w:t>
      </w:r>
      <w:proofErr w:type="spellStart"/>
      <w:r w:rsidRPr="00C53C08">
        <w:rPr>
          <w:rFonts w:ascii="Arial" w:hAnsi="Arial" w:cs="Arial"/>
        </w:rPr>
        <w:t>Усть-Нейским</w:t>
      </w:r>
      <w:proofErr w:type="spellEnd"/>
      <w:r w:rsidRPr="00C53C08">
        <w:rPr>
          <w:rFonts w:ascii="Arial" w:hAnsi="Arial" w:cs="Arial"/>
        </w:rPr>
        <w:t xml:space="preserve"> сельским поселением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 </w:t>
      </w:r>
      <w:r w:rsidRPr="00C53C08">
        <w:rPr>
          <w:rFonts w:ascii="Arial" w:hAnsi="Arial" w:cs="Arial"/>
        </w:rPr>
        <w:lastRenderedPageBreak/>
        <w:t>права регресса в случае отказа в удовлетворении исковых требований о взыскании денежных средств в порядке регресса</w:t>
      </w:r>
    </w:p>
    <w:p w:rsidR="00C53C08" w:rsidRPr="00C53C08" w:rsidRDefault="00C53C08" w:rsidP="00C53C08">
      <w:pPr>
        <w:overflowPunct w:val="0"/>
        <w:autoSpaceDE w:val="0"/>
        <w:autoSpaceDN w:val="0"/>
        <w:adjustRightInd w:val="0"/>
        <w:ind w:firstLine="709"/>
        <w:jc w:val="center"/>
        <w:rPr>
          <w:rFonts w:ascii="Arial" w:hAnsi="Arial" w:cs="Arial"/>
        </w:rPr>
      </w:pPr>
    </w:p>
    <w:p w:rsidR="00C53C08" w:rsidRPr="00C53C08" w:rsidRDefault="00C53C08" w:rsidP="00C53C08">
      <w:pPr>
        <w:overflowPunct w:val="0"/>
        <w:autoSpaceDE w:val="0"/>
        <w:autoSpaceDN w:val="0"/>
        <w:adjustRightInd w:val="0"/>
        <w:ind w:firstLine="709"/>
        <w:jc w:val="both"/>
        <w:rPr>
          <w:rFonts w:ascii="Arial" w:hAnsi="Arial" w:cs="Arial"/>
        </w:rPr>
      </w:pPr>
      <w:r w:rsidRPr="00C53C08">
        <w:rPr>
          <w:rFonts w:ascii="Arial" w:hAnsi="Arial" w:cs="Arial"/>
        </w:rPr>
        <w:t>В соответствии с пунктом 3 статьи 242.2 Бюджетного кодекса Российской Федерации ___________________________________________________________________</w:t>
      </w:r>
    </w:p>
    <w:p w:rsidR="00C53C08" w:rsidRPr="00C53C08" w:rsidRDefault="00C53C08" w:rsidP="00C53C08">
      <w:pPr>
        <w:overflowPunct w:val="0"/>
        <w:autoSpaceDE w:val="0"/>
        <w:autoSpaceDN w:val="0"/>
        <w:adjustRightInd w:val="0"/>
        <w:ind w:firstLine="709"/>
        <w:jc w:val="center"/>
        <w:rPr>
          <w:rFonts w:ascii="Arial" w:hAnsi="Arial" w:cs="Arial"/>
        </w:rPr>
      </w:pPr>
      <w:r w:rsidRPr="00C53C08">
        <w:rPr>
          <w:rFonts w:ascii="Arial" w:hAnsi="Arial" w:cs="Arial"/>
        </w:rPr>
        <w:t xml:space="preserve">(наименование главного распорядителя средств бюджета </w:t>
      </w:r>
      <w:proofErr w:type="spellStart"/>
      <w:r w:rsidRPr="00C53C08">
        <w:rPr>
          <w:rFonts w:ascii="Arial" w:hAnsi="Arial" w:cs="Arial"/>
        </w:rPr>
        <w:t>Усть-Нейского</w:t>
      </w:r>
      <w:proofErr w:type="spellEnd"/>
      <w:r w:rsidRPr="00C53C08">
        <w:rPr>
          <w:rFonts w:ascii="Arial" w:hAnsi="Arial" w:cs="Arial"/>
        </w:rPr>
        <w:t xml:space="preserve"> сельского поселения </w:t>
      </w:r>
      <w:proofErr w:type="spellStart"/>
      <w:r w:rsidRPr="00C53C08">
        <w:rPr>
          <w:rFonts w:ascii="Arial" w:hAnsi="Arial" w:cs="Arial"/>
        </w:rPr>
        <w:t>Макарьевского</w:t>
      </w:r>
      <w:proofErr w:type="spellEnd"/>
      <w:r w:rsidRPr="00C53C08">
        <w:rPr>
          <w:rFonts w:ascii="Arial" w:hAnsi="Arial" w:cs="Arial"/>
        </w:rPr>
        <w:t xml:space="preserve"> муниципального района Костромской области)</w:t>
      </w:r>
    </w:p>
    <w:p w:rsidR="00C53C08" w:rsidRPr="00C53C08" w:rsidRDefault="00C53C08" w:rsidP="00C53C08">
      <w:pPr>
        <w:overflowPunct w:val="0"/>
        <w:autoSpaceDE w:val="0"/>
        <w:autoSpaceDN w:val="0"/>
        <w:adjustRightInd w:val="0"/>
        <w:jc w:val="both"/>
        <w:rPr>
          <w:rFonts w:ascii="Arial" w:hAnsi="Arial" w:cs="Arial"/>
        </w:rPr>
      </w:pPr>
      <w:r w:rsidRPr="00C53C08">
        <w:rPr>
          <w:rFonts w:ascii="Arial" w:hAnsi="Arial" w:cs="Arial"/>
        </w:rPr>
        <w:t>представляет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983"/>
        <w:gridCol w:w="1965"/>
        <w:gridCol w:w="2016"/>
        <w:gridCol w:w="2190"/>
      </w:tblGrid>
      <w:tr w:rsidR="00C53C08" w:rsidRPr="00C53C08" w:rsidTr="00F12DB0">
        <w:tc>
          <w:tcPr>
            <w:tcW w:w="2056" w:type="dxa"/>
          </w:tcPr>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Номер судебного дела</w:t>
            </w:r>
          </w:p>
        </w:tc>
        <w:tc>
          <w:tcPr>
            <w:tcW w:w="2056" w:type="dxa"/>
          </w:tcPr>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Наименование суда</w:t>
            </w:r>
          </w:p>
        </w:tc>
        <w:tc>
          <w:tcPr>
            <w:tcW w:w="2056" w:type="dxa"/>
          </w:tcPr>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Резолютивная часть судебного акта</w:t>
            </w:r>
          </w:p>
        </w:tc>
        <w:tc>
          <w:tcPr>
            <w:tcW w:w="2056" w:type="dxa"/>
          </w:tcPr>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Дата направления апелляционной (кассационной, надзорной) жалобы</w:t>
            </w:r>
          </w:p>
        </w:tc>
        <w:tc>
          <w:tcPr>
            <w:tcW w:w="2056" w:type="dxa"/>
          </w:tcPr>
          <w:p w:rsidR="00C53C08" w:rsidRPr="00C53C08" w:rsidRDefault="00C53C08" w:rsidP="00C53C08">
            <w:pPr>
              <w:overflowPunct w:val="0"/>
              <w:autoSpaceDE w:val="0"/>
              <w:autoSpaceDN w:val="0"/>
              <w:adjustRightInd w:val="0"/>
              <w:jc w:val="center"/>
              <w:rPr>
                <w:rFonts w:ascii="Arial" w:hAnsi="Arial" w:cs="Arial"/>
              </w:rPr>
            </w:pPr>
            <w:r w:rsidRPr="00C53C08">
              <w:rPr>
                <w:rFonts w:ascii="Arial" w:hAnsi="Arial" w:cs="Arial"/>
              </w:rPr>
              <w:t>Постановляющая часть судебного акта</w:t>
            </w:r>
          </w:p>
        </w:tc>
      </w:tr>
      <w:tr w:rsidR="00C53C08" w:rsidRPr="00C53C08" w:rsidTr="00F12DB0">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r>
      <w:tr w:rsidR="00C53C08" w:rsidRPr="00C53C08" w:rsidTr="00F12DB0">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c>
          <w:tcPr>
            <w:tcW w:w="2056" w:type="dxa"/>
          </w:tcPr>
          <w:p w:rsidR="00C53C08" w:rsidRPr="00C53C08" w:rsidRDefault="00C53C08" w:rsidP="00C53C08">
            <w:pPr>
              <w:overflowPunct w:val="0"/>
              <w:autoSpaceDE w:val="0"/>
              <w:autoSpaceDN w:val="0"/>
              <w:adjustRightInd w:val="0"/>
              <w:jc w:val="both"/>
              <w:rPr>
                <w:rFonts w:ascii="Arial" w:hAnsi="Arial" w:cs="Arial"/>
              </w:rPr>
            </w:pPr>
          </w:p>
        </w:tc>
      </w:tr>
    </w:tbl>
    <w:p w:rsidR="00C53C08" w:rsidRPr="00C53C08" w:rsidRDefault="00C53C08" w:rsidP="00C53C08">
      <w:pPr>
        <w:tabs>
          <w:tab w:val="left" w:pos="708"/>
          <w:tab w:val="center" w:pos="4677"/>
          <w:tab w:val="right" w:pos="9355"/>
        </w:tabs>
        <w:overflowPunct w:val="0"/>
        <w:autoSpaceDE w:val="0"/>
        <w:autoSpaceDN w:val="0"/>
        <w:adjustRightInd w:val="0"/>
        <w:ind w:right="-5" w:firstLine="709"/>
        <w:jc w:val="both"/>
        <w:rPr>
          <w:rFonts w:ascii="Arial" w:hAnsi="Arial" w:cs="Arial"/>
        </w:rPr>
      </w:pPr>
    </w:p>
    <w:p w:rsidR="00C53C08" w:rsidRPr="00C53C08" w:rsidRDefault="00C53C08" w:rsidP="00C53C08">
      <w:pPr>
        <w:tabs>
          <w:tab w:val="left" w:pos="708"/>
          <w:tab w:val="center" w:pos="4677"/>
          <w:tab w:val="right" w:pos="9355"/>
        </w:tabs>
        <w:overflowPunct w:val="0"/>
        <w:autoSpaceDE w:val="0"/>
        <w:autoSpaceDN w:val="0"/>
        <w:adjustRightInd w:val="0"/>
        <w:ind w:right="-5" w:firstLine="709"/>
        <w:jc w:val="both"/>
        <w:rPr>
          <w:rFonts w:ascii="Arial" w:hAnsi="Arial" w:cs="Arial"/>
        </w:rPr>
      </w:pPr>
    </w:p>
    <w:p w:rsidR="00C53C08" w:rsidRPr="00C53C08" w:rsidRDefault="00C53C08" w:rsidP="00C53C08">
      <w:pPr>
        <w:tabs>
          <w:tab w:val="left" w:pos="708"/>
          <w:tab w:val="center" w:pos="4677"/>
          <w:tab w:val="right" w:pos="9355"/>
        </w:tabs>
        <w:overflowPunct w:val="0"/>
        <w:autoSpaceDE w:val="0"/>
        <w:autoSpaceDN w:val="0"/>
        <w:adjustRightInd w:val="0"/>
        <w:ind w:right="-5" w:firstLine="709"/>
        <w:jc w:val="both"/>
        <w:rPr>
          <w:rFonts w:ascii="Arial" w:hAnsi="Arial" w:cs="Arial"/>
        </w:rPr>
      </w:pPr>
      <w:r w:rsidRPr="00C53C08">
        <w:rPr>
          <w:rFonts w:ascii="Arial" w:hAnsi="Arial" w:cs="Arial"/>
        </w:rPr>
        <w:t>Руководитель              ____________        _____________</w:t>
      </w:r>
    </w:p>
    <w:p w:rsidR="00C53C08" w:rsidRPr="00C53C08" w:rsidRDefault="00C53C08" w:rsidP="00C53C08">
      <w:pPr>
        <w:tabs>
          <w:tab w:val="left" w:pos="708"/>
          <w:tab w:val="center" w:pos="4677"/>
          <w:tab w:val="right" w:pos="9355"/>
        </w:tabs>
        <w:overflowPunct w:val="0"/>
        <w:autoSpaceDE w:val="0"/>
        <w:autoSpaceDN w:val="0"/>
        <w:adjustRightInd w:val="0"/>
        <w:ind w:right="-5" w:firstLine="709"/>
        <w:jc w:val="both"/>
        <w:rPr>
          <w:rFonts w:ascii="Arial" w:hAnsi="Arial" w:cs="Arial"/>
        </w:rPr>
      </w:pPr>
      <w:r w:rsidRPr="00C53C08">
        <w:rPr>
          <w:rFonts w:ascii="Arial" w:hAnsi="Arial" w:cs="Arial"/>
        </w:rPr>
        <w:t xml:space="preserve">                                             (</w:t>
      </w:r>
      <w:proofErr w:type="gramStart"/>
      <w:r w:rsidRPr="00C53C08">
        <w:rPr>
          <w:rFonts w:ascii="Arial" w:hAnsi="Arial" w:cs="Arial"/>
        </w:rPr>
        <w:t xml:space="preserve">подпись)   </w:t>
      </w:r>
      <w:proofErr w:type="gramEnd"/>
      <w:r w:rsidRPr="00C53C08">
        <w:rPr>
          <w:rFonts w:ascii="Arial" w:hAnsi="Arial" w:cs="Arial"/>
        </w:rPr>
        <w:t xml:space="preserve">                       (расшифровка подписи)</w:t>
      </w:r>
    </w:p>
    <w:p w:rsidR="00C53C08" w:rsidRPr="00C53C08" w:rsidRDefault="00C53C08" w:rsidP="00C53C08">
      <w:pPr>
        <w:overflowPunct w:val="0"/>
        <w:autoSpaceDE w:val="0"/>
        <w:autoSpaceDN w:val="0"/>
        <w:adjustRightInd w:val="0"/>
        <w:rPr>
          <w:rFonts w:ascii="Arial" w:hAnsi="Arial" w:cs="Arial"/>
        </w:rPr>
      </w:pPr>
    </w:p>
    <w:p w:rsidR="00C53C08" w:rsidRPr="000F3BAC" w:rsidRDefault="00C53C08" w:rsidP="00D712E8">
      <w:pPr>
        <w:suppressAutoHyphens/>
        <w:ind w:firstLine="709"/>
        <w:jc w:val="both"/>
        <w:rPr>
          <w:rFonts w:ascii="Arial" w:hAnsi="Arial" w:cs="Arial"/>
          <w:lang w:eastAsia="ar-SA"/>
        </w:rPr>
      </w:pPr>
    </w:p>
    <w:p w:rsidR="00AA0720" w:rsidRPr="00AA0720" w:rsidRDefault="00AA0720" w:rsidP="00AA0720">
      <w:pPr>
        <w:ind w:right="-437"/>
        <w:jc w:val="center"/>
        <w:rPr>
          <w:rFonts w:ascii="Arial" w:hAnsi="Arial"/>
          <w:szCs w:val="20"/>
          <w:lang w:eastAsia="ar-SA"/>
        </w:rPr>
      </w:pPr>
      <w:r w:rsidRPr="00AA0720">
        <w:rPr>
          <w:rFonts w:ascii="Arial" w:hAnsi="Arial"/>
          <w:szCs w:val="20"/>
          <w:lang w:eastAsia="ar-SA"/>
        </w:rPr>
        <w:t xml:space="preserve">   РОССИЙСКАЯ ФЕДЕРАЦИЯ                                                                   </w:t>
      </w:r>
    </w:p>
    <w:p w:rsidR="00AA0720" w:rsidRPr="00AA0720" w:rsidRDefault="00AA0720" w:rsidP="00AA0720">
      <w:pPr>
        <w:ind w:right="-437"/>
        <w:jc w:val="center"/>
        <w:rPr>
          <w:rFonts w:ascii="Arial" w:hAnsi="Arial"/>
          <w:szCs w:val="20"/>
          <w:lang w:eastAsia="ar-SA"/>
        </w:rPr>
      </w:pPr>
      <w:r w:rsidRPr="00AA0720">
        <w:rPr>
          <w:rFonts w:ascii="Arial" w:hAnsi="Arial"/>
          <w:szCs w:val="20"/>
          <w:lang w:eastAsia="ar-SA"/>
        </w:rPr>
        <w:t xml:space="preserve">   КОСТРОМСКАЯ ОБЛАСТЬ</w:t>
      </w:r>
    </w:p>
    <w:p w:rsidR="00AA0720" w:rsidRPr="00AA0720" w:rsidRDefault="00AA0720" w:rsidP="00AA0720">
      <w:pPr>
        <w:ind w:right="-437"/>
        <w:jc w:val="center"/>
        <w:rPr>
          <w:rFonts w:ascii="Arial" w:hAnsi="Arial"/>
          <w:szCs w:val="20"/>
          <w:lang w:eastAsia="ar-SA"/>
        </w:rPr>
      </w:pPr>
    </w:p>
    <w:p w:rsidR="00AA0720" w:rsidRPr="00AA0720" w:rsidRDefault="00AA0720" w:rsidP="00AA0720">
      <w:pPr>
        <w:keepNext/>
        <w:numPr>
          <w:ilvl w:val="1"/>
          <w:numId w:val="21"/>
        </w:numPr>
        <w:jc w:val="center"/>
        <w:outlineLvl w:val="1"/>
        <w:rPr>
          <w:rFonts w:ascii="Arial" w:hAnsi="Arial"/>
          <w:szCs w:val="20"/>
          <w:lang w:eastAsia="ar-SA"/>
        </w:rPr>
      </w:pPr>
      <w:r w:rsidRPr="00AA0720">
        <w:rPr>
          <w:rFonts w:ascii="Arial" w:hAnsi="Arial"/>
          <w:szCs w:val="20"/>
          <w:lang w:eastAsia="ar-SA"/>
        </w:rPr>
        <w:t xml:space="preserve">           </w:t>
      </w:r>
    </w:p>
    <w:p w:rsidR="00AA0720" w:rsidRPr="00AA0720" w:rsidRDefault="00AA0720" w:rsidP="00AA0720">
      <w:pPr>
        <w:keepNext/>
        <w:numPr>
          <w:ilvl w:val="1"/>
          <w:numId w:val="21"/>
        </w:numPr>
        <w:jc w:val="center"/>
        <w:outlineLvl w:val="1"/>
        <w:rPr>
          <w:rFonts w:ascii="Arial" w:hAnsi="Arial"/>
          <w:szCs w:val="20"/>
          <w:lang w:eastAsia="ar-SA"/>
        </w:rPr>
      </w:pPr>
      <w:r w:rsidRPr="00AA0720">
        <w:rPr>
          <w:rFonts w:ascii="Arial" w:hAnsi="Arial"/>
          <w:szCs w:val="20"/>
          <w:lang w:eastAsia="ar-SA"/>
        </w:rPr>
        <w:t xml:space="preserve">СОВЕТ ДЕПУТАТОВ </w:t>
      </w:r>
    </w:p>
    <w:p w:rsidR="00AA0720" w:rsidRPr="00AA0720" w:rsidRDefault="00AA0720" w:rsidP="00AA0720">
      <w:pPr>
        <w:keepNext/>
        <w:numPr>
          <w:ilvl w:val="1"/>
          <w:numId w:val="21"/>
        </w:numPr>
        <w:jc w:val="center"/>
        <w:outlineLvl w:val="1"/>
        <w:rPr>
          <w:rFonts w:ascii="Arial" w:hAnsi="Arial"/>
          <w:szCs w:val="20"/>
          <w:lang w:eastAsia="ar-SA"/>
        </w:rPr>
      </w:pPr>
      <w:r w:rsidRPr="00AA0720">
        <w:rPr>
          <w:rFonts w:ascii="Arial" w:hAnsi="Arial"/>
          <w:szCs w:val="20"/>
          <w:lang w:eastAsia="ar-SA"/>
        </w:rPr>
        <w:t xml:space="preserve">УСТЬ-НЕЙСКОГО СЕЛЬСКОГО ПОСЕЛЕНИЯ                                                                         </w:t>
      </w:r>
    </w:p>
    <w:p w:rsidR="00AA0720" w:rsidRPr="00AA0720" w:rsidRDefault="00AA0720" w:rsidP="00AA0720">
      <w:pPr>
        <w:keepNext/>
        <w:numPr>
          <w:ilvl w:val="0"/>
          <w:numId w:val="21"/>
        </w:numPr>
        <w:jc w:val="center"/>
        <w:outlineLvl w:val="0"/>
        <w:rPr>
          <w:rFonts w:ascii="Arial" w:hAnsi="Arial"/>
          <w:szCs w:val="20"/>
          <w:lang w:eastAsia="ar-SA"/>
        </w:rPr>
      </w:pPr>
      <w:r w:rsidRPr="00AA0720">
        <w:rPr>
          <w:rFonts w:ascii="Arial" w:hAnsi="Arial"/>
          <w:szCs w:val="20"/>
          <w:lang w:eastAsia="ar-SA"/>
        </w:rPr>
        <w:t xml:space="preserve">            МАКАРЬЕВСКОГО МУНИЦИПАЛЬНОГО РАЙОНА</w:t>
      </w:r>
    </w:p>
    <w:p w:rsidR="00AA0720" w:rsidRPr="00AA0720" w:rsidRDefault="00AA0720" w:rsidP="00AA0720">
      <w:pPr>
        <w:keepNext/>
        <w:numPr>
          <w:ilvl w:val="2"/>
          <w:numId w:val="21"/>
        </w:numPr>
        <w:jc w:val="center"/>
        <w:outlineLvl w:val="2"/>
        <w:rPr>
          <w:rFonts w:ascii="Arial" w:hAnsi="Arial"/>
          <w:szCs w:val="22"/>
          <w:lang w:eastAsia="ar-SA"/>
        </w:rPr>
      </w:pPr>
      <w:r w:rsidRPr="00AA0720">
        <w:rPr>
          <w:rFonts w:ascii="Arial" w:hAnsi="Arial"/>
          <w:szCs w:val="20"/>
          <w:lang w:eastAsia="ar-SA"/>
        </w:rPr>
        <w:t xml:space="preserve">      Р Е Ш Е Н И Е </w:t>
      </w:r>
    </w:p>
    <w:p w:rsidR="00AA0720" w:rsidRPr="00AA0720" w:rsidRDefault="00AA0720" w:rsidP="00AA0720">
      <w:pPr>
        <w:rPr>
          <w:rFonts w:ascii="Arial" w:hAnsi="Arial"/>
          <w:szCs w:val="22"/>
          <w:lang w:eastAsia="ar-SA"/>
        </w:rPr>
      </w:pPr>
      <w:r w:rsidRPr="00AA0720">
        <w:rPr>
          <w:rFonts w:ascii="Arial" w:hAnsi="Arial"/>
          <w:szCs w:val="22"/>
          <w:lang w:eastAsia="ar-SA"/>
        </w:rPr>
        <w:t xml:space="preserve">    От </w:t>
      </w:r>
      <w:proofErr w:type="gramStart"/>
      <w:r w:rsidRPr="00AA0720">
        <w:rPr>
          <w:rFonts w:ascii="Arial" w:hAnsi="Arial"/>
          <w:szCs w:val="22"/>
          <w:lang w:eastAsia="ar-SA"/>
        </w:rPr>
        <w:t>14 .</w:t>
      </w:r>
      <w:proofErr w:type="gramEnd"/>
      <w:r w:rsidRPr="00AA0720">
        <w:rPr>
          <w:rFonts w:ascii="Arial" w:hAnsi="Arial"/>
          <w:szCs w:val="22"/>
          <w:lang w:eastAsia="ar-SA"/>
        </w:rPr>
        <w:t>11.2019 года                                            №  81</w:t>
      </w:r>
    </w:p>
    <w:p w:rsidR="00AA0720" w:rsidRPr="00AA0720" w:rsidRDefault="00AA0720" w:rsidP="00AA0720">
      <w:pPr>
        <w:rPr>
          <w:rFonts w:ascii="Arial" w:hAnsi="Arial"/>
          <w:szCs w:val="22"/>
          <w:lang w:eastAsia="ar-SA"/>
        </w:rPr>
      </w:pPr>
    </w:p>
    <w:p w:rsidR="00AA0720" w:rsidRPr="00AA0720" w:rsidRDefault="00AA0720" w:rsidP="00AA0720">
      <w:pPr>
        <w:rPr>
          <w:rFonts w:ascii="Arial" w:hAnsi="Arial"/>
          <w:szCs w:val="22"/>
          <w:lang w:eastAsia="ar-SA"/>
        </w:rPr>
      </w:pPr>
    </w:p>
    <w:p w:rsidR="00AA0720" w:rsidRPr="00AA0720" w:rsidRDefault="00AA0720" w:rsidP="00AA0720">
      <w:pPr>
        <w:rPr>
          <w:rFonts w:ascii="Arial" w:hAnsi="Arial"/>
          <w:szCs w:val="22"/>
          <w:lang w:eastAsia="ar-SA"/>
        </w:rPr>
      </w:pPr>
      <w:r w:rsidRPr="00AA0720">
        <w:rPr>
          <w:rFonts w:ascii="Arial" w:hAnsi="Arial"/>
          <w:szCs w:val="22"/>
          <w:lang w:eastAsia="ar-SA"/>
        </w:rPr>
        <w:t xml:space="preserve">О бюджете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сельского</w:t>
      </w:r>
      <w:proofErr w:type="gramEnd"/>
      <w:r w:rsidRPr="00AA0720">
        <w:rPr>
          <w:rFonts w:ascii="Arial" w:hAnsi="Arial"/>
          <w:szCs w:val="22"/>
          <w:lang w:eastAsia="ar-SA"/>
        </w:rPr>
        <w:t xml:space="preserve"> поселения </w:t>
      </w:r>
    </w:p>
    <w:p w:rsidR="00AA0720" w:rsidRPr="00AA0720" w:rsidRDefault="00AA0720" w:rsidP="00AA0720">
      <w:pPr>
        <w:rPr>
          <w:rFonts w:ascii="Arial" w:hAnsi="Arial"/>
          <w:szCs w:val="22"/>
          <w:lang w:eastAsia="ar-SA"/>
        </w:rPr>
      </w:pP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Костромской области</w:t>
      </w:r>
    </w:p>
    <w:p w:rsidR="00AA0720" w:rsidRPr="00AA0720" w:rsidRDefault="00AA0720" w:rsidP="00AA0720">
      <w:pPr>
        <w:rPr>
          <w:rFonts w:ascii="Arial" w:hAnsi="Arial"/>
          <w:szCs w:val="22"/>
          <w:lang w:eastAsia="ar-SA"/>
        </w:rPr>
      </w:pPr>
      <w:r w:rsidRPr="00AA0720">
        <w:rPr>
          <w:rFonts w:ascii="Arial" w:hAnsi="Arial"/>
          <w:szCs w:val="22"/>
          <w:lang w:eastAsia="ar-SA"/>
        </w:rPr>
        <w:t>на 2019 год (первое чтение)</w:t>
      </w:r>
    </w:p>
    <w:p w:rsidR="00AA0720" w:rsidRPr="00AA0720" w:rsidRDefault="00AA0720" w:rsidP="00AA0720">
      <w:pPr>
        <w:jc w:val="both"/>
        <w:rPr>
          <w:rFonts w:ascii="Arial" w:hAnsi="Arial"/>
          <w:szCs w:val="22"/>
          <w:lang w:eastAsia="ar-SA"/>
        </w:rPr>
      </w:pPr>
      <w:r w:rsidRPr="00AA0720">
        <w:rPr>
          <w:rFonts w:ascii="Arial" w:hAnsi="Arial"/>
          <w:szCs w:val="22"/>
          <w:lang w:eastAsia="ar-SA"/>
        </w:rPr>
        <w:t xml:space="preserve">            Рассмотрев внесенные Главой администрации </w:t>
      </w:r>
      <w:proofErr w:type="spellStart"/>
      <w:r w:rsidRPr="00AA0720">
        <w:rPr>
          <w:rFonts w:ascii="Arial" w:hAnsi="Arial"/>
          <w:szCs w:val="22"/>
          <w:lang w:eastAsia="ar-SA"/>
        </w:rPr>
        <w:t>Усть-Нейского</w:t>
      </w:r>
      <w:proofErr w:type="spellEnd"/>
      <w:r w:rsidRPr="00AA0720">
        <w:rPr>
          <w:rFonts w:ascii="Arial" w:hAnsi="Arial"/>
          <w:szCs w:val="22"/>
          <w:lang w:eastAsia="ar-SA"/>
        </w:rPr>
        <w:t xml:space="preserve">  сельского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материалы и проект решения «О бюджете </w:t>
      </w:r>
      <w:proofErr w:type="spellStart"/>
      <w:r w:rsidRPr="00AA0720">
        <w:rPr>
          <w:rFonts w:ascii="Arial" w:hAnsi="Arial"/>
          <w:szCs w:val="22"/>
          <w:lang w:eastAsia="ar-SA"/>
        </w:rPr>
        <w:t>Усть-Нейского</w:t>
      </w:r>
      <w:proofErr w:type="spellEnd"/>
      <w:r w:rsidRPr="00AA0720">
        <w:rPr>
          <w:rFonts w:ascii="Arial" w:hAnsi="Arial"/>
          <w:szCs w:val="22"/>
          <w:lang w:eastAsia="ar-SA"/>
        </w:rPr>
        <w:t xml:space="preserve">  сельского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на 2019 год» (первое чтение) , на основании  статьи 61 ,         Устава муниципального образования </w:t>
      </w:r>
      <w:proofErr w:type="spellStart"/>
      <w:r w:rsidRPr="00AA0720">
        <w:rPr>
          <w:rFonts w:ascii="Arial" w:hAnsi="Arial"/>
          <w:szCs w:val="22"/>
          <w:lang w:eastAsia="ar-SA"/>
        </w:rPr>
        <w:t>Усть-Нейского</w:t>
      </w:r>
      <w:proofErr w:type="spellEnd"/>
      <w:r w:rsidRPr="00AA0720">
        <w:rPr>
          <w:rFonts w:ascii="Arial" w:hAnsi="Arial"/>
          <w:szCs w:val="22"/>
          <w:lang w:eastAsia="ar-SA"/>
        </w:rPr>
        <w:t xml:space="preserve">  сельское поселение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Костромской области, Положения о бюджетном процессе в </w:t>
      </w:r>
      <w:proofErr w:type="spellStart"/>
      <w:r w:rsidRPr="00AA0720">
        <w:rPr>
          <w:rFonts w:ascii="Arial" w:hAnsi="Arial"/>
          <w:szCs w:val="22"/>
          <w:lang w:eastAsia="ar-SA"/>
        </w:rPr>
        <w:t>Усть-Нейскогом</w:t>
      </w:r>
      <w:proofErr w:type="spellEnd"/>
      <w:r w:rsidRPr="00AA0720">
        <w:rPr>
          <w:rFonts w:ascii="Arial" w:hAnsi="Arial"/>
          <w:szCs w:val="22"/>
          <w:lang w:eastAsia="ar-SA"/>
        </w:rPr>
        <w:t xml:space="preserve"> сельском поселении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Костромской области </w:t>
      </w:r>
    </w:p>
    <w:p w:rsidR="00AA0720" w:rsidRPr="00AA0720" w:rsidRDefault="00AA0720" w:rsidP="00AA0720">
      <w:pPr>
        <w:jc w:val="both"/>
        <w:rPr>
          <w:rFonts w:ascii="Arial" w:hAnsi="Arial"/>
          <w:bCs/>
          <w:szCs w:val="22"/>
          <w:lang w:eastAsia="ar-SA"/>
        </w:rPr>
      </w:pPr>
      <w:proofErr w:type="gramStart"/>
      <w:r w:rsidRPr="00AA0720">
        <w:rPr>
          <w:rFonts w:ascii="Arial" w:hAnsi="Arial"/>
          <w:szCs w:val="22"/>
          <w:lang w:eastAsia="ar-SA"/>
        </w:rPr>
        <w:t>Совет  депутатов</w:t>
      </w:r>
      <w:proofErr w:type="gramEnd"/>
      <w:r w:rsidRPr="00AA0720">
        <w:rPr>
          <w:rFonts w:ascii="Arial" w:hAnsi="Arial"/>
          <w:szCs w:val="22"/>
          <w:lang w:eastAsia="ar-SA"/>
        </w:rPr>
        <w:t xml:space="preserve"> </w:t>
      </w:r>
      <w:r w:rsidRPr="00AA0720">
        <w:rPr>
          <w:rFonts w:ascii="Arial" w:hAnsi="Arial"/>
          <w:bCs/>
          <w:szCs w:val="22"/>
          <w:lang w:eastAsia="ar-SA"/>
        </w:rPr>
        <w:t>РЕШИЛ:</w:t>
      </w:r>
    </w:p>
    <w:p w:rsidR="00AA0720" w:rsidRPr="00AA0720" w:rsidRDefault="00AA0720" w:rsidP="00AA0720">
      <w:pPr>
        <w:tabs>
          <w:tab w:val="left" w:pos="5760"/>
        </w:tabs>
        <w:jc w:val="both"/>
        <w:rPr>
          <w:rFonts w:ascii="Arial" w:hAnsi="Arial"/>
          <w:szCs w:val="22"/>
          <w:lang w:eastAsia="ar-SA"/>
        </w:rPr>
      </w:pPr>
      <w:r w:rsidRPr="00AA0720">
        <w:rPr>
          <w:rFonts w:ascii="Arial" w:hAnsi="Arial"/>
          <w:bCs/>
          <w:szCs w:val="22"/>
          <w:lang w:eastAsia="ar-SA"/>
        </w:rPr>
        <w:t xml:space="preserve"> Статья 1.</w:t>
      </w:r>
    </w:p>
    <w:p w:rsidR="00AA0720" w:rsidRPr="00AA0720" w:rsidRDefault="00AA0720" w:rsidP="00AA0720">
      <w:pPr>
        <w:tabs>
          <w:tab w:val="left" w:pos="5760"/>
        </w:tabs>
        <w:jc w:val="both"/>
        <w:rPr>
          <w:rFonts w:ascii="Arial" w:hAnsi="Arial"/>
          <w:szCs w:val="22"/>
          <w:lang w:eastAsia="ar-SA"/>
        </w:rPr>
      </w:pPr>
      <w:r w:rsidRPr="00AA0720">
        <w:rPr>
          <w:rFonts w:ascii="Arial" w:hAnsi="Arial"/>
          <w:szCs w:val="22"/>
          <w:lang w:eastAsia="ar-SA"/>
        </w:rPr>
        <w:t xml:space="preserve">           1.Принять в первом чтении бюджет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сельского</w:t>
      </w:r>
      <w:proofErr w:type="gramEnd"/>
      <w:r w:rsidRPr="00AA0720">
        <w:rPr>
          <w:rFonts w:ascii="Arial" w:hAnsi="Arial"/>
          <w:szCs w:val="22"/>
          <w:lang w:eastAsia="ar-SA"/>
        </w:rPr>
        <w:t xml:space="preserve">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на 2019 год по доходам в сумме 4 474 720 рублей, в том числе объем  безвозмездных поступлений  от других бюджетов бюджетной системы Российской Федерации в сумме 2 083 720 рублей. </w:t>
      </w:r>
    </w:p>
    <w:p w:rsidR="00AA0720" w:rsidRPr="00AA0720" w:rsidRDefault="00AA0720" w:rsidP="00AA0720">
      <w:pPr>
        <w:tabs>
          <w:tab w:val="left" w:pos="3600"/>
        </w:tabs>
        <w:jc w:val="both"/>
        <w:rPr>
          <w:rFonts w:ascii="Arial" w:hAnsi="Arial"/>
          <w:szCs w:val="22"/>
          <w:lang w:eastAsia="ar-SA"/>
        </w:rPr>
      </w:pPr>
      <w:r w:rsidRPr="00AA0720">
        <w:rPr>
          <w:rFonts w:ascii="Arial" w:hAnsi="Arial"/>
          <w:szCs w:val="22"/>
          <w:lang w:eastAsia="ar-SA"/>
        </w:rPr>
        <w:t xml:space="preserve">           </w:t>
      </w:r>
      <w:proofErr w:type="gramStart"/>
      <w:r w:rsidRPr="00AA0720">
        <w:rPr>
          <w:rFonts w:ascii="Arial" w:hAnsi="Arial"/>
          <w:szCs w:val="22"/>
          <w:lang w:eastAsia="ar-SA"/>
        </w:rPr>
        <w:t>2.Установить  размер</w:t>
      </w:r>
      <w:proofErr w:type="gramEnd"/>
      <w:r w:rsidRPr="00AA0720">
        <w:rPr>
          <w:rFonts w:ascii="Arial" w:hAnsi="Arial"/>
          <w:szCs w:val="22"/>
          <w:lang w:eastAsia="ar-SA"/>
        </w:rPr>
        <w:t xml:space="preserve"> дефицита бюджета поселения на 2019 год в сумме 119 550 руб.</w:t>
      </w:r>
    </w:p>
    <w:p w:rsidR="00AA0720" w:rsidRPr="00AA0720" w:rsidRDefault="00AA0720" w:rsidP="00AA0720">
      <w:pPr>
        <w:tabs>
          <w:tab w:val="left" w:pos="1800"/>
        </w:tabs>
        <w:jc w:val="both"/>
        <w:rPr>
          <w:rFonts w:ascii="Arial" w:hAnsi="Arial"/>
          <w:szCs w:val="22"/>
          <w:lang w:eastAsia="ar-SA"/>
        </w:rPr>
      </w:pPr>
      <w:r w:rsidRPr="00AA0720">
        <w:rPr>
          <w:rFonts w:ascii="Arial" w:hAnsi="Arial"/>
          <w:szCs w:val="22"/>
          <w:lang w:eastAsia="ar-SA"/>
        </w:rPr>
        <w:t xml:space="preserve"> </w:t>
      </w:r>
      <w:r w:rsidRPr="00AA0720">
        <w:rPr>
          <w:rFonts w:ascii="Arial" w:hAnsi="Arial"/>
          <w:bCs/>
          <w:szCs w:val="22"/>
          <w:lang w:eastAsia="ar-SA"/>
        </w:rPr>
        <w:t>Статья 2.</w:t>
      </w:r>
    </w:p>
    <w:p w:rsidR="00AA0720" w:rsidRPr="00AA0720" w:rsidRDefault="00AA0720" w:rsidP="00AA0720">
      <w:pPr>
        <w:tabs>
          <w:tab w:val="left" w:pos="5760"/>
        </w:tabs>
        <w:jc w:val="both"/>
        <w:rPr>
          <w:rFonts w:ascii="Arial" w:hAnsi="Arial"/>
          <w:bCs/>
          <w:szCs w:val="22"/>
          <w:lang w:eastAsia="ar-SA"/>
        </w:rPr>
      </w:pPr>
      <w:r w:rsidRPr="00AA0720">
        <w:rPr>
          <w:rFonts w:ascii="Arial" w:hAnsi="Arial"/>
          <w:szCs w:val="22"/>
          <w:lang w:eastAsia="ar-SA"/>
        </w:rPr>
        <w:lastRenderedPageBreak/>
        <w:t xml:space="preserve">           Утвердить нормативы распределения доходов между бюджетами бюджетной системы Российской Федерации на 2019 год, согласно </w:t>
      </w:r>
      <w:r w:rsidRPr="00AA0720">
        <w:rPr>
          <w:rFonts w:ascii="Arial" w:hAnsi="Arial"/>
          <w:color w:val="000000"/>
          <w:szCs w:val="22"/>
          <w:lang w:eastAsia="ar-SA"/>
        </w:rPr>
        <w:t>приложению № 1</w:t>
      </w:r>
      <w:r w:rsidRPr="00AA0720">
        <w:rPr>
          <w:rFonts w:ascii="Arial" w:hAnsi="Arial"/>
          <w:szCs w:val="22"/>
          <w:lang w:eastAsia="ar-SA"/>
        </w:rPr>
        <w:t xml:space="preserve"> </w:t>
      </w:r>
      <w:proofErr w:type="gramStart"/>
      <w:r w:rsidRPr="00AA0720">
        <w:rPr>
          <w:rFonts w:ascii="Arial" w:hAnsi="Arial"/>
          <w:szCs w:val="22"/>
          <w:lang w:eastAsia="ar-SA"/>
        </w:rPr>
        <w:t>к  настоящему</w:t>
      </w:r>
      <w:proofErr w:type="gramEnd"/>
      <w:r w:rsidRPr="00AA0720">
        <w:rPr>
          <w:rFonts w:ascii="Arial" w:hAnsi="Arial"/>
          <w:szCs w:val="22"/>
          <w:lang w:eastAsia="ar-SA"/>
        </w:rPr>
        <w:t xml:space="preserve"> решению.</w:t>
      </w:r>
    </w:p>
    <w:p w:rsidR="00AA0720" w:rsidRPr="00AA0720" w:rsidRDefault="00AA0720" w:rsidP="00AA0720">
      <w:pPr>
        <w:tabs>
          <w:tab w:val="left" w:pos="4935"/>
        </w:tabs>
        <w:jc w:val="both"/>
        <w:rPr>
          <w:rFonts w:ascii="Arial" w:hAnsi="Arial"/>
          <w:szCs w:val="22"/>
          <w:lang w:eastAsia="ar-SA"/>
        </w:rPr>
      </w:pPr>
      <w:r w:rsidRPr="00AA0720">
        <w:rPr>
          <w:rFonts w:ascii="Arial" w:hAnsi="Arial"/>
          <w:bCs/>
          <w:szCs w:val="22"/>
          <w:lang w:eastAsia="ar-SA"/>
        </w:rPr>
        <w:t xml:space="preserve"> Статья 3</w:t>
      </w:r>
      <w:r w:rsidRPr="00AA0720">
        <w:rPr>
          <w:rFonts w:ascii="Arial" w:hAnsi="Arial"/>
          <w:szCs w:val="22"/>
          <w:lang w:eastAsia="ar-SA"/>
        </w:rPr>
        <w:t>.</w:t>
      </w:r>
    </w:p>
    <w:p w:rsidR="00AA0720" w:rsidRPr="00AA0720" w:rsidRDefault="00AA0720" w:rsidP="00AA0720">
      <w:pPr>
        <w:tabs>
          <w:tab w:val="left" w:pos="5760"/>
        </w:tabs>
        <w:jc w:val="both"/>
        <w:rPr>
          <w:rFonts w:ascii="Arial" w:hAnsi="Arial"/>
          <w:szCs w:val="22"/>
          <w:lang w:eastAsia="ar-SA"/>
        </w:rPr>
      </w:pPr>
      <w:r w:rsidRPr="00AA0720">
        <w:rPr>
          <w:rFonts w:ascii="Arial" w:hAnsi="Arial"/>
          <w:szCs w:val="22"/>
          <w:lang w:eastAsia="ar-SA"/>
        </w:rPr>
        <w:t xml:space="preserve">           1.Направить на покрытие </w:t>
      </w:r>
      <w:proofErr w:type="gramStart"/>
      <w:r w:rsidRPr="00AA0720">
        <w:rPr>
          <w:rFonts w:ascii="Arial" w:hAnsi="Arial"/>
          <w:szCs w:val="22"/>
          <w:lang w:eastAsia="ar-SA"/>
        </w:rPr>
        <w:t>дефицита  бюджета</w:t>
      </w:r>
      <w:proofErr w:type="gramEnd"/>
      <w:r w:rsidRPr="00AA0720">
        <w:rPr>
          <w:rFonts w:ascii="Arial" w:hAnsi="Arial"/>
          <w:szCs w:val="22"/>
          <w:lang w:eastAsia="ar-SA"/>
        </w:rPr>
        <w:t xml:space="preserve"> поселения на 2019 год поступления из источников финансирования дефицита  бюджета сел </w:t>
      </w:r>
      <w:proofErr w:type="spellStart"/>
      <w:r w:rsidRPr="00AA0720">
        <w:rPr>
          <w:rFonts w:ascii="Arial" w:hAnsi="Arial"/>
          <w:szCs w:val="22"/>
          <w:lang w:eastAsia="ar-SA"/>
        </w:rPr>
        <w:t>Усть-Нейского</w:t>
      </w:r>
      <w:proofErr w:type="spellEnd"/>
      <w:r w:rsidRPr="00AA0720">
        <w:rPr>
          <w:rFonts w:ascii="Arial" w:hAnsi="Arial"/>
          <w:szCs w:val="22"/>
          <w:lang w:eastAsia="ar-SA"/>
        </w:rPr>
        <w:t xml:space="preserve">  </w:t>
      </w:r>
      <w:proofErr w:type="spellStart"/>
      <w:r w:rsidRPr="00AA0720">
        <w:rPr>
          <w:rFonts w:ascii="Arial" w:hAnsi="Arial"/>
          <w:szCs w:val="22"/>
          <w:lang w:eastAsia="ar-SA"/>
        </w:rPr>
        <w:t>ьского</w:t>
      </w:r>
      <w:proofErr w:type="spellEnd"/>
      <w:r w:rsidRPr="00AA0720">
        <w:rPr>
          <w:rFonts w:ascii="Arial" w:hAnsi="Arial"/>
          <w:szCs w:val="22"/>
          <w:lang w:eastAsia="ar-SA"/>
        </w:rPr>
        <w:t xml:space="preserve">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согласно </w:t>
      </w:r>
      <w:r w:rsidRPr="00AA0720">
        <w:rPr>
          <w:rFonts w:ascii="Arial" w:hAnsi="Arial"/>
          <w:color w:val="000000"/>
          <w:szCs w:val="22"/>
          <w:lang w:eastAsia="ar-SA"/>
        </w:rPr>
        <w:t>приложению №2</w:t>
      </w:r>
      <w:r w:rsidRPr="00AA0720">
        <w:rPr>
          <w:rFonts w:ascii="Arial" w:hAnsi="Arial"/>
          <w:szCs w:val="22"/>
          <w:lang w:eastAsia="ar-SA"/>
        </w:rPr>
        <w:t xml:space="preserve"> к настоящему решению.</w:t>
      </w:r>
    </w:p>
    <w:p w:rsidR="00AA0720" w:rsidRPr="00AA0720" w:rsidRDefault="00AA0720" w:rsidP="00AA0720">
      <w:pPr>
        <w:tabs>
          <w:tab w:val="left" w:pos="5760"/>
        </w:tabs>
        <w:jc w:val="both"/>
        <w:rPr>
          <w:rFonts w:ascii="Arial" w:hAnsi="Arial"/>
          <w:szCs w:val="22"/>
          <w:lang w:eastAsia="ar-SA"/>
        </w:rPr>
      </w:pPr>
      <w:r w:rsidRPr="00AA0720">
        <w:rPr>
          <w:rFonts w:ascii="Arial" w:hAnsi="Arial"/>
          <w:szCs w:val="22"/>
          <w:lang w:eastAsia="ar-SA"/>
        </w:rPr>
        <w:t xml:space="preserve">           2.Установить, что администрация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сельского</w:t>
      </w:r>
      <w:proofErr w:type="gramEnd"/>
      <w:r w:rsidRPr="00AA0720">
        <w:rPr>
          <w:rFonts w:ascii="Arial" w:hAnsi="Arial"/>
          <w:szCs w:val="22"/>
          <w:lang w:eastAsia="ar-SA"/>
        </w:rPr>
        <w:t xml:space="preserve">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вправе привлекать дополнительные источники финансирования дефицита бюджета, установленные бюджетным законодательством.</w:t>
      </w:r>
    </w:p>
    <w:p w:rsidR="00AA0720" w:rsidRPr="00AA0720" w:rsidRDefault="00AA0720" w:rsidP="00AA0720">
      <w:pPr>
        <w:tabs>
          <w:tab w:val="left" w:pos="5760"/>
        </w:tabs>
        <w:jc w:val="both"/>
        <w:rPr>
          <w:rFonts w:ascii="Arial" w:hAnsi="Arial"/>
          <w:bCs/>
          <w:szCs w:val="22"/>
          <w:lang w:eastAsia="ar-SA"/>
        </w:rPr>
      </w:pPr>
      <w:r w:rsidRPr="00AA0720">
        <w:rPr>
          <w:rFonts w:ascii="Arial" w:hAnsi="Arial"/>
          <w:szCs w:val="22"/>
          <w:lang w:eastAsia="ar-SA"/>
        </w:rPr>
        <w:t xml:space="preserve">            3.Утвердить программу муниципальных внутренних заимствований местного бюджета на 2019 год, согласно </w:t>
      </w:r>
      <w:r w:rsidRPr="00AA0720">
        <w:rPr>
          <w:rFonts w:ascii="Arial" w:hAnsi="Arial"/>
          <w:color w:val="000000"/>
          <w:szCs w:val="22"/>
          <w:lang w:eastAsia="ar-SA"/>
        </w:rPr>
        <w:t>приложения №3 к</w:t>
      </w:r>
      <w:r w:rsidRPr="00AA0720">
        <w:rPr>
          <w:rFonts w:ascii="Arial" w:hAnsi="Arial"/>
          <w:szCs w:val="22"/>
          <w:lang w:eastAsia="ar-SA"/>
        </w:rPr>
        <w:t xml:space="preserve"> настоящему решению.</w:t>
      </w:r>
    </w:p>
    <w:p w:rsidR="00AA0720" w:rsidRPr="00AA0720" w:rsidRDefault="00AA0720" w:rsidP="00AA0720">
      <w:pPr>
        <w:tabs>
          <w:tab w:val="left" w:pos="10080"/>
        </w:tabs>
        <w:jc w:val="both"/>
        <w:rPr>
          <w:rFonts w:ascii="Arial" w:hAnsi="Arial"/>
          <w:szCs w:val="22"/>
          <w:lang w:eastAsia="ar-SA"/>
        </w:rPr>
      </w:pPr>
      <w:r w:rsidRPr="00AA0720">
        <w:rPr>
          <w:rFonts w:ascii="Arial" w:hAnsi="Arial"/>
          <w:bCs/>
          <w:szCs w:val="22"/>
          <w:lang w:eastAsia="ar-SA"/>
        </w:rPr>
        <w:t>Статья 4.</w:t>
      </w:r>
    </w:p>
    <w:p w:rsidR="00AA0720" w:rsidRPr="00AA0720" w:rsidRDefault="00AA0720" w:rsidP="00AA0720">
      <w:pPr>
        <w:tabs>
          <w:tab w:val="left" w:pos="10080"/>
        </w:tabs>
        <w:ind w:firstLine="360"/>
        <w:jc w:val="both"/>
        <w:rPr>
          <w:rFonts w:ascii="Arial" w:hAnsi="Arial"/>
          <w:bCs/>
          <w:szCs w:val="22"/>
          <w:lang w:eastAsia="ar-SA"/>
        </w:rPr>
      </w:pPr>
      <w:r w:rsidRPr="00AA0720">
        <w:rPr>
          <w:rFonts w:ascii="Arial" w:hAnsi="Arial"/>
          <w:szCs w:val="22"/>
          <w:lang w:eastAsia="ar-SA"/>
        </w:rPr>
        <w:t xml:space="preserve">    Установить, что администрация вправе заключать от </w:t>
      </w:r>
      <w:proofErr w:type="gramStart"/>
      <w:r w:rsidRPr="00AA0720">
        <w:rPr>
          <w:rFonts w:ascii="Arial" w:hAnsi="Arial"/>
          <w:szCs w:val="22"/>
          <w:lang w:eastAsia="ar-SA"/>
        </w:rPr>
        <w:t xml:space="preserve">имени  </w:t>
      </w:r>
      <w:proofErr w:type="spellStart"/>
      <w:r w:rsidRPr="00AA0720">
        <w:rPr>
          <w:rFonts w:ascii="Arial" w:hAnsi="Arial"/>
          <w:szCs w:val="22"/>
          <w:lang w:eastAsia="ar-SA"/>
        </w:rPr>
        <w:t>Усть</w:t>
      </w:r>
      <w:proofErr w:type="gramEnd"/>
      <w:r w:rsidRPr="00AA0720">
        <w:rPr>
          <w:rFonts w:ascii="Arial" w:hAnsi="Arial"/>
          <w:szCs w:val="22"/>
          <w:lang w:eastAsia="ar-SA"/>
        </w:rPr>
        <w:t>-Нейского</w:t>
      </w:r>
      <w:proofErr w:type="spellEnd"/>
      <w:r w:rsidRPr="00AA0720">
        <w:rPr>
          <w:rFonts w:ascii="Arial" w:hAnsi="Arial"/>
          <w:szCs w:val="22"/>
          <w:lang w:eastAsia="ar-SA"/>
        </w:rPr>
        <w:t xml:space="preserve">  сельского поселения договоры на муниципальные внутренние заимствования, в том числе на получение бюджетных кредитов на покрытие временного кассового разрыва, возникающего при исполнении местного бюджета, а также предоставлять муниципальные гарантии другим заемщикам для привлечения кредитов.</w:t>
      </w:r>
    </w:p>
    <w:p w:rsidR="00AA0720" w:rsidRPr="00AA0720" w:rsidRDefault="00AA0720" w:rsidP="00AA0720">
      <w:pPr>
        <w:tabs>
          <w:tab w:val="left" w:pos="5760"/>
        </w:tabs>
        <w:jc w:val="both"/>
        <w:rPr>
          <w:rFonts w:ascii="Arial" w:hAnsi="Arial"/>
          <w:szCs w:val="22"/>
          <w:lang w:eastAsia="ar-SA"/>
        </w:rPr>
      </w:pPr>
      <w:r w:rsidRPr="00AA0720">
        <w:rPr>
          <w:rFonts w:ascii="Arial" w:hAnsi="Arial"/>
          <w:bCs/>
          <w:szCs w:val="22"/>
          <w:lang w:eastAsia="ar-SA"/>
        </w:rPr>
        <w:t>Статья 5.</w:t>
      </w:r>
    </w:p>
    <w:p w:rsidR="00AA0720" w:rsidRPr="00AA0720" w:rsidRDefault="00AA0720" w:rsidP="00AA0720">
      <w:pPr>
        <w:tabs>
          <w:tab w:val="left" w:pos="5760"/>
        </w:tabs>
        <w:jc w:val="both"/>
        <w:rPr>
          <w:rFonts w:ascii="Arial" w:hAnsi="Arial"/>
          <w:szCs w:val="22"/>
          <w:lang w:eastAsia="ar-SA"/>
        </w:rPr>
      </w:pPr>
      <w:r w:rsidRPr="00AA0720">
        <w:rPr>
          <w:rFonts w:ascii="Arial" w:hAnsi="Arial"/>
          <w:szCs w:val="22"/>
          <w:lang w:eastAsia="ar-SA"/>
        </w:rPr>
        <w:t xml:space="preserve">          1.Утвердить перечень главных администраторов доходов бюджета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сельского</w:t>
      </w:r>
      <w:proofErr w:type="gramEnd"/>
      <w:r w:rsidRPr="00AA0720">
        <w:rPr>
          <w:rFonts w:ascii="Arial" w:hAnsi="Arial"/>
          <w:szCs w:val="22"/>
          <w:lang w:eastAsia="ar-SA"/>
        </w:rPr>
        <w:t xml:space="preserve">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и закрепленные за ними виды доходов согласно </w:t>
      </w:r>
      <w:r w:rsidRPr="00AA0720">
        <w:rPr>
          <w:rFonts w:ascii="Arial" w:hAnsi="Arial"/>
          <w:color w:val="000000"/>
          <w:szCs w:val="22"/>
          <w:lang w:eastAsia="ar-SA"/>
        </w:rPr>
        <w:t>приложению № 4</w:t>
      </w:r>
      <w:r w:rsidRPr="00AA0720">
        <w:rPr>
          <w:rFonts w:ascii="Arial" w:hAnsi="Arial"/>
          <w:szCs w:val="22"/>
          <w:lang w:eastAsia="ar-SA"/>
        </w:rPr>
        <w:t xml:space="preserve">  к настоящему решению.</w:t>
      </w:r>
    </w:p>
    <w:p w:rsidR="00AA0720" w:rsidRPr="00AA0720" w:rsidRDefault="00AA0720" w:rsidP="00AA0720">
      <w:pPr>
        <w:tabs>
          <w:tab w:val="left" w:pos="5760"/>
        </w:tabs>
        <w:jc w:val="both"/>
        <w:rPr>
          <w:rFonts w:ascii="Arial" w:hAnsi="Arial"/>
          <w:szCs w:val="22"/>
          <w:lang w:eastAsia="ar-SA"/>
        </w:rPr>
      </w:pPr>
      <w:r w:rsidRPr="00AA0720">
        <w:rPr>
          <w:rFonts w:ascii="Arial" w:hAnsi="Arial"/>
          <w:szCs w:val="22"/>
          <w:lang w:eastAsia="ar-SA"/>
        </w:rPr>
        <w:t xml:space="preserve">           2.Утвердить перечень главных администраторов источников финансирования </w:t>
      </w:r>
      <w:proofErr w:type="spellStart"/>
      <w:r w:rsidRPr="00AA0720">
        <w:rPr>
          <w:rFonts w:ascii="Arial" w:hAnsi="Arial"/>
          <w:szCs w:val="22"/>
          <w:lang w:eastAsia="ar-SA"/>
        </w:rPr>
        <w:t>дифицита</w:t>
      </w:r>
      <w:proofErr w:type="spellEnd"/>
      <w:r w:rsidRPr="00AA0720">
        <w:rPr>
          <w:rFonts w:ascii="Arial" w:hAnsi="Arial"/>
          <w:szCs w:val="22"/>
          <w:lang w:eastAsia="ar-SA"/>
        </w:rPr>
        <w:t xml:space="preserve"> бюджета поселения, согласно приложению № 5 к настоящему решению</w:t>
      </w:r>
    </w:p>
    <w:p w:rsidR="00AA0720" w:rsidRPr="00AA0720" w:rsidRDefault="00AA0720" w:rsidP="00AA0720">
      <w:pPr>
        <w:tabs>
          <w:tab w:val="left" w:pos="5760"/>
        </w:tabs>
        <w:jc w:val="both"/>
        <w:rPr>
          <w:rFonts w:ascii="Arial" w:hAnsi="Arial"/>
          <w:bCs/>
          <w:szCs w:val="22"/>
          <w:lang w:eastAsia="ar-SA"/>
        </w:rPr>
      </w:pPr>
      <w:r w:rsidRPr="00AA0720">
        <w:rPr>
          <w:rFonts w:ascii="Arial" w:hAnsi="Arial"/>
          <w:szCs w:val="22"/>
          <w:lang w:eastAsia="ar-SA"/>
        </w:rPr>
        <w:t xml:space="preserve">           3.Предоставить право администрации   </w:t>
      </w:r>
      <w:proofErr w:type="spellStart"/>
      <w:r w:rsidRPr="00AA0720">
        <w:rPr>
          <w:rFonts w:ascii="Arial" w:hAnsi="Arial"/>
          <w:szCs w:val="22"/>
          <w:lang w:eastAsia="ar-SA"/>
        </w:rPr>
        <w:t>Усть-Нейского</w:t>
      </w:r>
      <w:proofErr w:type="spellEnd"/>
      <w:r w:rsidRPr="00AA0720">
        <w:rPr>
          <w:rFonts w:ascii="Arial" w:hAnsi="Arial"/>
          <w:szCs w:val="22"/>
          <w:lang w:eastAsia="ar-SA"/>
        </w:rPr>
        <w:t xml:space="preserve">  сельского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Костромской области в случае изменения в 2019 году классификации доходов бюджетов Российской Федерации состава и (или) функций муниципальных органов исполнительной власти, а также находящихся в их ведении бюджетных учреждений вносить соответствующие изменения в перечень главных администраторов доходов бюджета, закрепленных за ними кодов бюджетной классификации доходов бюджетов с последующим внесением изменений в настоящее решение.</w:t>
      </w:r>
    </w:p>
    <w:p w:rsidR="00AA0720" w:rsidRPr="00AA0720" w:rsidRDefault="00AA0720" w:rsidP="00AA0720">
      <w:pPr>
        <w:tabs>
          <w:tab w:val="left" w:pos="5760"/>
        </w:tabs>
        <w:jc w:val="both"/>
        <w:rPr>
          <w:rFonts w:ascii="Arial" w:hAnsi="Arial"/>
          <w:szCs w:val="22"/>
          <w:lang w:eastAsia="ar-SA"/>
        </w:rPr>
      </w:pPr>
      <w:r w:rsidRPr="00AA0720">
        <w:rPr>
          <w:rFonts w:ascii="Arial" w:hAnsi="Arial"/>
          <w:bCs/>
          <w:szCs w:val="22"/>
          <w:lang w:eastAsia="ar-SA"/>
        </w:rPr>
        <w:t>Статья 6.</w:t>
      </w:r>
    </w:p>
    <w:p w:rsidR="00AA0720" w:rsidRPr="00AA0720" w:rsidRDefault="00AA0720" w:rsidP="00AA0720">
      <w:pPr>
        <w:tabs>
          <w:tab w:val="left" w:pos="5760"/>
        </w:tabs>
        <w:jc w:val="both"/>
        <w:rPr>
          <w:rFonts w:ascii="Arial" w:hAnsi="Arial"/>
          <w:bCs/>
          <w:szCs w:val="22"/>
          <w:lang w:eastAsia="ar-SA"/>
        </w:rPr>
      </w:pPr>
      <w:r w:rsidRPr="00AA0720">
        <w:rPr>
          <w:rFonts w:ascii="Arial" w:hAnsi="Arial"/>
          <w:szCs w:val="22"/>
          <w:lang w:eastAsia="ar-SA"/>
        </w:rPr>
        <w:t xml:space="preserve">           Утвердить в бюджете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сельского</w:t>
      </w:r>
      <w:proofErr w:type="gramEnd"/>
      <w:r w:rsidRPr="00AA0720">
        <w:rPr>
          <w:rFonts w:ascii="Arial" w:hAnsi="Arial"/>
          <w:szCs w:val="22"/>
          <w:lang w:eastAsia="ar-SA"/>
        </w:rPr>
        <w:t xml:space="preserve">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на 2019 год поступления доходов согласно </w:t>
      </w:r>
      <w:r w:rsidRPr="00AA0720">
        <w:rPr>
          <w:rFonts w:ascii="Arial" w:hAnsi="Arial"/>
          <w:color w:val="000000"/>
          <w:szCs w:val="22"/>
          <w:lang w:eastAsia="ar-SA"/>
        </w:rPr>
        <w:t>приложению № 6</w:t>
      </w:r>
      <w:r w:rsidRPr="00AA0720">
        <w:rPr>
          <w:rFonts w:ascii="Arial" w:hAnsi="Arial"/>
          <w:szCs w:val="22"/>
          <w:lang w:eastAsia="ar-SA"/>
        </w:rPr>
        <w:t xml:space="preserve"> к  настоящему решению.</w:t>
      </w:r>
    </w:p>
    <w:p w:rsidR="00AA0720" w:rsidRPr="00AA0720" w:rsidRDefault="00AA0720" w:rsidP="00AA0720">
      <w:pPr>
        <w:tabs>
          <w:tab w:val="left" w:pos="5760"/>
        </w:tabs>
        <w:jc w:val="both"/>
        <w:rPr>
          <w:rFonts w:ascii="Arial" w:hAnsi="Arial"/>
          <w:szCs w:val="22"/>
          <w:lang w:eastAsia="ar-SA"/>
        </w:rPr>
      </w:pPr>
      <w:r w:rsidRPr="00AA0720">
        <w:rPr>
          <w:rFonts w:ascii="Arial" w:hAnsi="Arial"/>
          <w:bCs/>
          <w:szCs w:val="22"/>
          <w:lang w:eastAsia="ar-SA"/>
        </w:rPr>
        <w:t>Статья 7.</w:t>
      </w:r>
    </w:p>
    <w:p w:rsidR="00AA0720" w:rsidRPr="00AA0720" w:rsidRDefault="00AA0720" w:rsidP="00AA0720">
      <w:pPr>
        <w:tabs>
          <w:tab w:val="left" w:pos="5760"/>
        </w:tabs>
        <w:jc w:val="both"/>
        <w:rPr>
          <w:rFonts w:ascii="Arial" w:hAnsi="Arial"/>
          <w:szCs w:val="22"/>
          <w:lang w:eastAsia="ar-SA"/>
        </w:rPr>
      </w:pPr>
      <w:r w:rsidRPr="00AA0720">
        <w:rPr>
          <w:rFonts w:ascii="Arial" w:hAnsi="Arial"/>
          <w:szCs w:val="22"/>
          <w:lang w:eastAsia="ar-SA"/>
        </w:rPr>
        <w:t xml:space="preserve">           Утвердить следующий перечень </w:t>
      </w:r>
      <w:proofErr w:type="gramStart"/>
      <w:r w:rsidRPr="00AA0720">
        <w:rPr>
          <w:rFonts w:ascii="Arial" w:hAnsi="Arial"/>
          <w:szCs w:val="22"/>
          <w:lang w:eastAsia="ar-SA"/>
        </w:rPr>
        <w:t>расходов  бюджета</w:t>
      </w:r>
      <w:proofErr w:type="gramEnd"/>
      <w:r w:rsidRPr="00AA0720">
        <w:rPr>
          <w:rFonts w:ascii="Arial" w:hAnsi="Arial"/>
          <w:szCs w:val="22"/>
          <w:lang w:eastAsia="ar-SA"/>
        </w:rPr>
        <w:t xml:space="preserve"> </w:t>
      </w:r>
      <w:proofErr w:type="spellStart"/>
      <w:r w:rsidRPr="00AA0720">
        <w:rPr>
          <w:rFonts w:ascii="Arial" w:hAnsi="Arial"/>
          <w:szCs w:val="22"/>
          <w:lang w:eastAsia="ar-SA"/>
        </w:rPr>
        <w:t>Усть-Нейского</w:t>
      </w:r>
      <w:proofErr w:type="spellEnd"/>
      <w:r w:rsidRPr="00AA0720">
        <w:rPr>
          <w:rFonts w:ascii="Arial" w:hAnsi="Arial"/>
          <w:szCs w:val="22"/>
          <w:lang w:eastAsia="ar-SA"/>
        </w:rPr>
        <w:t xml:space="preserve">  сельского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на 2019 год подлежащих финансированию в первоочередном порядке</w:t>
      </w:r>
    </w:p>
    <w:p w:rsidR="00AA0720" w:rsidRPr="00AA0720" w:rsidRDefault="00AA0720" w:rsidP="00AA0720">
      <w:pPr>
        <w:jc w:val="both"/>
        <w:rPr>
          <w:rFonts w:ascii="Arial" w:hAnsi="Arial"/>
          <w:szCs w:val="22"/>
          <w:lang w:eastAsia="ar-SA"/>
        </w:rPr>
      </w:pPr>
      <w:r w:rsidRPr="00AA0720">
        <w:rPr>
          <w:rFonts w:ascii="Arial" w:hAnsi="Arial"/>
          <w:szCs w:val="22"/>
          <w:lang w:eastAsia="ar-SA"/>
        </w:rPr>
        <w:t xml:space="preserve">             - заработная плата с начислениями на нее;            </w:t>
      </w:r>
    </w:p>
    <w:p w:rsidR="00AA0720" w:rsidRPr="00AA0720" w:rsidRDefault="00AA0720" w:rsidP="00AA0720">
      <w:pPr>
        <w:jc w:val="both"/>
        <w:rPr>
          <w:rFonts w:ascii="Arial" w:hAnsi="Arial"/>
          <w:szCs w:val="22"/>
          <w:lang w:eastAsia="ar-SA"/>
        </w:rPr>
      </w:pPr>
      <w:r w:rsidRPr="00AA0720">
        <w:rPr>
          <w:rFonts w:ascii="Arial" w:hAnsi="Arial"/>
          <w:szCs w:val="22"/>
          <w:lang w:eastAsia="ar-SA"/>
        </w:rPr>
        <w:t xml:space="preserve">             - приобретение медикаментов и перевязочных материалов;</w:t>
      </w:r>
    </w:p>
    <w:p w:rsidR="00AA0720" w:rsidRPr="00AA0720" w:rsidRDefault="00AA0720" w:rsidP="00AA0720">
      <w:pPr>
        <w:jc w:val="both"/>
        <w:rPr>
          <w:rFonts w:ascii="Arial" w:hAnsi="Arial"/>
          <w:bCs/>
          <w:szCs w:val="22"/>
          <w:lang w:eastAsia="ar-SA"/>
        </w:rPr>
      </w:pPr>
      <w:r w:rsidRPr="00AA0720">
        <w:rPr>
          <w:rFonts w:ascii="Arial" w:hAnsi="Arial"/>
          <w:szCs w:val="22"/>
          <w:lang w:eastAsia="ar-SA"/>
        </w:rPr>
        <w:t xml:space="preserve">             - расходы на топливно-энергетические ресурсы, в том числе тепловую и электрическую   энергию, дрова топливные и другие;</w:t>
      </w:r>
    </w:p>
    <w:p w:rsidR="00AA0720" w:rsidRPr="00AA0720" w:rsidRDefault="00AA0720" w:rsidP="00AA0720">
      <w:pPr>
        <w:tabs>
          <w:tab w:val="left" w:pos="5760"/>
        </w:tabs>
        <w:jc w:val="both"/>
        <w:rPr>
          <w:rFonts w:ascii="Arial" w:hAnsi="Arial"/>
          <w:szCs w:val="22"/>
          <w:lang w:eastAsia="ar-SA"/>
        </w:rPr>
      </w:pPr>
      <w:r w:rsidRPr="00AA0720">
        <w:rPr>
          <w:rFonts w:ascii="Arial" w:hAnsi="Arial"/>
          <w:bCs/>
          <w:szCs w:val="22"/>
          <w:lang w:eastAsia="ar-SA"/>
        </w:rPr>
        <w:t>Статья 8.</w:t>
      </w:r>
    </w:p>
    <w:p w:rsidR="00AA0720" w:rsidRPr="00AA0720" w:rsidRDefault="00AA0720" w:rsidP="00AA0720">
      <w:pPr>
        <w:tabs>
          <w:tab w:val="left" w:pos="5760"/>
        </w:tabs>
        <w:jc w:val="both"/>
        <w:rPr>
          <w:rFonts w:ascii="Arial" w:hAnsi="Arial"/>
          <w:bCs/>
          <w:szCs w:val="22"/>
          <w:lang w:eastAsia="ar-SA"/>
        </w:rPr>
      </w:pPr>
      <w:r w:rsidRPr="00AA0720">
        <w:rPr>
          <w:rFonts w:ascii="Arial" w:hAnsi="Arial"/>
          <w:szCs w:val="22"/>
          <w:lang w:eastAsia="ar-SA"/>
        </w:rPr>
        <w:t xml:space="preserve">           Утвердить объем межбюджетных трансфертов, предоставляемых бюджету поселения на 2019 год в сумме 2 083 720рублей. </w:t>
      </w:r>
    </w:p>
    <w:p w:rsidR="00AA0720" w:rsidRPr="00AA0720" w:rsidRDefault="00AA0720" w:rsidP="00AA0720">
      <w:pPr>
        <w:tabs>
          <w:tab w:val="left" w:pos="5760"/>
        </w:tabs>
        <w:jc w:val="both"/>
        <w:rPr>
          <w:rFonts w:ascii="Arial" w:hAnsi="Arial"/>
          <w:szCs w:val="22"/>
          <w:lang w:eastAsia="ar-SA"/>
        </w:rPr>
      </w:pPr>
      <w:r w:rsidRPr="00AA0720">
        <w:rPr>
          <w:rFonts w:ascii="Arial" w:hAnsi="Arial"/>
          <w:bCs/>
          <w:szCs w:val="22"/>
          <w:lang w:eastAsia="ar-SA"/>
        </w:rPr>
        <w:t>Статья 9.</w:t>
      </w:r>
    </w:p>
    <w:p w:rsidR="00AA0720" w:rsidRPr="00AA0720" w:rsidRDefault="00AA0720" w:rsidP="00AA0720">
      <w:pPr>
        <w:tabs>
          <w:tab w:val="left" w:pos="5760"/>
        </w:tabs>
        <w:jc w:val="both"/>
        <w:rPr>
          <w:rFonts w:ascii="Arial" w:hAnsi="Arial"/>
          <w:bCs/>
          <w:szCs w:val="22"/>
          <w:lang w:eastAsia="ar-SA"/>
        </w:rPr>
      </w:pPr>
      <w:r w:rsidRPr="00AA0720">
        <w:rPr>
          <w:rFonts w:ascii="Arial" w:hAnsi="Arial"/>
          <w:szCs w:val="22"/>
          <w:lang w:eastAsia="ar-SA"/>
        </w:rPr>
        <w:t xml:space="preserve">    Утвердить распределение межбюджетных трансфертов, предоставляемых бюджету поселений на 2019 год согласно </w:t>
      </w:r>
      <w:r w:rsidRPr="00AA0720">
        <w:rPr>
          <w:rFonts w:ascii="Arial" w:hAnsi="Arial"/>
          <w:color w:val="000000"/>
          <w:szCs w:val="22"/>
          <w:lang w:eastAsia="ar-SA"/>
        </w:rPr>
        <w:t xml:space="preserve">приложению № </w:t>
      </w:r>
      <w:proofErr w:type="gramStart"/>
      <w:r w:rsidRPr="00AA0720">
        <w:rPr>
          <w:rFonts w:ascii="Arial" w:hAnsi="Arial"/>
          <w:color w:val="000000"/>
          <w:szCs w:val="22"/>
          <w:lang w:eastAsia="ar-SA"/>
        </w:rPr>
        <w:t>7</w:t>
      </w:r>
      <w:r w:rsidRPr="00AA0720">
        <w:rPr>
          <w:rFonts w:ascii="Arial" w:hAnsi="Arial"/>
          <w:szCs w:val="22"/>
          <w:lang w:eastAsia="ar-SA"/>
        </w:rPr>
        <w:t xml:space="preserve">  к</w:t>
      </w:r>
      <w:proofErr w:type="gramEnd"/>
      <w:r w:rsidRPr="00AA0720">
        <w:rPr>
          <w:rFonts w:ascii="Arial" w:hAnsi="Arial"/>
          <w:szCs w:val="22"/>
          <w:lang w:eastAsia="ar-SA"/>
        </w:rPr>
        <w:t xml:space="preserve"> настоящему решению.</w:t>
      </w:r>
    </w:p>
    <w:p w:rsidR="00AA0720" w:rsidRPr="00AA0720" w:rsidRDefault="00AA0720" w:rsidP="00AA0720">
      <w:pPr>
        <w:tabs>
          <w:tab w:val="left" w:pos="5760"/>
        </w:tabs>
        <w:jc w:val="both"/>
        <w:rPr>
          <w:rFonts w:ascii="Arial" w:hAnsi="Arial"/>
          <w:szCs w:val="22"/>
          <w:lang w:eastAsia="ar-SA"/>
        </w:rPr>
      </w:pPr>
      <w:r w:rsidRPr="00AA0720">
        <w:rPr>
          <w:rFonts w:ascii="Arial" w:hAnsi="Arial"/>
          <w:bCs/>
          <w:szCs w:val="22"/>
          <w:lang w:eastAsia="ar-SA"/>
        </w:rPr>
        <w:t>Статья 10.</w:t>
      </w:r>
    </w:p>
    <w:p w:rsidR="00AA0720" w:rsidRPr="00AA0720" w:rsidRDefault="00AA0720" w:rsidP="00AA0720">
      <w:pPr>
        <w:tabs>
          <w:tab w:val="left" w:pos="5760"/>
        </w:tabs>
        <w:jc w:val="both"/>
        <w:rPr>
          <w:rFonts w:ascii="Arial" w:hAnsi="Arial"/>
          <w:szCs w:val="22"/>
          <w:lang w:eastAsia="ar-SA"/>
        </w:rPr>
      </w:pPr>
      <w:r w:rsidRPr="00AA0720">
        <w:rPr>
          <w:rFonts w:ascii="Arial" w:hAnsi="Arial"/>
          <w:szCs w:val="22"/>
          <w:lang w:eastAsia="ar-SA"/>
        </w:rPr>
        <w:t xml:space="preserve">             Кассовое обслуживание исполнения местного бюджета осуществляется в соответствии со статьей 215.1 Бюджетного кодекса Российской Федерации на лицевом </w:t>
      </w:r>
      <w:r w:rsidRPr="00AA0720">
        <w:rPr>
          <w:rFonts w:ascii="Arial" w:hAnsi="Arial"/>
          <w:szCs w:val="22"/>
          <w:lang w:eastAsia="ar-SA"/>
        </w:rPr>
        <w:lastRenderedPageBreak/>
        <w:t xml:space="preserve">счете финансового </w:t>
      </w:r>
      <w:proofErr w:type="gramStart"/>
      <w:r w:rsidRPr="00AA0720">
        <w:rPr>
          <w:rFonts w:ascii="Arial" w:hAnsi="Arial"/>
          <w:szCs w:val="22"/>
          <w:lang w:eastAsia="ar-SA"/>
        </w:rPr>
        <w:t>органа  муниципального</w:t>
      </w:r>
      <w:proofErr w:type="gramEnd"/>
      <w:r w:rsidRPr="00AA0720">
        <w:rPr>
          <w:rFonts w:ascii="Arial" w:hAnsi="Arial"/>
          <w:szCs w:val="22"/>
          <w:lang w:eastAsia="ar-SA"/>
        </w:rPr>
        <w:t xml:space="preserve"> образования (далее- единый счет бюджета), открытом в управлении  Федерального казначейства по Костромской области.</w:t>
      </w:r>
    </w:p>
    <w:p w:rsidR="00AA0720" w:rsidRPr="00AA0720" w:rsidRDefault="00AA0720" w:rsidP="00AA0720">
      <w:pPr>
        <w:tabs>
          <w:tab w:val="left" w:pos="5760"/>
        </w:tabs>
        <w:jc w:val="both"/>
        <w:rPr>
          <w:rFonts w:ascii="Arial" w:hAnsi="Arial"/>
          <w:bCs/>
          <w:szCs w:val="22"/>
          <w:lang w:eastAsia="ar-SA"/>
        </w:rPr>
      </w:pPr>
      <w:r w:rsidRPr="00AA0720">
        <w:rPr>
          <w:rFonts w:ascii="Arial" w:hAnsi="Arial"/>
          <w:szCs w:val="22"/>
          <w:lang w:eastAsia="ar-SA"/>
        </w:rPr>
        <w:t xml:space="preserve">            Учет операций по исполнению местного бюджета на едином счете бюджета возлагается на администрацию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сельского</w:t>
      </w:r>
      <w:proofErr w:type="gramEnd"/>
      <w:r w:rsidRPr="00AA0720">
        <w:rPr>
          <w:rFonts w:ascii="Arial" w:hAnsi="Arial"/>
          <w:szCs w:val="22"/>
          <w:lang w:eastAsia="ar-SA"/>
        </w:rPr>
        <w:t xml:space="preserve">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на основе соглашений с использованием лицевых счетов получателей средств местного бюджета.</w:t>
      </w:r>
    </w:p>
    <w:p w:rsidR="00AA0720" w:rsidRPr="00AA0720" w:rsidRDefault="00AA0720" w:rsidP="00AA0720">
      <w:pPr>
        <w:tabs>
          <w:tab w:val="left" w:pos="5760"/>
        </w:tabs>
        <w:ind w:left="284" w:hanging="284"/>
        <w:jc w:val="both"/>
        <w:rPr>
          <w:rFonts w:ascii="Arial" w:hAnsi="Arial"/>
          <w:szCs w:val="22"/>
          <w:lang w:eastAsia="ar-SA"/>
        </w:rPr>
      </w:pPr>
      <w:r w:rsidRPr="00AA0720">
        <w:rPr>
          <w:rFonts w:ascii="Arial" w:hAnsi="Arial"/>
          <w:bCs/>
          <w:szCs w:val="22"/>
          <w:lang w:eastAsia="ar-SA"/>
        </w:rPr>
        <w:t>Статья 11.</w:t>
      </w:r>
    </w:p>
    <w:p w:rsidR="00AA0720" w:rsidRPr="00AA0720" w:rsidRDefault="00AA0720" w:rsidP="00AA0720">
      <w:pPr>
        <w:tabs>
          <w:tab w:val="left" w:pos="720"/>
        </w:tabs>
        <w:jc w:val="both"/>
        <w:rPr>
          <w:rFonts w:ascii="Arial" w:hAnsi="Arial"/>
          <w:szCs w:val="22"/>
          <w:lang w:eastAsia="ar-SA"/>
        </w:rPr>
      </w:pPr>
      <w:r w:rsidRPr="00AA0720">
        <w:rPr>
          <w:rFonts w:ascii="Arial" w:hAnsi="Arial"/>
          <w:szCs w:val="22"/>
          <w:lang w:eastAsia="ar-SA"/>
        </w:rPr>
        <w:tab/>
      </w:r>
      <w:proofErr w:type="gramStart"/>
      <w:r w:rsidRPr="00AA0720">
        <w:rPr>
          <w:rFonts w:ascii="Arial" w:hAnsi="Arial"/>
          <w:szCs w:val="22"/>
          <w:lang w:eastAsia="ar-SA"/>
        </w:rPr>
        <w:t>Назначить  публичные</w:t>
      </w:r>
      <w:proofErr w:type="gramEnd"/>
      <w:r w:rsidRPr="00AA0720">
        <w:rPr>
          <w:rFonts w:ascii="Arial" w:hAnsi="Arial"/>
          <w:szCs w:val="22"/>
          <w:lang w:eastAsia="ar-SA"/>
        </w:rPr>
        <w:t xml:space="preserve"> слушания проекта бюджета </w:t>
      </w:r>
      <w:proofErr w:type="spellStart"/>
      <w:r w:rsidRPr="00AA0720">
        <w:rPr>
          <w:rFonts w:ascii="Arial" w:hAnsi="Arial"/>
          <w:szCs w:val="22"/>
          <w:lang w:eastAsia="ar-SA"/>
        </w:rPr>
        <w:t>Усть-Нейского</w:t>
      </w:r>
      <w:proofErr w:type="spellEnd"/>
      <w:r w:rsidRPr="00AA0720">
        <w:rPr>
          <w:rFonts w:ascii="Arial" w:hAnsi="Arial"/>
          <w:szCs w:val="22"/>
          <w:lang w:eastAsia="ar-SA"/>
        </w:rPr>
        <w:t xml:space="preserve"> сельского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на 2019 год на   14-00  часов   6   декабря  2018 года в </w:t>
      </w:r>
      <w:proofErr w:type="spellStart"/>
      <w:r w:rsidRPr="00AA0720">
        <w:rPr>
          <w:rFonts w:ascii="Arial" w:hAnsi="Arial"/>
          <w:szCs w:val="22"/>
          <w:lang w:eastAsia="ar-SA"/>
        </w:rPr>
        <w:t>Якимовском</w:t>
      </w:r>
      <w:proofErr w:type="spellEnd"/>
      <w:r w:rsidRPr="00AA0720">
        <w:rPr>
          <w:rFonts w:ascii="Arial" w:hAnsi="Arial"/>
          <w:szCs w:val="22"/>
          <w:lang w:eastAsia="ar-SA"/>
        </w:rPr>
        <w:t xml:space="preserve">  Доме Культуры.</w:t>
      </w:r>
    </w:p>
    <w:p w:rsidR="00AA0720" w:rsidRPr="00AA0720" w:rsidRDefault="00AA0720" w:rsidP="00AA0720">
      <w:pPr>
        <w:tabs>
          <w:tab w:val="left" w:pos="720"/>
        </w:tabs>
        <w:jc w:val="both"/>
        <w:rPr>
          <w:rFonts w:ascii="Arial" w:hAnsi="Arial"/>
          <w:szCs w:val="22"/>
          <w:lang w:eastAsia="ar-SA"/>
        </w:rPr>
      </w:pPr>
      <w:r w:rsidRPr="00AA0720">
        <w:rPr>
          <w:rFonts w:ascii="Arial" w:hAnsi="Arial"/>
          <w:szCs w:val="22"/>
          <w:lang w:eastAsia="ar-SA"/>
        </w:rPr>
        <w:t>Статья 12.</w:t>
      </w:r>
    </w:p>
    <w:p w:rsidR="00AA0720" w:rsidRPr="00AA0720" w:rsidRDefault="00AA0720" w:rsidP="00AA0720">
      <w:pPr>
        <w:tabs>
          <w:tab w:val="left" w:pos="720"/>
        </w:tabs>
        <w:jc w:val="both"/>
        <w:rPr>
          <w:rFonts w:ascii="Arial" w:hAnsi="Arial"/>
          <w:szCs w:val="22"/>
          <w:lang w:eastAsia="ar-SA"/>
        </w:rPr>
      </w:pPr>
      <w:r w:rsidRPr="00AA0720">
        <w:rPr>
          <w:rFonts w:ascii="Arial" w:hAnsi="Arial"/>
          <w:szCs w:val="22"/>
          <w:lang w:eastAsia="ar-SA"/>
        </w:rPr>
        <w:tab/>
        <w:t xml:space="preserve">Опубликовать проект бюджета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сельского</w:t>
      </w:r>
      <w:proofErr w:type="gramEnd"/>
      <w:r w:rsidRPr="00AA0720">
        <w:rPr>
          <w:rFonts w:ascii="Arial" w:hAnsi="Arial"/>
          <w:szCs w:val="22"/>
          <w:lang w:eastAsia="ar-SA"/>
        </w:rPr>
        <w:t xml:space="preserve">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на 2019 год на страницах «Печатного издания «</w:t>
      </w:r>
      <w:proofErr w:type="spellStart"/>
      <w:r w:rsidRPr="00AA0720">
        <w:rPr>
          <w:rFonts w:ascii="Arial" w:hAnsi="Arial"/>
          <w:szCs w:val="22"/>
          <w:lang w:eastAsia="ar-SA"/>
        </w:rPr>
        <w:t>Усть-Нейского</w:t>
      </w:r>
      <w:proofErr w:type="spellEnd"/>
      <w:r w:rsidRPr="00AA0720">
        <w:rPr>
          <w:rFonts w:ascii="Arial" w:hAnsi="Arial"/>
          <w:szCs w:val="22"/>
          <w:lang w:eastAsia="ar-SA"/>
        </w:rPr>
        <w:t xml:space="preserve">  вестник».</w:t>
      </w:r>
    </w:p>
    <w:p w:rsidR="00AA0720" w:rsidRPr="00AA0720" w:rsidRDefault="00AA0720" w:rsidP="00AA0720">
      <w:pPr>
        <w:tabs>
          <w:tab w:val="left" w:pos="720"/>
        </w:tabs>
        <w:jc w:val="both"/>
        <w:rPr>
          <w:rFonts w:ascii="Arial" w:hAnsi="Arial"/>
          <w:szCs w:val="22"/>
          <w:lang w:eastAsia="ar-SA"/>
        </w:rPr>
      </w:pPr>
      <w:r w:rsidRPr="00AA0720">
        <w:rPr>
          <w:rFonts w:ascii="Arial" w:hAnsi="Arial"/>
          <w:szCs w:val="22"/>
          <w:lang w:eastAsia="ar-SA"/>
        </w:rPr>
        <w:t>Статья 13.</w:t>
      </w:r>
    </w:p>
    <w:p w:rsidR="00AA0720" w:rsidRPr="00AA0720" w:rsidRDefault="00AA0720" w:rsidP="00AA0720">
      <w:pPr>
        <w:tabs>
          <w:tab w:val="left" w:pos="720"/>
        </w:tabs>
        <w:jc w:val="both"/>
        <w:rPr>
          <w:rFonts w:ascii="Arial" w:hAnsi="Arial"/>
          <w:szCs w:val="22"/>
          <w:lang w:eastAsia="ar-SA"/>
        </w:rPr>
      </w:pPr>
      <w:r w:rsidRPr="00AA0720">
        <w:rPr>
          <w:rFonts w:ascii="Arial" w:hAnsi="Arial"/>
          <w:szCs w:val="22"/>
          <w:lang w:eastAsia="ar-SA"/>
        </w:rPr>
        <w:t xml:space="preserve">              Предложения по проекту бюджета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сельского</w:t>
      </w:r>
      <w:proofErr w:type="gramEnd"/>
      <w:r w:rsidRPr="00AA0720">
        <w:rPr>
          <w:rFonts w:ascii="Arial" w:hAnsi="Arial"/>
          <w:szCs w:val="22"/>
          <w:lang w:eastAsia="ar-SA"/>
        </w:rPr>
        <w:t xml:space="preserve">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Костромской области  на 2019  год принимаются рабочей группой, сформированной на основании распоряжения администрации </w:t>
      </w:r>
      <w:proofErr w:type="spellStart"/>
      <w:r w:rsidRPr="00AA0720">
        <w:rPr>
          <w:rFonts w:ascii="Arial" w:hAnsi="Arial"/>
          <w:szCs w:val="22"/>
          <w:lang w:eastAsia="ar-SA"/>
        </w:rPr>
        <w:t>Усть-Нейского</w:t>
      </w:r>
      <w:proofErr w:type="spellEnd"/>
      <w:r w:rsidRPr="00AA0720">
        <w:rPr>
          <w:rFonts w:ascii="Arial" w:hAnsi="Arial"/>
          <w:szCs w:val="22"/>
          <w:lang w:eastAsia="ar-SA"/>
        </w:rPr>
        <w:t xml:space="preserve">  сельского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Костромской области.</w:t>
      </w:r>
    </w:p>
    <w:p w:rsidR="00AA0720" w:rsidRPr="00AA0720" w:rsidRDefault="00AA0720" w:rsidP="00AA0720">
      <w:pPr>
        <w:tabs>
          <w:tab w:val="left" w:pos="720"/>
        </w:tabs>
        <w:ind w:left="720" w:hanging="720"/>
        <w:jc w:val="both"/>
        <w:rPr>
          <w:rFonts w:ascii="Arial" w:hAnsi="Arial"/>
          <w:szCs w:val="22"/>
          <w:lang w:eastAsia="ar-SA"/>
        </w:rPr>
      </w:pPr>
      <w:r w:rsidRPr="00AA0720">
        <w:rPr>
          <w:rFonts w:ascii="Arial" w:hAnsi="Arial"/>
          <w:szCs w:val="22"/>
          <w:lang w:eastAsia="ar-SA"/>
        </w:rPr>
        <w:t>Статья 14.</w:t>
      </w:r>
    </w:p>
    <w:p w:rsidR="00AA0720" w:rsidRPr="00AA0720" w:rsidRDefault="00AA0720" w:rsidP="00AA0720">
      <w:pPr>
        <w:tabs>
          <w:tab w:val="left" w:pos="720"/>
        </w:tabs>
        <w:jc w:val="both"/>
        <w:rPr>
          <w:rFonts w:ascii="Arial" w:hAnsi="Arial"/>
          <w:szCs w:val="22"/>
          <w:lang w:eastAsia="ar-SA"/>
        </w:rPr>
      </w:pPr>
      <w:r w:rsidRPr="00AA0720">
        <w:rPr>
          <w:rFonts w:ascii="Arial" w:hAnsi="Arial"/>
          <w:szCs w:val="22"/>
          <w:lang w:eastAsia="ar-SA"/>
        </w:rPr>
        <w:tab/>
        <w:t xml:space="preserve">Определить дату рассмотрения </w:t>
      </w:r>
      <w:proofErr w:type="gramStart"/>
      <w:r w:rsidRPr="00AA0720">
        <w:rPr>
          <w:rFonts w:ascii="Arial" w:hAnsi="Arial"/>
          <w:szCs w:val="22"/>
          <w:lang w:eastAsia="ar-SA"/>
        </w:rPr>
        <w:t>Советом  депутатов</w:t>
      </w:r>
      <w:proofErr w:type="gramEnd"/>
      <w:r w:rsidRPr="00AA0720">
        <w:rPr>
          <w:rFonts w:ascii="Arial" w:hAnsi="Arial"/>
          <w:szCs w:val="22"/>
          <w:lang w:eastAsia="ar-SA"/>
        </w:rPr>
        <w:t xml:space="preserve"> </w:t>
      </w:r>
      <w:proofErr w:type="spellStart"/>
      <w:r w:rsidRPr="00AA0720">
        <w:rPr>
          <w:rFonts w:ascii="Arial" w:hAnsi="Arial"/>
          <w:szCs w:val="22"/>
          <w:lang w:eastAsia="ar-SA"/>
        </w:rPr>
        <w:t>Усть-Нейского</w:t>
      </w:r>
      <w:proofErr w:type="spellEnd"/>
      <w:r w:rsidRPr="00AA0720">
        <w:rPr>
          <w:rFonts w:ascii="Arial" w:hAnsi="Arial"/>
          <w:szCs w:val="22"/>
          <w:lang w:eastAsia="ar-SA"/>
        </w:rPr>
        <w:t xml:space="preserve">  сельского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проекта решения «О бюджете </w:t>
      </w:r>
      <w:proofErr w:type="spellStart"/>
      <w:r w:rsidRPr="00AA0720">
        <w:rPr>
          <w:rFonts w:ascii="Arial" w:hAnsi="Arial"/>
          <w:szCs w:val="22"/>
          <w:lang w:eastAsia="ar-SA"/>
        </w:rPr>
        <w:t>Усть-Нейского</w:t>
      </w:r>
      <w:proofErr w:type="spellEnd"/>
      <w:r w:rsidRPr="00AA0720">
        <w:rPr>
          <w:rFonts w:ascii="Arial" w:hAnsi="Arial"/>
          <w:szCs w:val="22"/>
          <w:lang w:eastAsia="ar-SA"/>
        </w:rPr>
        <w:t xml:space="preserve">  сельского поселения </w:t>
      </w: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 на 2019 год» во втором чтении на   27  декабря 2018 года.</w:t>
      </w:r>
    </w:p>
    <w:p w:rsidR="00AA0720" w:rsidRPr="00AA0720" w:rsidRDefault="00AA0720" w:rsidP="00AA0720">
      <w:pPr>
        <w:tabs>
          <w:tab w:val="left" w:pos="720"/>
        </w:tabs>
        <w:jc w:val="both"/>
        <w:rPr>
          <w:rFonts w:ascii="Arial" w:hAnsi="Arial"/>
          <w:szCs w:val="22"/>
          <w:lang w:eastAsia="ar-SA"/>
        </w:rPr>
      </w:pPr>
      <w:r w:rsidRPr="00AA0720">
        <w:rPr>
          <w:rFonts w:ascii="Arial" w:hAnsi="Arial"/>
          <w:szCs w:val="22"/>
          <w:lang w:eastAsia="ar-SA"/>
        </w:rPr>
        <w:t>Статья 15.</w:t>
      </w:r>
    </w:p>
    <w:p w:rsidR="00AA0720" w:rsidRPr="00AA0720" w:rsidRDefault="00AA0720" w:rsidP="00AA0720">
      <w:pPr>
        <w:tabs>
          <w:tab w:val="left" w:pos="720"/>
        </w:tabs>
        <w:jc w:val="both"/>
        <w:rPr>
          <w:rFonts w:ascii="Arial" w:hAnsi="Arial"/>
          <w:szCs w:val="22"/>
          <w:lang w:eastAsia="ar-SA"/>
        </w:rPr>
      </w:pPr>
      <w:r w:rsidRPr="00AA0720">
        <w:rPr>
          <w:rFonts w:ascii="Arial" w:hAnsi="Arial"/>
          <w:szCs w:val="22"/>
          <w:lang w:eastAsia="ar-SA"/>
        </w:rPr>
        <w:tab/>
        <w:t>Данное решение вступает в силу с момента официального опубликования (обнародования) в печатном издании «</w:t>
      </w:r>
      <w:proofErr w:type="spellStart"/>
      <w:r w:rsidRPr="00AA0720">
        <w:rPr>
          <w:rFonts w:ascii="Arial" w:hAnsi="Arial"/>
          <w:szCs w:val="22"/>
          <w:lang w:eastAsia="ar-SA"/>
        </w:rPr>
        <w:t>Усть-Нейский</w:t>
      </w:r>
      <w:proofErr w:type="spellEnd"/>
      <w:r w:rsidRPr="00AA0720">
        <w:rPr>
          <w:rFonts w:ascii="Arial" w:hAnsi="Arial"/>
          <w:szCs w:val="22"/>
          <w:lang w:eastAsia="ar-SA"/>
        </w:rPr>
        <w:t xml:space="preserve"> вестник»</w:t>
      </w:r>
    </w:p>
    <w:p w:rsidR="00AA0720" w:rsidRPr="00AA0720" w:rsidRDefault="00AA0720" w:rsidP="00AA0720">
      <w:pPr>
        <w:tabs>
          <w:tab w:val="left" w:pos="720"/>
        </w:tabs>
        <w:jc w:val="both"/>
        <w:rPr>
          <w:rFonts w:ascii="Arial" w:hAnsi="Arial"/>
          <w:szCs w:val="22"/>
          <w:lang w:eastAsia="ar-SA"/>
        </w:rPr>
      </w:pPr>
    </w:p>
    <w:p w:rsidR="00AA0720" w:rsidRPr="00AA0720" w:rsidRDefault="00AA0720" w:rsidP="00AA0720">
      <w:pPr>
        <w:tabs>
          <w:tab w:val="left" w:pos="720"/>
        </w:tabs>
        <w:jc w:val="both"/>
        <w:rPr>
          <w:rFonts w:ascii="Arial" w:hAnsi="Arial"/>
          <w:szCs w:val="22"/>
          <w:lang w:eastAsia="ar-SA"/>
        </w:rPr>
      </w:pPr>
    </w:p>
    <w:p w:rsidR="00AA0720" w:rsidRPr="00AA0720" w:rsidRDefault="00AA0720" w:rsidP="00AA0720">
      <w:pPr>
        <w:tabs>
          <w:tab w:val="left" w:pos="720"/>
        </w:tabs>
        <w:jc w:val="both"/>
        <w:rPr>
          <w:rFonts w:ascii="Arial" w:hAnsi="Arial"/>
          <w:szCs w:val="22"/>
          <w:lang w:eastAsia="ar-SA"/>
        </w:rPr>
      </w:pPr>
    </w:p>
    <w:p w:rsidR="00AA0720" w:rsidRPr="00AA0720" w:rsidRDefault="00AA0720" w:rsidP="00AA0720">
      <w:pPr>
        <w:tabs>
          <w:tab w:val="left" w:pos="720"/>
        </w:tabs>
        <w:jc w:val="both"/>
        <w:rPr>
          <w:rFonts w:ascii="Arial" w:hAnsi="Arial"/>
          <w:szCs w:val="22"/>
          <w:lang w:eastAsia="ar-SA"/>
        </w:rPr>
      </w:pPr>
    </w:p>
    <w:p w:rsidR="00AA0720" w:rsidRPr="00AA0720" w:rsidRDefault="00AA0720" w:rsidP="00AA0720">
      <w:pPr>
        <w:tabs>
          <w:tab w:val="left" w:pos="720"/>
        </w:tabs>
        <w:jc w:val="both"/>
        <w:rPr>
          <w:rFonts w:ascii="Arial" w:hAnsi="Arial"/>
          <w:szCs w:val="22"/>
          <w:lang w:eastAsia="ar-SA"/>
        </w:rPr>
      </w:pPr>
    </w:p>
    <w:p w:rsidR="00AA0720" w:rsidRPr="00AA0720" w:rsidRDefault="00AA0720" w:rsidP="00AA0720">
      <w:pPr>
        <w:tabs>
          <w:tab w:val="left" w:pos="720"/>
        </w:tabs>
        <w:jc w:val="both"/>
        <w:rPr>
          <w:rFonts w:ascii="Arial" w:hAnsi="Arial"/>
          <w:szCs w:val="22"/>
          <w:lang w:eastAsia="ar-SA"/>
        </w:rPr>
      </w:pPr>
    </w:p>
    <w:p w:rsidR="00AA0720" w:rsidRPr="00AA0720" w:rsidRDefault="00AA0720" w:rsidP="00AA0720">
      <w:pPr>
        <w:tabs>
          <w:tab w:val="left" w:pos="720"/>
        </w:tabs>
        <w:jc w:val="both"/>
        <w:rPr>
          <w:rFonts w:ascii="Arial" w:hAnsi="Arial"/>
          <w:szCs w:val="22"/>
          <w:lang w:eastAsia="ar-SA"/>
        </w:rPr>
      </w:pPr>
    </w:p>
    <w:p w:rsidR="00AA0720" w:rsidRPr="00AA0720" w:rsidRDefault="00AA0720" w:rsidP="00AA0720">
      <w:pPr>
        <w:tabs>
          <w:tab w:val="left" w:pos="720"/>
        </w:tabs>
        <w:jc w:val="both"/>
        <w:rPr>
          <w:rFonts w:ascii="Arial" w:hAnsi="Arial"/>
          <w:szCs w:val="22"/>
          <w:lang w:eastAsia="ar-SA"/>
        </w:rPr>
      </w:pPr>
    </w:p>
    <w:p w:rsidR="00AA0720" w:rsidRPr="00AA0720" w:rsidRDefault="00AA0720" w:rsidP="00AA0720">
      <w:pPr>
        <w:tabs>
          <w:tab w:val="left" w:pos="720"/>
        </w:tabs>
        <w:jc w:val="both"/>
        <w:rPr>
          <w:rFonts w:ascii="Arial" w:hAnsi="Arial"/>
          <w:szCs w:val="22"/>
          <w:lang w:eastAsia="ar-SA"/>
        </w:rPr>
      </w:pPr>
    </w:p>
    <w:p w:rsidR="00AA0720" w:rsidRPr="00AA0720" w:rsidRDefault="00AA0720" w:rsidP="00AA0720">
      <w:pPr>
        <w:tabs>
          <w:tab w:val="left" w:pos="720"/>
        </w:tabs>
        <w:jc w:val="both"/>
        <w:rPr>
          <w:rFonts w:ascii="Arial" w:hAnsi="Arial"/>
          <w:szCs w:val="22"/>
          <w:lang w:eastAsia="ar-SA"/>
        </w:rPr>
      </w:pPr>
    </w:p>
    <w:p w:rsidR="00AA0720" w:rsidRPr="00AA0720" w:rsidRDefault="00AA0720" w:rsidP="00AA0720">
      <w:pPr>
        <w:tabs>
          <w:tab w:val="left" w:pos="720"/>
        </w:tabs>
        <w:jc w:val="both"/>
        <w:rPr>
          <w:rFonts w:ascii="Arial" w:hAnsi="Arial"/>
          <w:szCs w:val="22"/>
          <w:lang w:eastAsia="ar-SA"/>
        </w:rPr>
      </w:pPr>
      <w:r w:rsidRPr="00AA0720">
        <w:rPr>
          <w:rFonts w:ascii="Arial" w:hAnsi="Arial"/>
          <w:szCs w:val="22"/>
          <w:lang w:eastAsia="ar-SA"/>
        </w:rPr>
        <w:t xml:space="preserve">Глава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сельского</w:t>
      </w:r>
      <w:proofErr w:type="gramEnd"/>
      <w:r w:rsidRPr="00AA0720">
        <w:rPr>
          <w:rFonts w:ascii="Arial" w:hAnsi="Arial"/>
          <w:szCs w:val="22"/>
          <w:lang w:eastAsia="ar-SA"/>
        </w:rPr>
        <w:t xml:space="preserve"> поселения</w:t>
      </w:r>
    </w:p>
    <w:p w:rsidR="00AA0720" w:rsidRPr="00AA0720" w:rsidRDefault="00AA0720" w:rsidP="00AA0720">
      <w:pPr>
        <w:tabs>
          <w:tab w:val="left" w:pos="720"/>
        </w:tabs>
        <w:jc w:val="both"/>
        <w:rPr>
          <w:rFonts w:ascii="Arial" w:hAnsi="Arial"/>
          <w:szCs w:val="22"/>
          <w:lang w:eastAsia="ar-SA"/>
        </w:rPr>
      </w:pPr>
      <w:proofErr w:type="spellStart"/>
      <w:r w:rsidRPr="00AA0720">
        <w:rPr>
          <w:rFonts w:ascii="Arial" w:hAnsi="Arial"/>
          <w:szCs w:val="22"/>
          <w:lang w:eastAsia="ar-SA"/>
        </w:rPr>
        <w:t>Макарьевского</w:t>
      </w:r>
      <w:proofErr w:type="spellEnd"/>
      <w:r w:rsidRPr="00AA0720">
        <w:rPr>
          <w:rFonts w:ascii="Arial" w:hAnsi="Arial"/>
          <w:szCs w:val="22"/>
          <w:lang w:eastAsia="ar-SA"/>
        </w:rPr>
        <w:t xml:space="preserve"> муниципального района</w:t>
      </w:r>
    </w:p>
    <w:p w:rsidR="00AA0720" w:rsidRPr="00AA0720" w:rsidRDefault="00AA0720" w:rsidP="00AA0720">
      <w:pPr>
        <w:tabs>
          <w:tab w:val="left" w:pos="720"/>
        </w:tabs>
        <w:jc w:val="both"/>
        <w:rPr>
          <w:rFonts w:ascii="Arial" w:hAnsi="Arial"/>
          <w:lang w:eastAsia="ar-SA"/>
        </w:rPr>
      </w:pPr>
      <w:r w:rsidRPr="00AA0720">
        <w:rPr>
          <w:rFonts w:ascii="Arial" w:hAnsi="Arial"/>
          <w:szCs w:val="22"/>
          <w:lang w:eastAsia="ar-SA"/>
        </w:rPr>
        <w:t xml:space="preserve">Костромской </w:t>
      </w:r>
      <w:proofErr w:type="gramStart"/>
      <w:r w:rsidRPr="00AA0720">
        <w:rPr>
          <w:rFonts w:ascii="Arial" w:hAnsi="Arial"/>
          <w:szCs w:val="22"/>
          <w:lang w:eastAsia="ar-SA"/>
        </w:rPr>
        <w:t xml:space="preserve">области:   </w:t>
      </w:r>
      <w:proofErr w:type="gramEnd"/>
      <w:r w:rsidRPr="00AA0720">
        <w:rPr>
          <w:rFonts w:ascii="Arial" w:hAnsi="Arial"/>
          <w:szCs w:val="22"/>
          <w:lang w:eastAsia="ar-SA"/>
        </w:rPr>
        <w:t xml:space="preserve">                                                                                     </w:t>
      </w:r>
      <w:proofErr w:type="spellStart"/>
      <w:r w:rsidRPr="00AA0720">
        <w:rPr>
          <w:rFonts w:ascii="Arial" w:hAnsi="Arial"/>
          <w:szCs w:val="22"/>
          <w:lang w:eastAsia="ar-SA"/>
        </w:rPr>
        <w:t>Ю.Ю.Метелкин</w:t>
      </w:r>
      <w:proofErr w:type="spellEnd"/>
    </w:p>
    <w:p w:rsidR="00AA0720" w:rsidRPr="00AA0720" w:rsidRDefault="00AA0720" w:rsidP="00AA0720">
      <w:pPr>
        <w:jc w:val="both"/>
        <w:rPr>
          <w:rFonts w:ascii="Arial" w:hAnsi="Arial"/>
          <w:lang w:eastAsia="ar-SA"/>
        </w:rPr>
      </w:pPr>
    </w:p>
    <w:p w:rsidR="00AA0720" w:rsidRPr="00AA0720" w:rsidRDefault="00AA0720" w:rsidP="00AA0720">
      <w:pPr>
        <w:jc w:val="right"/>
        <w:rPr>
          <w:rFonts w:ascii="Arial" w:hAnsi="Arial"/>
          <w:lang w:eastAsia="ar-SA"/>
        </w:rPr>
      </w:pPr>
    </w:p>
    <w:p w:rsidR="00AA0720" w:rsidRPr="00AA0720" w:rsidRDefault="00AA0720" w:rsidP="00AA0720">
      <w:pPr>
        <w:jc w:val="right"/>
        <w:rPr>
          <w:rFonts w:ascii="Arial" w:hAnsi="Arial"/>
          <w:lang w:eastAsia="ar-SA"/>
        </w:rPr>
      </w:pPr>
    </w:p>
    <w:p w:rsidR="00AA0720" w:rsidRPr="00AA0720" w:rsidRDefault="00AA0720" w:rsidP="00AA0720">
      <w:pPr>
        <w:rPr>
          <w:rFonts w:ascii="Arial" w:hAnsi="Arial"/>
          <w:lang w:eastAsia="ar-SA"/>
        </w:rPr>
      </w:pPr>
    </w:p>
    <w:p w:rsidR="00AA0720" w:rsidRPr="00AA0720" w:rsidRDefault="00AA0720" w:rsidP="00AA0720">
      <w:pPr>
        <w:rPr>
          <w:rFonts w:ascii="Arial" w:hAnsi="Arial"/>
          <w:lang w:eastAsia="ar-SA"/>
        </w:rPr>
      </w:pPr>
    </w:p>
    <w:p w:rsidR="00AA0720" w:rsidRPr="00AA0720" w:rsidRDefault="00AA0720" w:rsidP="00AA0720">
      <w:pPr>
        <w:jc w:val="right"/>
        <w:rPr>
          <w:rFonts w:ascii="Arial" w:hAnsi="Arial"/>
          <w:lang w:eastAsia="ar-SA"/>
        </w:rPr>
      </w:pPr>
    </w:p>
    <w:p w:rsidR="00AA0720" w:rsidRPr="00AA0720" w:rsidRDefault="00AA0720" w:rsidP="00AA0720">
      <w:pPr>
        <w:jc w:val="right"/>
        <w:rPr>
          <w:rFonts w:ascii="Arial" w:hAnsi="Arial"/>
          <w:lang w:eastAsia="ar-SA"/>
        </w:rPr>
      </w:pPr>
    </w:p>
    <w:p w:rsidR="00AA0720" w:rsidRPr="00AA0720" w:rsidRDefault="00AA0720" w:rsidP="00AA0720">
      <w:pPr>
        <w:jc w:val="right"/>
        <w:rPr>
          <w:rFonts w:ascii="Arial" w:hAnsi="Arial"/>
          <w:lang w:eastAsia="ar-SA"/>
        </w:rPr>
      </w:pPr>
    </w:p>
    <w:p w:rsidR="00AA0720" w:rsidRPr="00AA0720" w:rsidRDefault="00AA0720" w:rsidP="00AA0720">
      <w:pPr>
        <w:jc w:val="right"/>
        <w:rPr>
          <w:rFonts w:ascii="Arial" w:hAnsi="Arial"/>
          <w:szCs w:val="16"/>
          <w:lang w:eastAsia="ar-SA"/>
        </w:rPr>
      </w:pPr>
      <w:r w:rsidRPr="00AA0720">
        <w:rPr>
          <w:rFonts w:ascii="Arial" w:hAnsi="Arial"/>
          <w:szCs w:val="16"/>
          <w:lang w:eastAsia="ar-SA"/>
        </w:rPr>
        <w:t>Приложение №1 к решению Совета депутатов №</w:t>
      </w:r>
      <w:proofErr w:type="gramStart"/>
      <w:r w:rsidRPr="00AA0720">
        <w:rPr>
          <w:rFonts w:ascii="Arial" w:hAnsi="Arial"/>
          <w:szCs w:val="16"/>
          <w:lang w:eastAsia="ar-SA"/>
        </w:rPr>
        <w:t>81  от</w:t>
      </w:r>
      <w:proofErr w:type="gramEnd"/>
      <w:r w:rsidRPr="00AA0720">
        <w:rPr>
          <w:rFonts w:ascii="Arial" w:hAnsi="Arial"/>
          <w:szCs w:val="16"/>
          <w:lang w:eastAsia="ar-SA"/>
        </w:rPr>
        <w:t xml:space="preserve"> 14 .11.2018 года</w:t>
      </w:r>
    </w:p>
    <w:p w:rsidR="00AA0720" w:rsidRPr="00AA0720" w:rsidRDefault="00AA0720" w:rsidP="00AA0720">
      <w:pPr>
        <w:jc w:val="right"/>
        <w:rPr>
          <w:rFonts w:ascii="Arial" w:hAnsi="Arial"/>
          <w:szCs w:val="16"/>
          <w:lang w:eastAsia="ar-SA"/>
        </w:rPr>
      </w:pPr>
    </w:p>
    <w:tbl>
      <w:tblPr>
        <w:tblW w:w="0" w:type="auto"/>
        <w:tblInd w:w="-657" w:type="dxa"/>
        <w:tblLayout w:type="fixed"/>
        <w:tblCellMar>
          <w:left w:w="0" w:type="dxa"/>
          <w:right w:w="0" w:type="dxa"/>
        </w:tblCellMar>
        <w:tblLook w:val="04A0" w:firstRow="1" w:lastRow="0" w:firstColumn="1" w:lastColumn="0" w:noHBand="0" w:noVBand="1"/>
      </w:tblPr>
      <w:tblGrid>
        <w:gridCol w:w="1843"/>
        <w:gridCol w:w="7371"/>
        <w:gridCol w:w="1418"/>
        <w:gridCol w:w="40"/>
        <w:gridCol w:w="40"/>
        <w:gridCol w:w="40"/>
        <w:gridCol w:w="40"/>
        <w:gridCol w:w="20"/>
      </w:tblGrid>
      <w:tr w:rsidR="00AA0720" w:rsidRPr="00AA0720" w:rsidTr="00AA0720">
        <w:trPr>
          <w:gridAfter w:val="1"/>
          <w:wAfter w:w="20" w:type="dxa"/>
          <w:trHeight w:val="116"/>
        </w:trPr>
        <w:tc>
          <w:tcPr>
            <w:tcW w:w="10632" w:type="dxa"/>
            <w:gridSpan w:val="3"/>
          </w:tcPr>
          <w:p w:rsidR="00AA0720" w:rsidRPr="00AA0720" w:rsidRDefault="00AA0720" w:rsidP="00AA0720">
            <w:pPr>
              <w:jc w:val="center"/>
              <w:rPr>
                <w:rFonts w:ascii="Arial" w:hAnsi="Arial"/>
                <w:bCs/>
                <w:szCs w:val="16"/>
                <w:lang w:eastAsia="ar-SA"/>
              </w:rPr>
            </w:pPr>
            <w:proofErr w:type="gramStart"/>
            <w:r w:rsidRPr="00AA0720">
              <w:rPr>
                <w:rFonts w:ascii="Arial" w:hAnsi="Arial"/>
                <w:bCs/>
                <w:szCs w:val="16"/>
                <w:lang w:eastAsia="ar-SA"/>
              </w:rPr>
              <w:t>Нормативы  распределения</w:t>
            </w:r>
            <w:proofErr w:type="gramEnd"/>
            <w:r w:rsidRPr="00AA0720">
              <w:rPr>
                <w:rFonts w:ascii="Arial" w:hAnsi="Arial"/>
                <w:bCs/>
                <w:szCs w:val="16"/>
                <w:lang w:eastAsia="ar-SA"/>
              </w:rPr>
              <w:t xml:space="preserve"> доходов между бюджетами бюджетной системы Российской Федерации  на 2019 год</w:t>
            </w:r>
          </w:p>
          <w:p w:rsidR="00AA0720" w:rsidRPr="00AA0720" w:rsidRDefault="00AA0720" w:rsidP="00AA0720">
            <w:pPr>
              <w:jc w:val="center"/>
              <w:rPr>
                <w:rFonts w:ascii="Arial" w:hAnsi="Arial"/>
                <w:bCs/>
                <w:szCs w:val="16"/>
                <w:lang w:eastAsia="ar-SA"/>
              </w:rPr>
            </w:pPr>
          </w:p>
        </w:tc>
        <w:tc>
          <w:tcPr>
            <w:tcW w:w="40" w:type="dxa"/>
          </w:tcPr>
          <w:p w:rsidR="00AA0720" w:rsidRPr="00AA0720" w:rsidRDefault="00AA0720" w:rsidP="00AA0720">
            <w:pPr>
              <w:snapToGrid w:val="0"/>
              <w:rPr>
                <w:rFonts w:ascii="Arial" w:hAnsi="Arial"/>
                <w:szCs w:val="20"/>
                <w:lang w:eastAsia="ar-SA"/>
              </w:rPr>
            </w:pPr>
          </w:p>
        </w:tc>
        <w:tc>
          <w:tcPr>
            <w:tcW w:w="40" w:type="dxa"/>
          </w:tcPr>
          <w:p w:rsidR="00AA0720" w:rsidRPr="00AA0720" w:rsidRDefault="00AA0720" w:rsidP="00AA0720">
            <w:pPr>
              <w:snapToGrid w:val="0"/>
              <w:rPr>
                <w:rFonts w:ascii="Arial" w:hAnsi="Arial"/>
                <w:szCs w:val="20"/>
                <w:lang w:eastAsia="ar-SA"/>
              </w:rPr>
            </w:pPr>
          </w:p>
        </w:tc>
        <w:tc>
          <w:tcPr>
            <w:tcW w:w="40" w:type="dxa"/>
          </w:tcPr>
          <w:p w:rsidR="00AA0720" w:rsidRPr="00AA0720" w:rsidRDefault="00AA0720" w:rsidP="00AA0720">
            <w:pPr>
              <w:snapToGrid w:val="0"/>
              <w:rPr>
                <w:rFonts w:ascii="Arial" w:hAnsi="Arial"/>
                <w:szCs w:val="20"/>
                <w:lang w:eastAsia="ar-SA"/>
              </w:rPr>
            </w:pPr>
          </w:p>
        </w:tc>
        <w:tc>
          <w:tcPr>
            <w:tcW w:w="40" w:type="dxa"/>
          </w:tcPr>
          <w:p w:rsidR="00AA0720" w:rsidRPr="00AA0720" w:rsidRDefault="00AA0720" w:rsidP="00AA0720">
            <w:pPr>
              <w:snapToGrid w:val="0"/>
              <w:rPr>
                <w:rFonts w:ascii="Arial" w:hAnsi="Arial"/>
                <w:szCs w:val="20"/>
                <w:lang w:eastAsia="ar-SA"/>
              </w:rPr>
            </w:pPr>
          </w:p>
        </w:tc>
      </w:tr>
      <w:tr w:rsidR="00AA0720" w:rsidRPr="00AA0720" w:rsidTr="00AA0720">
        <w:trPr>
          <w:trHeight w:val="493"/>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lastRenderedPageBreak/>
              <w:t>Код бюджетной классификации</w:t>
            </w: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Наименование дохода</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Нормативы (%)</w:t>
            </w:r>
          </w:p>
          <w:p w:rsidR="00AA0720" w:rsidRPr="00AA0720" w:rsidRDefault="00AA0720" w:rsidP="00AA0720">
            <w:pPr>
              <w:suppressAutoHyphens/>
              <w:rPr>
                <w:rFonts w:ascii="Arial" w:hAnsi="Arial"/>
                <w:szCs w:val="20"/>
                <w:lang w:eastAsia="ar-SA"/>
              </w:rPr>
            </w:pPr>
            <w:r w:rsidRPr="00AA0720">
              <w:rPr>
                <w:rFonts w:ascii="Arial" w:hAnsi="Arial"/>
                <w:szCs w:val="16"/>
                <w:lang w:eastAsia="ar-SA"/>
              </w:rPr>
              <w:t>сельских поселений</w:t>
            </w:r>
          </w:p>
        </w:tc>
      </w:tr>
      <w:tr w:rsidR="00AA0720" w:rsidRPr="00AA0720" w:rsidTr="00AA0720">
        <w:trPr>
          <w:trHeight w:val="357"/>
        </w:trPr>
        <w:tc>
          <w:tcPr>
            <w:tcW w:w="1843" w:type="dxa"/>
            <w:tcBorders>
              <w:top w:val="nil"/>
              <w:left w:val="single" w:sz="4" w:space="0" w:color="000000"/>
              <w:bottom w:val="single" w:sz="4" w:space="0" w:color="000000"/>
              <w:right w:val="nil"/>
            </w:tcBorders>
            <w:tcMar>
              <w:top w:w="0" w:type="dxa"/>
              <w:left w:w="108" w:type="dxa"/>
              <w:bottom w:w="0" w:type="dxa"/>
              <w:right w:w="108" w:type="dxa"/>
            </w:tcMar>
          </w:tcPr>
          <w:p w:rsidR="00AA0720" w:rsidRPr="00AA0720" w:rsidRDefault="00AA0720" w:rsidP="00AA0720">
            <w:pPr>
              <w:suppressAutoHyphens/>
              <w:snapToGrid w:val="0"/>
              <w:rPr>
                <w:rFonts w:ascii="Arial" w:hAnsi="Arial"/>
                <w:szCs w:val="16"/>
                <w:lang w:eastAsia="ar-SA"/>
              </w:rPr>
            </w:pPr>
          </w:p>
        </w:tc>
        <w:tc>
          <w:tcPr>
            <w:tcW w:w="7371" w:type="dxa"/>
            <w:tcBorders>
              <w:top w:val="nil"/>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В ЧАСТИ ПОГАШЕНИЯ ЗАДОЛЖЕННОСТИ И ПЕРЕРАСЧЕТОВ ПО ОТМЕНЕННЫМ НАЛОГАМ, СБОРАМ И ИНЫМ ОБЯЗАТЕЛЬНЫМ ПЛАТЕЖАМ</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A0720" w:rsidRPr="00AA0720" w:rsidRDefault="00AA0720" w:rsidP="00AA0720">
            <w:pPr>
              <w:suppressAutoHyphens/>
              <w:snapToGrid w:val="0"/>
              <w:rPr>
                <w:rFonts w:ascii="Arial" w:hAnsi="Arial"/>
                <w:szCs w:val="16"/>
                <w:lang w:eastAsia="ar-SA"/>
              </w:rPr>
            </w:pPr>
          </w:p>
        </w:tc>
      </w:tr>
      <w:tr w:rsidR="00AA0720" w:rsidRPr="00AA0720" w:rsidTr="00AA0720">
        <w:trPr>
          <w:trHeight w:val="293"/>
        </w:trPr>
        <w:tc>
          <w:tcPr>
            <w:tcW w:w="1843" w:type="dxa"/>
            <w:tcBorders>
              <w:top w:val="nil"/>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109 04053 10 0000 110</w:t>
            </w:r>
          </w:p>
        </w:tc>
        <w:tc>
          <w:tcPr>
            <w:tcW w:w="7371" w:type="dxa"/>
            <w:tcBorders>
              <w:top w:val="nil"/>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Земельный налог (</w:t>
            </w:r>
            <w:proofErr w:type="gramStart"/>
            <w:r w:rsidRPr="00AA0720">
              <w:rPr>
                <w:rFonts w:ascii="Arial" w:hAnsi="Arial"/>
                <w:szCs w:val="16"/>
                <w:lang w:eastAsia="ar-SA"/>
              </w:rPr>
              <w:t>по обязательствам</w:t>
            </w:r>
            <w:proofErr w:type="gramEnd"/>
            <w:r w:rsidRPr="00AA0720">
              <w:rPr>
                <w:rFonts w:ascii="Arial" w:hAnsi="Arial"/>
                <w:szCs w:val="16"/>
                <w:lang w:eastAsia="ar-SA"/>
              </w:rPr>
              <w:t xml:space="preserve"> возникшим до 1 января 2006 года) мобилизуемый на территориях поселений</w:t>
            </w:r>
          </w:p>
        </w:tc>
        <w:tc>
          <w:tcPr>
            <w:tcW w:w="1598"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A0720" w:rsidRPr="00AA0720" w:rsidRDefault="00AA0720" w:rsidP="00AA0720">
            <w:pPr>
              <w:suppressAutoHyphens/>
              <w:rPr>
                <w:rFonts w:ascii="Arial" w:hAnsi="Arial"/>
                <w:szCs w:val="20"/>
                <w:lang w:eastAsia="ar-SA"/>
              </w:rPr>
            </w:pPr>
            <w:r w:rsidRPr="00AA0720">
              <w:rPr>
                <w:rFonts w:ascii="Arial" w:hAnsi="Arial"/>
                <w:szCs w:val="16"/>
                <w:lang w:eastAsia="ar-SA"/>
              </w:rPr>
              <w:t>100</w:t>
            </w:r>
          </w:p>
        </w:tc>
      </w:tr>
      <w:tr w:rsidR="00AA0720" w:rsidRPr="00AA0720" w:rsidTr="00AA0720">
        <w:trPr>
          <w:trHeight w:val="293"/>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0720" w:rsidRPr="00AA0720" w:rsidRDefault="00AA0720" w:rsidP="00AA0720">
            <w:pPr>
              <w:suppressAutoHyphens/>
              <w:snapToGrid w:val="0"/>
              <w:rPr>
                <w:rFonts w:ascii="Arial" w:hAnsi="Arial"/>
                <w:szCs w:val="16"/>
                <w:lang w:eastAsia="ar-SA"/>
              </w:rPr>
            </w:pP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В ЧАСТИ ДОХОДОВ ОТ ОКАЗАНИЯ ПЛАТНЫХ УСЛУГ И КОМПЕНСАЦИИ ЗАТРАТ ГОСУДАРСТВА</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A0720" w:rsidRPr="00AA0720" w:rsidRDefault="00AA0720" w:rsidP="00AA0720">
            <w:pPr>
              <w:suppressAutoHyphens/>
              <w:snapToGrid w:val="0"/>
              <w:rPr>
                <w:rFonts w:ascii="Arial" w:hAnsi="Arial"/>
                <w:szCs w:val="16"/>
                <w:lang w:eastAsia="ar-SA"/>
              </w:rPr>
            </w:pPr>
          </w:p>
        </w:tc>
      </w:tr>
      <w:tr w:rsidR="00AA0720" w:rsidRPr="00AA0720" w:rsidTr="00AA0720">
        <w:trPr>
          <w:trHeight w:val="293"/>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113 02995 10 0000 130</w:t>
            </w: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Прочие доходы от компенсации затрат бюджетов поселений</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A0720" w:rsidRPr="00AA0720" w:rsidRDefault="00AA0720" w:rsidP="00AA0720">
            <w:pPr>
              <w:suppressAutoHyphens/>
              <w:rPr>
                <w:rFonts w:ascii="Arial" w:hAnsi="Arial"/>
                <w:szCs w:val="20"/>
                <w:lang w:eastAsia="ar-SA"/>
              </w:rPr>
            </w:pPr>
            <w:r w:rsidRPr="00AA0720">
              <w:rPr>
                <w:rFonts w:ascii="Arial" w:hAnsi="Arial"/>
                <w:szCs w:val="16"/>
                <w:lang w:eastAsia="ar-SA"/>
              </w:rPr>
              <w:t>100</w:t>
            </w:r>
          </w:p>
        </w:tc>
      </w:tr>
      <w:tr w:rsidR="00AA0720" w:rsidRPr="00AA0720" w:rsidTr="00AA0720">
        <w:trPr>
          <w:trHeight w:val="70"/>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0720" w:rsidRPr="00AA0720" w:rsidRDefault="00AA0720" w:rsidP="00AA0720">
            <w:pPr>
              <w:suppressAutoHyphens/>
              <w:snapToGrid w:val="0"/>
              <w:rPr>
                <w:rFonts w:ascii="Arial" w:hAnsi="Arial"/>
                <w:szCs w:val="16"/>
                <w:lang w:eastAsia="ar-SA"/>
              </w:rPr>
            </w:pP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В ЧАСТИ АДМИНИСТРАТИВНЫХ ПЛАТЕЖЕЙ И СБОРОВ</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A0720" w:rsidRPr="00AA0720" w:rsidRDefault="00AA0720" w:rsidP="00AA0720">
            <w:pPr>
              <w:suppressAutoHyphens/>
              <w:snapToGrid w:val="0"/>
              <w:rPr>
                <w:rFonts w:ascii="Arial" w:hAnsi="Arial"/>
                <w:szCs w:val="16"/>
                <w:lang w:eastAsia="ar-SA"/>
              </w:rPr>
            </w:pPr>
          </w:p>
        </w:tc>
      </w:tr>
      <w:tr w:rsidR="00AA0720" w:rsidRPr="00AA0720" w:rsidTr="00AA0720">
        <w:trPr>
          <w:trHeight w:val="51"/>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115 02050 10 0000 140</w:t>
            </w: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 xml:space="preserve">Платежи, взимаемые </w:t>
            </w:r>
            <w:proofErr w:type="gramStart"/>
            <w:r w:rsidRPr="00AA0720">
              <w:rPr>
                <w:rFonts w:ascii="Arial" w:hAnsi="Arial"/>
                <w:szCs w:val="16"/>
                <w:lang w:eastAsia="ar-SA"/>
              </w:rPr>
              <w:t>организациями  поселений</w:t>
            </w:r>
            <w:proofErr w:type="gramEnd"/>
            <w:r w:rsidRPr="00AA0720">
              <w:rPr>
                <w:rFonts w:ascii="Arial" w:hAnsi="Arial"/>
                <w:szCs w:val="16"/>
                <w:lang w:eastAsia="ar-SA"/>
              </w:rPr>
              <w:t xml:space="preserve"> за выполнение определенных функций</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A0720" w:rsidRPr="00AA0720" w:rsidRDefault="00AA0720" w:rsidP="00AA0720">
            <w:pPr>
              <w:suppressAutoHyphens/>
              <w:rPr>
                <w:rFonts w:ascii="Arial" w:hAnsi="Arial"/>
                <w:szCs w:val="20"/>
                <w:lang w:eastAsia="ar-SA"/>
              </w:rPr>
            </w:pPr>
            <w:r w:rsidRPr="00AA0720">
              <w:rPr>
                <w:rFonts w:ascii="Arial" w:hAnsi="Arial"/>
                <w:szCs w:val="16"/>
                <w:lang w:eastAsia="ar-SA"/>
              </w:rPr>
              <w:t>100</w:t>
            </w:r>
          </w:p>
        </w:tc>
      </w:tr>
      <w:tr w:rsidR="00AA0720" w:rsidRPr="00AA0720" w:rsidTr="00AA0720">
        <w:trPr>
          <w:trHeight w:val="51"/>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0720" w:rsidRPr="00AA0720" w:rsidRDefault="00AA0720" w:rsidP="00AA0720">
            <w:pPr>
              <w:suppressAutoHyphens/>
              <w:snapToGrid w:val="0"/>
              <w:rPr>
                <w:rFonts w:ascii="Arial" w:hAnsi="Arial"/>
                <w:szCs w:val="16"/>
                <w:lang w:eastAsia="ar-SA"/>
              </w:rPr>
            </w:pP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ЧАСТИ ПРОЧИХ НЕНАЛОГОВЫХ ДОХОДОВ</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A0720" w:rsidRPr="00AA0720" w:rsidRDefault="00AA0720" w:rsidP="00AA0720">
            <w:pPr>
              <w:suppressAutoHyphens/>
              <w:snapToGrid w:val="0"/>
              <w:rPr>
                <w:rFonts w:ascii="Arial" w:hAnsi="Arial"/>
                <w:szCs w:val="16"/>
                <w:lang w:eastAsia="ar-SA"/>
              </w:rPr>
            </w:pPr>
          </w:p>
        </w:tc>
      </w:tr>
      <w:tr w:rsidR="00AA0720" w:rsidRPr="00AA0720" w:rsidTr="00AA0720">
        <w:trPr>
          <w:trHeight w:val="51"/>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117 05050 10 0000 180</w:t>
            </w: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Прочие неналоговые доходы бюджетов поселений</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A0720" w:rsidRPr="00AA0720" w:rsidRDefault="00AA0720" w:rsidP="00AA0720">
            <w:pPr>
              <w:suppressAutoHyphens/>
              <w:rPr>
                <w:rFonts w:ascii="Arial" w:hAnsi="Arial"/>
                <w:szCs w:val="20"/>
                <w:lang w:eastAsia="ar-SA"/>
              </w:rPr>
            </w:pPr>
            <w:r w:rsidRPr="00AA0720">
              <w:rPr>
                <w:rFonts w:ascii="Arial" w:hAnsi="Arial"/>
                <w:szCs w:val="16"/>
                <w:lang w:eastAsia="ar-SA"/>
              </w:rPr>
              <w:t>100</w:t>
            </w:r>
          </w:p>
        </w:tc>
      </w:tr>
      <w:tr w:rsidR="00AA0720" w:rsidRPr="00AA0720" w:rsidTr="00AA0720">
        <w:trPr>
          <w:trHeight w:val="51"/>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202 01001 10 0000 151</w:t>
            </w: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Дотации бюджетам поселений на выравнивание бюджетной обеспеченности</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A0720" w:rsidRPr="00AA0720" w:rsidRDefault="00AA0720" w:rsidP="00AA0720">
            <w:pPr>
              <w:suppressAutoHyphens/>
              <w:rPr>
                <w:rFonts w:ascii="Arial" w:hAnsi="Arial"/>
                <w:szCs w:val="20"/>
                <w:lang w:eastAsia="ar-SA"/>
              </w:rPr>
            </w:pPr>
            <w:r w:rsidRPr="00AA0720">
              <w:rPr>
                <w:rFonts w:ascii="Arial" w:hAnsi="Arial"/>
                <w:szCs w:val="16"/>
                <w:lang w:eastAsia="ar-SA"/>
              </w:rPr>
              <w:t>100</w:t>
            </w:r>
          </w:p>
        </w:tc>
      </w:tr>
      <w:tr w:rsidR="00AA0720" w:rsidRPr="00AA0720" w:rsidTr="00AA0720">
        <w:trPr>
          <w:trHeight w:val="51"/>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202 01003 10 0000 151</w:t>
            </w: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Дотации бюджетам поселений на поддержку мер по обеспечению сбалансированности бюджетов</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A0720" w:rsidRPr="00AA0720" w:rsidRDefault="00AA0720" w:rsidP="00AA0720">
            <w:pPr>
              <w:suppressAutoHyphens/>
              <w:rPr>
                <w:rFonts w:ascii="Arial" w:hAnsi="Arial"/>
                <w:szCs w:val="20"/>
                <w:lang w:eastAsia="ar-SA"/>
              </w:rPr>
            </w:pPr>
            <w:r w:rsidRPr="00AA0720">
              <w:rPr>
                <w:rFonts w:ascii="Arial" w:hAnsi="Arial"/>
                <w:szCs w:val="16"/>
                <w:lang w:eastAsia="ar-SA"/>
              </w:rPr>
              <w:t>100</w:t>
            </w:r>
          </w:p>
        </w:tc>
      </w:tr>
      <w:tr w:rsidR="00AA0720" w:rsidRPr="00AA0720" w:rsidTr="00AA0720">
        <w:trPr>
          <w:trHeight w:val="51"/>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202 01999 10 0000 151</w:t>
            </w: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Прочие дотации бюджетам поселений</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A0720" w:rsidRPr="00AA0720" w:rsidRDefault="00AA0720" w:rsidP="00AA0720">
            <w:pPr>
              <w:suppressAutoHyphens/>
              <w:rPr>
                <w:rFonts w:ascii="Arial" w:hAnsi="Arial"/>
                <w:szCs w:val="20"/>
                <w:lang w:eastAsia="ar-SA"/>
              </w:rPr>
            </w:pPr>
            <w:r w:rsidRPr="00AA0720">
              <w:rPr>
                <w:rFonts w:ascii="Arial" w:hAnsi="Arial"/>
                <w:szCs w:val="16"/>
                <w:lang w:eastAsia="ar-SA"/>
              </w:rPr>
              <w:t>100</w:t>
            </w:r>
          </w:p>
        </w:tc>
      </w:tr>
      <w:tr w:rsidR="00AA0720" w:rsidRPr="00AA0720" w:rsidTr="00AA0720">
        <w:trPr>
          <w:trHeight w:val="51"/>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 xml:space="preserve">202 02999 10 0000 151 </w:t>
            </w: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Прочие субсидии бюджетам поселений</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A0720" w:rsidRPr="00AA0720" w:rsidRDefault="00AA0720" w:rsidP="00AA0720">
            <w:pPr>
              <w:suppressAutoHyphens/>
              <w:snapToGrid w:val="0"/>
              <w:rPr>
                <w:rFonts w:ascii="Arial" w:hAnsi="Arial"/>
                <w:szCs w:val="16"/>
                <w:lang w:eastAsia="ar-SA"/>
              </w:rPr>
            </w:pPr>
          </w:p>
        </w:tc>
      </w:tr>
      <w:tr w:rsidR="00AA0720" w:rsidRPr="00AA0720" w:rsidTr="00AA0720">
        <w:trPr>
          <w:trHeight w:val="51"/>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202 03003 10 0000 151</w:t>
            </w: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Субвенции бюджетам поселений по государственной регистрации актов гражданского состояния</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A0720" w:rsidRPr="00AA0720" w:rsidRDefault="00AA0720" w:rsidP="00AA0720">
            <w:pPr>
              <w:suppressAutoHyphens/>
              <w:rPr>
                <w:rFonts w:ascii="Arial" w:hAnsi="Arial"/>
                <w:szCs w:val="20"/>
                <w:lang w:eastAsia="ar-SA"/>
              </w:rPr>
            </w:pPr>
            <w:r w:rsidRPr="00AA0720">
              <w:rPr>
                <w:rFonts w:ascii="Arial" w:hAnsi="Arial"/>
                <w:szCs w:val="16"/>
                <w:lang w:eastAsia="ar-SA"/>
              </w:rPr>
              <w:t>100</w:t>
            </w:r>
          </w:p>
        </w:tc>
      </w:tr>
      <w:tr w:rsidR="00AA0720" w:rsidRPr="00AA0720" w:rsidTr="00AA0720">
        <w:trPr>
          <w:trHeight w:val="51"/>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 xml:space="preserve">202 03015 10 0000 151 </w:t>
            </w: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 xml:space="preserve">Субвенции бюджетам поселений на осуществление первичного воинского учета на </w:t>
            </w:r>
            <w:proofErr w:type="gramStart"/>
            <w:r w:rsidRPr="00AA0720">
              <w:rPr>
                <w:rFonts w:ascii="Arial" w:hAnsi="Arial"/>
                <w:szCs w:val="16"/>
                <w:lang w:eastAsia="ar-SA"/>
              </w:rPr>
              <w:t>территориях ,</w:t>
            </w:r>
            <w:proofErr w:type="gramEnd"/>
            <w:r w:rsidRPr="00AA0720">
              <w:rPr>
                <w:rFonts w:ascii="Arial" w:hAnsi="Arial"/>
                <w:szCs w:val="16"/>
                <w:lang w:eastAsia="ar-SA"/>
              </w:rPr>
              <w:t xml:space="preserve"> где отсутствуют военные комиссариаты</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A0720" w:rsidRPr="00AA0720" w:rsidRDefault="00AA0720" w:rsidP="00AA0720">
            <w:pPr>
              <w:suppressAutoHyphens/>
              <w:rPr>
                <w:rFonts w:ascii="Arial" w:hAnsi="Arial"/>
                <w:szCs w:val="20"/>
                <w:lang w:eastAsia="ar-SA"/>
              </w:rPr>
            </w:pPr>
            <w:r w:rsidRPr="00AA0720">
              <w:rPr>
                <w:rFonts w:ascii="Arial" w:hAnsi="Arial"/>
                <w:szCs w:val="16"/>
                <w:lang w:eastAsia="ar-SA"/>
              </w:rPr>
              <w:t>100</w:t>
            </w:r>
          </w:p>
        </w:tc>
      </w:tr>
      <w:tr w:rsidR="00AA0720" w:rsidRPr="00AA0720" w:rsidTr="00AA0720">
        <w:trPr>
          <w:trHeight w:val="51"/>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 xml:space="preserve">202 04999 10 0000 151 </w:t>
            </w: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Прочие межбюджетные трансферты, передаваемые бюджетам поселений</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A0720" w:rsidRPr="00AA0720" w:rsidRDefault="00AA0720" w:rsidP="00AA0720">
            <w:pPr>
              <w:suppressAutoHyphens/>
              <w:rPr>
                <w:rFonts w:ascii="Arial" w:hAnsi="Arial"/>
                <w:szCs w:val="20"/>
                <w:lang w:eastAsia="ar-SA"/>
              </w:rPr>
            </w:pPr>
            <w:r w:rsidRPr="00AA0720">
              <w:rPr>
                <w:rFonts w:ascii="Arial" w:hAnsi="Arial"/>
                <w:szCs w:val="16"/>
                <w:lang w:eastAsia="ar-SA"/>
              </w:rPr>
              <w:t>100</w:t>
            </w:r>
          </w:p>
        </w:tc>
      </w:tr>
      <w:tr w:rsidR="00AA0720" w:rsidRPr="00AA0720" w:rsidTr="00AA0720">
        <w:trPr>
          <w:trHeight w:val="55"/>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0720" w:rsidRPr="00AA0720" w:rsidRDefault="00AA0720" w:rsidP="00AA0720">
            <w:pPr>
              <w:suppressAutoHyphens/>
              <w:snapToGrid w:val="0"/>
              <w:rPr>
                <w:rFonts w:ascii="Arial" w:hAnsi="Arial"/>
                <w:szCs w:val="16"/>
                <w:lang w:eastAsia="ar-SA"/>
              </w:rPr>
            </w:pP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В ЧАСТИ ВОЗВРАТА ОСТАТКОВ СУБСИДИЙ И СУБВЕНЦИЙ ПРОШЛЫХ ЛЕТ</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A0720" w:rsidRPr="00AA0720" w:rsidRDefault="00AA0720" w:rsidP="00AA0720">
            <w:pPr>
              <w:suppressAutoHyphens/>
              <w:snapToGrid w:val="0"/>
              <w:rPr>
                <w:rFonts w:ascii="Arial" w:hAnsi="Arial"/>
                <w:szCs w:val="16"/>
                <w:lang w:eastAsia="ar-SA"/>
              </w:rPr>
            </w:pPr>
          </w:p>
        </w:tc>
      </w:tr>
      <w:tr w:rsidR="00AA0720" w:rsidRPr="00AA0720" w:rsidTr="00AA0720">
        <w:trPr>
          <w:trHeight w:val="293"/>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208 05000 10 0000 180</w:t>
            </w: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 xml:space="preserve">Перечисления из бюджетов </w:t>
            </w:r>
            <w:proofErr w:type="gramStart"/>
            <w:r w:rsidRPr="00AA0720">
              <w:rPr>
                <w:rFonts w:ascii="Arial" w:hAnsi="Arial"/>
                <w:szCs w:val="16"/>
                <w:lang w:eastAsia="ar-SA"/>
              </w:rPr>
              <w:t>поселений  (</w:t>
            </w:r>
            <w:proofErr w:type="gramEnd"/>
            <w:r w:rsidRPr="00AA0720">
              <w:rPr>
                <w:rFonts w:ascii="Arial" w:hAnsi="Arial"/>
                <w:szCs w:val="16"/>
                <w:lang w:eastAsia="ar-SA"/>
              </w:rPr>
              <w:t>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A0720" w:rsidRPr="00AA0720" w:rsidRDefault="00AA0720" w:rsidP="00AA0720">
            <w:pPr>
              <w:suppressAutoHyphens/>
              <w:rPr>
                <w:rFonts w:ascii="Arial" w:hAnsi="Arial"/>
                <w:szCs w:val="20"/>
                <w:lang w:eastAsia="ar-SA"/>
              </w:rPr>
            </w:pPr>
            <w:r w:rsidRPr="00AA0720">
              <w:rPr>
                <w:rFonts w:ascii="Arial" w:hAnsi="Arial"/>
                <w:szCs w:val="16"/>
                <w:lang w:eastAsia="ar-SA"/>
              </w:rPr>
              <w:t>100</w:t>
            </w:r>
          </w:p>
        </w:tc>
      </w:tr>
      <w:tr w:rsidR="00AA0720" w:rsidRPr="00AA0720" w:rsidTr="00AA0720">
        <w:trPr>
          <w:trHeight w:val="293"/>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219 05000 10 0000 151</w:t>
            </w:r>
          </w:p>
        </w:tc>
        <w:tc>
          <w:tcPr>
            <w:tcW w:w="73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A0720" w:rsidRPr="00AA0720" w:rsidRDefault="00AA0720" w:rsidP="00AA0720">
            <w:pPr>
              <w:suppressAutoHyphens/>
              <w:rPr>
                <w:rFonts w:ascii="Arial" w:hAnsi="Arial"/>
                <w:szCs w:val="20"/>
                <w:lang w:eastAsia="ar-SA"/>
              </w:rPr>
            </w:pPr>
            <w:r w:rsidRPr="00AA0720">
              <w:rPr>
                <w:rFonts w:ascii="Arial" w:hAnsi="Arial"/>
                <w:szCs w:val="16"/>
                <w:lang w:eastAsia="ar-SA"/>
              </w:rPr>
              <w:t>100</w:t>
            </w:r>
          </w:p>
        </w:tc>
      </w:tr>
    </w:tbl>
    <w:p w:rsidR="00AA0720" w:rsidRPr="00AA0720" w:rsidRDefault="00AA0720" w:rsidP="00AA0720">
      <w:pPr>
        <w:jc w:val="right"/>
        <w:rPr>
          <w:rFonts w:ascii="Arial" w:hAnsi="Arial"/>
          <w:szCs w:val="16"/>
          <w:lang w:eastAsia="ar-SA"/>
        </w:rPr>
      </w:pPr>
    </w:p>
    <w:p w:rsidR="00AA0720" w:rsidRPr="00AA0720" w:rsidRDefault="00AA0720" w:rsidP="00AA0720">
      <w:pPr>
        <w:jc w:val="right"/>
        <w:rPr>
          <w:rFonts w:ascii="Arial" w:hAnsi="Arial"/>
          <w:szCs w:val="16"/>
          <w:lang w:eastAsia="ar-SA"/>
        </w:rPr>
      </w:pPr>
    </w:p>
    <w:p w:rsidR="00AA0720" w:rsidRPr="00AA0720" w:rsidRDefault="00AA0720" w:rsidP="00AA0720">
      <w:pPr>
        <w:jc w:val="right"/>
        <w:rPr>
          <w:rFonts w:ascii="Arial" w:hAnsi="Arial"/>
          <w:szCs w:val="16"/>
          <w:lang w:eastAsia="ar-SA"/>
        </w:rPr>
      </w:pPr>
      <w:r w:rsidRPr="00AA0720">
        <w:rPr>
          <w:rFonts w:ascii="Arial" w:hAnsi="Arial"/>
          <w:szCs w:val="16"/>
          <w:lang w:eastAsia="ar-SA"/>
        </w:rPr>
        <w:t xml:space="preserve">Приложение №2 к решению Совета депутатов № 81   от    </w:t>
      </w:r>
      <w:proofErr w:type="gramStart"/>
      <w:r w:rsidRPr="00AA0720">
        <w:rPr>
          <w:rFonts w:ascii="Arial" w:hAnsi="Arial"/>
          <w:szCs w:val="16"/>
          <w:lang w:eastAsia="ar-SA"/>
        </w:rPr>
        <w:t>14 .</w:t>
      </w:r>
      <w:proofErr w:type="gramEnd"/>
      <w:r w:rsidRPr="00AA0720">
        <w:rPr>
          <w:rFonts w:ascii="Arial" w:hAnsi="Arial"/>
          <w:szCs w:val="16"/>
          <w:lang w:eastAsia="ar-SA"/>
        </w:rPr>
        <w:t>11.2018 года</w:t>
      </w:r>
    </w:p>
    <w:p w:rsidR="00AA0720" w:rsidRPr="00AA0720" w:rsidRDefault="00AA0720" w:rsidP="00AA0720">
      <w:pPr>
        <w:jc w:val="right"/>
        <w:rPr>
          <w:rFonts w:ascii="Arial" w:hAnsi="Arial"/>
          <w:szCs w:val="16"/>
          <w:lang w:eastAsia="ar-SA"/>
        </w:rPr>
      </w:pPr>
    </w:p>
    <w:tbl>
      <w:tblPr>
        <w:tblW w:w="0" w:type="auto"/>
        <w:tblInd w:w="-657" w:type="dxa"/>
        <w:tblLayout w:type="fixed"/>
        <w:tblCellMar>
          <w:left w:w="0" w:type="dxa"/>
          <w:right w:w="0" w:type="dxa"/>
        </w:tblCellMar>
        <w:tblLook w:val="04A0" w:firstRow="1" w:lastRow="0" w:firstColumn="1" w:lastColumn="0" w:noHBand="0" w:noVBand="1"/>
      </w:tblPr>
      <w:tblGrid>
        <w:gridCol w:w="6379"/>
        <w:gridCol w:w="2835"/>
        <w:gridCol w:w="1409"/>
        <w:gridCol w:w="19"/>
        <w:gridCol w:w="125"/>
        <w:gridCol w:w="10"/>
      </w:tblGrid>
      <w:tr w:rsidR="00AA0720" w:rsidRPr="00AA0720" w:rsidTr="00AA0720">
        <w:trPr>
          <w:gridAfter w:val="1"/>
          <w:wAfter w:w="10" w:type="dxa"/>
          <w:trHeight w:val="150"/>
        </w:trPr>
        <w:tc>
          <w:tcPr>
            <w:tcW w:w="10623" w:type="dxa"/>
            <w:gridSpan w:val="3"/>
            <w:hideMark/>
          </w:tcPr>
          <w:p w:rsidR="00AA0720" w:rsidRPr="00AA0720" w:rsidRDefault="00AA0720" w:rsidP="00AA0720">
            <w:pPr>
              <w:autoSpaceDE w:val="0"/>
              <w:snapToGrid w:val="0"/>
              <w:jc w:val="center"/>
              <w:rPr>
                <w:rFonts w:ascii="Arial" w:hAnsi="Arial"/>
                <w:bCs/>
                <w:szCs w:val="20"/>
                <w:lang w:eastAsia="ar-SA"/>
              </w:rPr>
            </w:pPr>
            <w:r w:rsidRPr="00AA0720">
              <w:rPr>
                <w:rFonts w:ascii="Arial" w:hAnsi="Arial"/>
                <w:bCs/>
                <w:szCs w:val="20"/>
                <w:lang w:eastAsia="ar-SA"/>
              </w:rPr>
              <w:t>ИСТОЧНИКИ ФИНАНСИРОВАНИЯ ДЕФИЦИТА БЮДЖЕТА</w:t>
            </w:r>
          </w:p>
          <w:p w:rsidR="00AA0720" w:rsidRPr="00AA0720" w:rsidRDefault="00AA0720" w:rsidP="00AA0720">
            <w:pPr>
              <w:autoSpaceDE w:val="0"/>
              <w:snapToGrid w:val="0"/>
              <w:jc w:val="center"/>
              <w:rPr>
                <w:rFonts w:ascii="Arial" w:hAnsi="Arial"/>
                <w:bCs/>
                <w:szCs w:val="20"/>
                <w:lang w:eastAsia="ar-SA"/>
              </w:rPr>
            </w:pP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w:t>
            </w:r>
            <w:r w:rsidRPr="00AA0720">
              <w:rPr>
                <w:rFonts w:ascii="Arial" w:hAnsi="Arial"/>
                <w:bCs/>
                <w:szCs w:val="20"/>
                <w:lang w:eastAsia="ar-SA"/>
              </w:rPr>
              <w:t>сельского</w:t>
            </w:r>
            <w:proofErr w:type="gramEnd"/>
            <w:r w:rsidRPr="00AA0720">
              <w:rPr>
                <w:rFonts w:ascii="Arial" w:hAnsi="Arial"/>
                <w:bCs/>
                <w:szCs w:val="20"/>
                <w:lang w:eastAsia="ar-SA"/>
              </w:rPr>
              <w:t xml:space="preserve"> поселения  </w:t>
            </w:r>
            <w:proofErr w:type="spellStart"/>
            <w:r w:rsidRPr="00AA0720">
              <w:rPr>
                <w:rFonts w:ascii="Arial" w:hAnsi="Arial"/>
                <w:bCs/>
                <w:szCs w:val="20"/>
                <w:lang w:eastAsia="ar-SA"/>
              </w:rPr>
              <w:t>Макарьевского</w:t>
            </w:r>
            <w:proofErr w:type="spellEnd"/>
            <w:r w:rsidRPr="00AA0720">
              <w:rPr>
                <w:rFonts w:ascii="Arial" w:hAnsi="Arial"/>
                <w:bCs/>
                <w:szCs w:val="20"/>
                <w:lang w:eastAsia="ar-SA"/>
              </w:rPr>
              <w:t xml:space="preserve"> муниципального района Костромской области</w:t>
            </w:r>
          </w:p>
          <w:p w:rsidR="00AA0720" w:rsidRPr="00AA0720" w:rsidRDefault="00AA0720" w:rsidP="00AA0720">
            <w:pPr>
              <w:autoSpaceDE w:val="0"/>
              <w:snapToGrid w:val="0"/>
              <w:jc w:val="center"/>
              <w:rPr>
                <w:rFonts w:ascii="Arial" w:hAnsi="Arial"/>
                <w:bCs/>
                <w:szCs w:val="16"/>
                <w:lang w:eastAsia="ar-SA"/>
              </w:rPr>
            </w:pPr>
            <w:r w:rsidRPr="00AA0720">
              <w:rPr>
                <w:rFonts w:ascii="Arial" w:hAnsi="Arial"/>
                <w:bCs/>
                <w:szCs w:val="20"/>
                <w:lang w:eastAsia="ar-SA"/>
              </w:rPr>
              <w:t xml:space="preserve"> на 2019 ГОД </w:t>
            </w:r>
          </w:p>
        </w:tc>
        <w:tc>
          <w:tcPr>
            <w:tcW w:w="144" w:type="dxa"/>
            <w:gridSpan w:val="2"/>
            <w:tcBorders>
              <w:top w:val="nil"/>
              <w:left w:val="single" w:sz="2" w:space="0" w:color="000000"/>
              <w:bottom w:val="nil"/>
              <w:right w:val="nil"/>
            </w:tcBorders>
          </w:tcPr>
          <w:p w:rsidR="00AA0720" w:rsidRPr="00AA0720" w:rsidRDefault="00AA0720" w:rsidP="00AA0720">
            <w:pPr>
              <w:snapToGrid w:val="0"/>
              <w:rPr>
                <w:rFonts w:ascii="Arial" w:hAnsi="Arial"/>
                <w:bCs/>
                <w:szCs w:val="16"/>
                <w:lang w:eastAsia="ar-SA"/>
              </w:rPr>
            </w:pPr>
          </w:p>
        </w:tc>
      </w:tr>
      <w:tr w:rsidR="00AA0720" w:rsidRPr="00AA0720" w:rsidTr="00AA0720">
        <w:trPr>
          <w:trHeight w:val="100"/>
        </w:trPr>
        <w:tc>
          <w:tcPr>
            <w:tcW w:w="6379" w:type="dxa"/>
            <w:tcBorders>
              <w:top w:val="single" w:sz="4" w:space="0" w:color="000000"/>
              <w:left w:val="single" w:sz="4" w:space="0" w:color="000000"/>
              <w:bottom w:val="single" w:sz="4" w:space="0" w:color="000000"/>
              <w:right w:val="nil"/>
            </w:tcBorders>
            <w:hideMark/>
          </w:tcPr>
          <w:p w:rsidR="00AA0720" w:rsidRPr="00AA0720" w:rsidRDefault="00AA0720" w:rsidP="00AA0720">
            <w:pPr>
              <w:autoSpaceDE w:val="0"/>
              <w:snapToGrid w:val="0"/>
              <w:jc w:val="center"/>
              <w:rPr>
                <w:rFonts w:ascii="Arial" w:hAnsi="Arial"/>
                <w:bCs/>
                <w:szCs w:val="20"/>
                <w:lang w:eastAsia="ar-SA"/>
              </w:rPr>
            </w:pPr>
            <w:r w:rsidRPr="00AA0720">
              <w:rPr>
                <w:rFonts w:ascii="Arial" w:hAnsi="Arial"/>
                <w:bCs/>
                <w:szCs w:val="20"/>
                <w:lang w:eastAsia="ar-SA"/>
              </w:rPr>
              <w:lastRenderedPageBreak/>
              <w:t>Наименование</w:t>
            </w:r>
          </w:p>
        </w:tc>
        <w:tc>
          <w:tcPr>
            <w:tcW w:w="2835" w:type="dxa"/>
            <w:tcBorders>
              <w:top w:val="single" w:sz="4" w:space="0" w:color="000000"/>
              <w:left w:val="single" w:sz="4" w:space="0" w:color="000000"/>
              <w:bottom w:val="single" w:sz="4" w:space="0" w:color="000000"/>
              <w:right w:val="nil"/>
            </w:tcBorders>
            <w:hideMark/>
          </w:tcPr>
          <w:p w:rsidR="00AA0720" w:rsidRPr="00AA0720" w:rsidRDefault="00AA0720" w:rsidP="00AA0720">
            <w:pPr>
              <w:autoSpaceDE w:val="0"/>
              <w:snapToGrid w:val="0"/>
              <w:jc w:val="center"/>
              <w:rPr>
                <w:rFonts w:ascii="Arial" w:hAnsi="Arial"/>
                <w:bCs/>
                <w:szCs w:val="20"/>
                <w:lang w:eastAsia="ar-SA"/>
              </w:rPr>
            </w:pPr>
            <w:r w:rsidRPr="00AA0720">
              <w:rPr>
                <w:rFonts w:ascii="Arial" w:hAnsi="Arial"/>
                <w:bCs/>
                <w:szCs w:val="20"/>
                <w:lang w:eastAsia="ar-SA"/>
              </w:rPr>
              <w:t>Код источника финансирования</w:t>
            </w:r>
          </w:p>
        </w:tc>
        <w:tc>
          <w:tcPr>
            <w:tcW w:w="1428" w:type="dxa"/>
            <w:gridSpan w:val="2"/>
            <w:tcBorders>
              <w:top w:val="single" w:sz="4" w:space="0" w:color="000000"/>
              <w:left w:val="single" w:sz="4" w:space="0" w:color="000000"/>
              <w:bottom w:val="single" w:sz="4" w:space="0" w:color="000000"/>
              <w:right w:val="nil"/>
            </w:tcBorders>
            <w:hideMark/>
          </w:tcPr>
          <w:p w:rsidR="00AA0720" w:rsidRPr="00AA0720" w:rsidRDefault="00AA0720" w:rsidP="00AA0720">
            <w:pPr>
              <w:autoSpaceDE w:val="0"/>
              <w:snapToGrid w:val="0"/>
              <w:jc w:val="center"/>
              <w:rPr>
                <w:rFonts w:ascii="Arial" w:hAnsi="Arial"/>
                <w:szCs w:val="20"/>
                <w:lang w:eastAsia="ar-SA"/>
              </w:rPr>
            </w:pPr>
            <w:r w:rsidRPr="00AA0720">
              <w:rPr>
                <w:rFonts w:ascii="Arial" w:hAnsi="Arial"/>
                <w:bCs/>
                <w:szCs w:val="20"/>
                <w:lang w:eastAsia="ar-SA"/>
              </w:rPr>
              <w:t>Сумма</w:t>
            </w:r>
          </w:p>
        </w:tc>
        <w:tc>
          <w:tcPr>
            <w:tcW w:w="135" w:type="dxa"/>
            <w:gridSpan w:val="2"/>
            <w:tcBorders>
              <w:top w:val="nil"/>
              <w:left w:val="single" w:sz="4" w:space="0" w:color="000000"/>
              <w:bottom w:val="nil"/>
              <w:right w:val="nil"/>
            </w:tcBorders>
          </w:tcPr>
          <w:p w:rsidR="00AA0720" w:rsidRPr="00AA0720" w:rsidRDefault="00AA0720" w:rsidP="00AA0720">
            <w:pPr>
              <w:snapToGrid w:val="0"/>
              <w:rPr>
                <w:rFonts w:ascii="Arial" w:hAnsi="Arial"/>
                <w:szCs w:val="20"/>
                <w:lang w:eastAsia="ar-SA"/>
              </w:rPr>
            </w:pPr>
          </w:p>
        </w:tc>
      </w:tr>
      <w:tr w:rsidR="00AA0720" w:rsidRPr="00AA0720" w:rsidTr="00AA0720">
        <w:trPr>
          <w:trHeight w:val="135"/>
        </w:trPr>
        <w:tc>
          <w:tcPr>
            <w:tcW w:w="6379" w:type="dxa"/>
            <w:tcBorders>
              <w:top w:val="single" w:sz="4" w:space="0" w:color="000000"/>
              <w:left w:val="single" w:sz="4" w:space="0" w:color="000000"/>
              <w:bottom w:val="single" w:sz="2" w:space="0" w:color="000000"/>
              <w:right w:val="nil"/>
            </w:tcBorders>
            <w:hideMark/>
          </w:tcPr>
          <w:p w:rsidR="00AA0720" w:rsidRPr="00AA0720" w:rsidRDefault="00AA0720" w:rsidP="00AA0720">
            <w:pPr>
              <w:autoSpaceDE w:val="0"/>
              <w:snapToGrid w:val="0"/>
              <w:rPr>
                <w:rFonts w:ascii="Arial" w:hAnsi="Arial"/>
                <w:szCs w:val="20"/>
                <w:lang w:eastAsia="ar-SA"/>
              </w:rPr>
            </w:pPr>
            <w:r w:rsidRPr="00AA0720">
              <w:rPr>
                <w:rFonts w:ascii="Arial" w:hAnsi="Arial"/>
                <w:szCs w:val="20"/>
                <w:lang w:eastAsia="ar-SA"/>
              </w:rPr>
              <w:t xml:space="preserve">Кредитные соглашения и договоры, заключенные от имени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w:t>
            </w:r>
            <w:r w:rsidRPr="00AA0720">
              <w:rPr>
                <w:rFonts w:ascii="Arial" w:hAnsi="Arial"/>
                <w:szCs w:val="20"/>
                <w:lang w:eastAsia="ar-SA"/>
              </w:rPr>
              <w:t>сельского</w:t>
            </w:r>
            <w:proofErr w:type="gramEnd"/>
            <w:r w:rsidRPr="00AA0720">
              <w:rPr>
                <w:rFonts w:ascii="Arial" w:hAnsi="Arial"/>
                <w:szCs w:val="20"/>
                <w:lang w:eastAsia="ar-SA"/>
              </w:rPr>
              <w:t xml:space="preserve"> поселения </w:t>
            </w:r>
            <w:proofErr w:type="spellStart"/>
            <w:r w:rsidRPr="00AA0720">
              <w:rPr>
                <w:rFonts w:ascii="Arial" w:hAnsi="Arial"/>
                <w:szCs w:val="20"/>
                <w:lang w:eastAsia="ar-SA"/>
              </w:rPr>
              <w:t>Макарьевского</w:t>
            </w:r>
            <w:proofErr w:type="spellEnd"/>
            <w:r w:rsidRPr="00AA0720">
              <w:rPr>
                <w:rFonts w:ascii="Arial" w:hAnsi="Arial"/>
                <w:szCs w:val="20"/>
                <w:lang w:eastAsia="ar-SA"/>
              </w:rPr>
              <w:t xml:space="preserve"> муниципального района </w:t>
            </w:r>
          </w:p>
        </w:tc>
        <w:tc>
          <w:tcPr>
            <w:tcW w:w="2835" w:type="dxa"/>
            <w:tcBorders>
              <w:top w:val="single" w:sz="4" w:space="0" w:color="000000"/>
              <w:left w:val="single" w:sz="4" w:space="0" w:color="000000"/>
              <w:bottom w:val="single" w:sz="2" w:space="0" w:color="000000"/>
              <w:right w:val="nil"/>
            </w:tcBorders>
            <w:hideMark/>
          </w:tcPr>
          <w:p w:rsidR="00AA0720" w:rsidRPr="00AA0720" w:rsidRDefault="00AA0720" w:rsidP="00AA0720">
            <w:pPr>
              <w:autoSpaceDE w:val="0"/>
              <w:snapToGrid w:val="0"/>
              <w:jc w:val="center"/>
              <w:rPr>
                <w:rFonts w:ascii="Arial" w:hAnsi="Arial"/>
                <w:szCs w:val="20"/>
                <w:lang w:eastAsia="ar-SA"/>
              </w:rPr>
            </w:pPr>
            <w:r w:rsidRPr="00AA0720">
              <w:rPr>
                <w:rFonts w:ascii="Arial" w:hAnsi="Arial"/>
                <w:szCs w:val="20"/>
                <w:lang w:eastAsia="ar-SA"/>
              </w:rPr>
              <w:t>000 01 03 00 00 00 0000 000</w:t>
            </w:r>
          </w:p>
        </w:tc>
        <w:tc>
          <w:tcPr>
            <w:tcW w:w="1428" w:type="dxa"/>
            <w:gridSpan w:val="2"/>
            <w:tcBorders>
              <w:top w:val="single" w:sz="4" w:space="0" w:color="000000"/>
              <w:left w:val="single" w:sz="4" w:space="0" w:color="000000"/>
              <w:bottom w:val="single" w:sz="2" w:space="0" w:color="000000"/>
              <w:right w:val="nil"/>
            </w:tcBorders>
            <w:hideMark/>
          </w:tcPr>
          <w:p w:rsidR="00AA0720" w:rsidRPr="00AA0720" w:rsidRDefault="00AA0720" w:rsidP="00AA0720">
            <w:pPr>
              <w:autoSpaceDE w:val="0"/>
              <w:snapToGrid w:val="0"/>
              <w:jc w:val="center"/>
              <w:rPr>
                <w:rFonts w:ascii="Arial" w:hAnsi="Arial"/>
                <w:szCs w:val="20"/>
                <w:lang w:eastAsia="ar-SA"/>
              </w:rPr>
            </w:pPr>
            <w:r w:rsidRPr="00AA0720">
              <w:rPr>
                <w:rFonts w:ascii="Arial" w:hAnsi="Arial"/>
                <w:szCs w:val="20"/>
                <w:lang w:eastAsia="ar-SA"/>
              </w:rPr>
              <w:t>-</w:t>
            </w:r>
          </w:p>
        </w:tc>
        <w:tc>
          <w:tcPr>
            <w:tcW w:w="135" w:type="dxa"/>
            <w:gridSpan w:val="2"/>
            <w:tcBorders>
              <w:top w:val="nil"/>
              <w:left w:val="single" w:sz="4" w:space="0" w:color="000000"/>
              <w:bottom w:val="nil"/>
              <w:right w:val="nil"/>
            </w:tcBorders>
          </w:tcPr>
          <w:p w:rsidR="00AA0720" w:rsidRPr="00AA0720" w:rsidRDefault="00AA0720" w:rsidP="00AA0720">
            <w:pPr>
              <w:snapToGrid w:val="0"/>
              <w:rPr>
                <w:rFonts w:ascii="Arial" w:hAnsi="Arial"/>
                <w:szCs w:val="20"/>
                <w:lang w:eastAsia="ar-SA"/>
              </w:rPr>
            </w:pPr>
          </w:p>
        </w:tc>
      </w:tr>
      <w:tr w:rsidR="00AA0720" w:rsidRPr="00AA0720" w:rsidTr="00AA0720">
        <w:trPr>
          <w:trHeight w:val="145"/>
        </w:trPr>
        <w:tc>
          <w:tcPr>
            <w:tcW w:w="6379" w:type="dxa"/>
            <w:tcBorders>
              <w:top w:val="single" w:sz="2" w:space="0" w:color="000000"/>
              <w:left w:val="single" w:sz="4" w:space="0" w:color="000000"/>
              <w:bottom w:val="single" w:sz="2" w:space="0" w:color="000000"/>
              <w:right w:val="nil"/>
            </w:tcBorders>
            <w:hideMark/>
          </w:tcPr>
          <w:p w:rsidR="00AA0720" w:rsidRPr="00AA0720" w:rsidRDefault="00AA0720" w:rsidP="00AA0720">
            <w:pPr>
              <w:autoSpaceDE w:val="0"/>
              <w:snapToGrid w:val="0"/>
              <w:rPr>
                <w:rFonts w:ascii="Arial" w:hAnsi="Arial"/>
                <w:szCs w:val="20"/>
                <w:lang w:eastAsia="ar-SA"/>
              </w:rPr>
            </w:pPr>
            <w:r w:rsidRPr="00AA0720">
              <w:rPr>
                <w:rFonts w:ascii="Arial" w:hAnsi="Arial"/>
                <w:szCs w:val="20"/>
                <w:lang w:eastAsia="ar-SA"/>
              </w:rPr>
              <w:t>получение кредитов</w:t>
            </w:r>
          </w:p>
        </w:tc>
        <w:tc>
          <w:tcPr>
            <w:tcW w:w="2835" w:type="dxa"/>
            <w:tcBorders>
              <w:top w:val="single" w:sz="2" w:space="0" w:color="000000"/>
              <w:left w:val="single" w:sz="4" w:space="0" w:color="000000"/>
              <w:bottom w:val="single" w:sz="2" w:space="0" w:color="000000"/>
              <w:right w:val="nil"/>
            </w:tcBorders>
            <w:hideMark/>
          </w:tcPr>
          <w:p w:rsidR="00AA0720" w:rsidRPr="00AA0720" w:rsidRDefault="00AA0720" w:rsidP="00AA0720">
            <w:pPr>
              <w:autoSpaceDE w:val="0"/>
              <w:snapToGrid w:val="0"/>
              <w:jc w:val="center"/>
              <w:rPr>
                <w:rFonts w:ascii="Arial" w:hAnsi="Arial"/>
                <w:szCs w:val="20"/>
                <w:lang w:eastAsia="ar-SA"/>
              </w:rPr>
            </w:pPr>
            <w:r w:rsidRPr="00AA0720">
              <w:rPr>
                <w:rFonts w:ascii="Arial" w:hAnsi="Arial"/>
                <w:szCs w:val="20"/>
                <w:lang w:eastAsia="ar-SA"/>
              </w:rPr>
              <w:t>000 01 03 00 00 10 0000 710</w:t>
            </w:r>
          </w:p>
        </w:tc>
        <w:tc>
          <w:tcPr>
            <w:tcW w:w="1428" w:type="dxa"/>
            <w:gridSpan w:val="2"/>
            <w:tcBorders>
              <w:top w:val="single" w:sz="2" w:space="0" w:color="000000"/>
              <w:left w:val="single" w:sz="4" w:space="0" w:color="000000"/>
              <w:bottom w:val="single" w:sz="2" w:space="0" w:color="000000"/>
              <w:right w:val="nil"/>
            </w:tcBorders>
            <w:hideMark/>
          </w:tcPr>
          <w:p w:rsidR="00AA0720" w:rsidRPr="00AA0720" w:rsidRDefault="00AA0720" w:rsidP="00AA0720">
            <w:pPr>
              <w:autoSpaceDE w:val="0"/>
              <w:snapToGrid w:val="0"/>
              <w:jc w:val="center"/>
              <w:rPr>
                <w:rFonts w:ascii="Arial" w:hAnsi="Arial"/>
                <w:szCs w:val="20"/>
                <w:lang w:eastAsia="ar-SA"/>
              </w:rPr>
            </w:pPr>
            <w:r w:rsidRPr="00AA0720">
              <w:rPr>
                <w:rFonts w:ascii="Arial" w:hAnsi="Arial"/>
                <w:szCs w:val="20"/>
                <w:lang w:eastAsia="ar-SA"/>
              </w:rPr>
              <w:t>-</w:t>
            </w:r>
          </w:p>
        </w:tc>
        <w:tc>
          <w:tcPr>
            <w:tcW w:w="135" w:type="dxa"/>
            <w:gridSpan w:val="2"/>
            <w:tcBorders>
              <w:top w:val="nil"/>
              <w:left w:val="single" w:sz="4" w:space="0" w:color="000000"/>
              <w:bottom w:val="nil"/>
              <w:right w:val="nil"/>
            </w:tcBorders>
          </w:tcPr>
          <w:p w:rsidR="00AA0720" w:rsidRPr="00AA0720" w:rsidRDefault="00AA0720" w:rsidP="00AA0720">
            <w:pPr>
              <w:snapToGrid w:val="0"/>
              <w:rPr>
                <w:rFonts w:ascii="Arial" w:hAnsi="Arial"/>
                <w:szCs w:val="20"/>
                <w:lang w:eastAsia="ar-SA"/>
              </w:rPr>
            </w:pPr>
          </w:p>
        </w:tc>
      </w:tr>
      <w:tr w:rsidR="00AA0720" w:rsidRPr="00AA0720" w:rsidTr="00AA0720">
        <w:trPr>
          <w:trHeight w:val="145"/>
        </w:trPr>
        <w:tc>
          <w:tcPr>
            <w:tcW w:w="6379" w:type="dxa"/>
            <w:tcBorders>
              <w:top w:val="single" w:sz="2" w:space="0" w:color="000000"/>
              <w:left w:val="single" w:sz="4" w:space="0" w:color="000000"/>
              <w:bottom w:val="single" w:sz="4" w:space="0" w:color="000000"/>
              <w:right w:val="nil"/>
            </w:tcBorders>
            <w:hideMark/>
          </w:tcPr>
          <w:p w:rsidR="00AA0720" w:rsidRPr="00AA0720" w:rsidRDefault="00AA0720" w:rsidP="00AA0720">
            <w:pPr>
              <w:autoSpaceDE w:val="0"/>
              <w:snapToGrid w:val="0"/>
              <w:rPr>
                <w:rFonts w:ascii="Arial" w:hAnsi="Arial"/>
                <w:szCs w:val="20"/>
                <w:lang w:eastAsia="ar-SA"/>
              </w:rPr>
            </w:pPr>
            <w:r w:rsidRPr="00AA0720">
              <w:rPr>
                <w:rFonts w:ascii="Arial" w:hAnsi="Arial"/>
                <w:szCs w:val="20"/>
                <w:lang w:eastAsia="ar-SA"/>
              </w:rPr>
              <w:t>погашение основной суммы долга</w:t>
            </w:r>
          </w:p>
        </w:tc>
        <w:tc>
          <w:tcPr>
            <w:tcW w:w="2835" w:type="dxa"/>
            <w:tcBorders>
              <w:top w:val="single" w:sz="2" w:space="0" w:color="000000"/>
              <w:left w:val="single" w:sz="4" w:space="0" w:color="000000"/>
              <w:bottom w:val="single" w:sz="4" w:space="0" w:color="000000"/>
              <w:right w:val="nil"/>
            </w:tcBorders>
            <w:hideMark/>
          </w:tcPr>
          <w:p w:rsidR="00AA0720" w:rsidRPr="00AA0720" w:rsidRDefault="00AA0720" w:rsidP="00AA0720">
            <w:pPr>
              <w:autoSpaceDE w:val="0"/>
              <w:snapToGrid w:val="0"/>
              <w:jc w:val="center"/>
              <w:rPr>
                <w:rFonts w:ascii="Arial" w:hAnsi="Arial"/>
                <w:szCs w:val="20"/>
                <w:lang w:eastAsia="ar-SA"/>
              </w:rPr>
            </w:pPr>
            <w:r w:rsidRPr="00AA0720">
              <w:rPr>
                <w:rFonts w:ascii="Arial" w:hAnsi="Arial"/>
                <w:szCs w:val="20"/>
                <w:lang w:eastAsia="ar-SA"/>
              </w:rPr>
              <w:t>000 01 03 00 00 10 0000 810</w:t>
            </w:r>
          </w:p>
        </w:tc>
        <w:tc>
          <w:tcPr>
            <w:tcW w:w="1428" w:type="dxa"/>
            <w:gridSpan w:val="2"/>
            <w:tcBorders>
              <w:top w:val="single" w:sz="2" w:space="0" w:color="000000"/>
              <w:left w:val="single" w:sz="4" w:space="0" w:color="000000"/>
              <w:bottom w:val="single" w:sz="4" w:space="0" w:color="000000"/>
              <w:right w:val="nil"/>
            </w:tcBorders>
            <w:hideMark/>
          </w:tcPr>
          <w:p w:rsidR="00AA0720" w:rsidRPr="00AA0720" w:rsidRDefault="00AA0720" w:rsidP="00AA0720">
            <w:pPr>
              <w:autoSpaceDE w:val="0"/>
              <w:snapToGrid w:val="0"/>
              <w:jc w:val="center"/>
              <w:rPr>
                <w:rFonts w:ascii="Arial" w:hAnsi="Arial"/>
                <w:szCs w:val="20"/>
                <w:lang w:eastAsia="ar-SA"/>
              </w:rPr>
            </w:pPr>
            <w:r w:rsidRPr="00AA0720">
              <w:rPr>
                <w:rFonts w:ascii="Arial" w:hAnsi="Arial"/>
                <w:szCs w:val="20"/>
                <w:lang w:eastAsia="ar-SA"/>
              </w:rPr>
              <w:t>-</w:t>
            </w:r>
          </w:p>
        </w:tc>
        <w:tc>
          <w:tcPr>
            <w:tcW w:w="135" w:type="dxa"/>
            <w:gridSpan w:val="2"/>
            <w:tcBorders>
              <w:top w:val="nil"/>
              <w:left w:val="single" w:sz="4" w:space="0" w:color="000000"/>
              <w:bottom w:val="nil"/>
              <w:right w:val="nil"/>
            </w:tcBorders>
          </w:tcPr>
          <w:p w:rsidR="00AA0720" w:rsidRPr="00AA0720" w:rsidRDefault="00AA0720" w:rsidP="00AA0720">
            <w:pPr>
              <w:snapToGrid w:val="0"/>
              <w:rPr>
                <w:rFonts w:ascii="Arial" w:hAnsi="Arial"/>
                <w:szCs w:val="20"/>
                <w:lang w:eastAsia="ar-SA"/>
              </w:rPr>
            </w:pPr>
          </w:p>
        </w:tc>
      </w:tr>
      <w:tr w:rsidR="00AA0720" w:rsidRPr="00AA0720" w:rsidTr="00AA0720">
        <w:trPr>
          <w:trHeight w:val="81"/>
        </w:trPr>
        <w:tc>
          <w:tcPr>
            <w:tcW w:w="6379" w:type="dxa"/>
            <w:tcBorders>
              <w:top w:val="single" w:sz="4" w:space="0" w:color="000000"/>
              <w:left w:val="single" w:sz="4" w:space="0" w:color="000000"/>
              <w:bottom w:val="single" w:sz="2" w:space="0" w:color="000000"/>
              <w:right w:val="nil"/>
            </w:tcBorders>
            <w:hideMark/>
          </w:tcPr>
          <w:p w:rsidR="00AA0720" w:rsidRPr="00AA0720" w:rsidRDefault="00AA0720" w:rsidP="00AA0720">
            <w:pPr>
              <w:autoSpaceDE w:val="0"/>
              <w:snapToGrid w:val="0"/>
              <w:rPr>
                <w:rFonts w:ascii="Arial" w:hAnsi="Arial"/>
                <w:szCs w:val="20"/>
                <w:lang w:eastAsia="ar-SA"/>
              </w:rPr>
            </w:pPr>
            <w:r w:rsidRPr="00AA0720">
              <w:rPr>
                <w:rFonts w:ascii="Arial" w:hAnsi="Arial"/>
                <w:szCs w:val="20"/>
                <w:lang w:eastAsia="ar-SA"/>
              </w:rPr>
              <w:t>Изменение остатков на счетах по учету средств бюджета</w:t>
            </w:r>
          </w:p>
        </w:tc>
        <w:tc>
          <w:tcPr>
            <w:tcW w:w="2835" w:type="dxa"/>
            <w:tcBorders>
              <w:top w:val="single" w:sz="4" w:space="0" w:color="000000"/>
              <w:left w:val="single" w:sz="4" w:space="0" w:color="000000"/>
              <w:bottom w:val="single" w:sz="2" w:space="0" w:color="000000"/>
              <w:right w:val="nil"/>
            </w:tcBorders>
            <w:hideMark/>
          </w:tcPr>
          <w:p w:rsidR="00AA0720" w:rsidRPr="00AA0720" w:rsidRDefault="00AA0720" w:rsidP="00AA0720">
            <w:pPr>
              <w:autoSpaceDE w:val="0"/>
              <w:snapToGrid w:val="0"/>
              <w:jc w:val="center"/>
              <w:rPr>
                <w:rFonts w:ascii="Arial" w:hAnsi="Arial"/>
                <w:szCs w:val="20"/>
                <w:lang w:eastAsia="ar-SA"/>
              </w:rPr>
            </w:pPr>
            <w:r w:rsidRPr="00AA0720">
              <w:rPr>
                <w:rFonts w:ascii="Arial" w:hAnsi="Arial"/>
                <w:szCs w:val="20"/>
                <w:lang w:eastAsia="ar-SA"/>
              </w:rPr>
              <w:t>000 01 05 00 00 00 0000 000</w:t>
            </w:r>
          </w:p>
        </w:tc>
        <w:tc>
          <w:tcPr>
            <w:tcW w:w="1428" w:type="dxa"/>
            <w:gridSpan w:val="2"/>
            <w:tcBorders>
              <w:top w:val="single" w:sz="4" w:space="0" w:color="000000"/>
              <w:left w:val="single" w:sz="4" w:space="0" w:color="000000"/>
              <w:bottom w:val="single" w:sz="2" w:space="0" w:color="000000"/>
              <w:right w:val="nil"/>
            </w:tcBorders>
            <w:hideMark/>
          </w:tcPr>
          <w:p w:rsidR="00AA0720" w:rsidRPr="00AA0720" w:rsidRDefault="00AA0720" w:rsidP="00AA0720">
            <w:pPr>
              <w:autoSpaceDE w:val="0"/>
              <w:snapToGrid w:val="0"/>
              <w:jc w:val="center"/>
              <w:rPr>
                <w:rFonts w:ascii="Arial" w:hAnsi="Arial"/>
                <w:szCs w:val="20"/>
                <w:lang w:eastAsia="ar-SA"/>
              </w:rPr>
            </w:pPr>
            <w:r w:rsidRPr="00AA0720">
              <w:rPr>
                <w:rFonts w:ascii="Arial" w:hAnsi="Arial"/>
                <w:szCs w:val="20"/>
                <w:lang w:eastAsia="ar-SA"/>
              </w:rPr>
              <w:t>-119 550</w:t>
            </w:r>
          </w:p>
        </w:tc>
        <w:tc>
          <w:tcPr>
            <w:tcW w:w="135" w:type="dxa"/>
            <w:gridSpan w:val="2"/>
            <w:tcBorders>
              <w:top w:val="nil"/>
              <w:left w:val="single" w:sz="4" w:space="0" w:color="000000"/>
              <w:bottom w:val="nil"/>
              <w:right w:val="nil"/>
            </w:tcBorders>
          </w:tcPr>
          <w:p w:rsidR="00AA0720" w:rsidRPr="00AA0720" w:rsidRDefault="00AA0720" w:rsidP="00AA0720">
            <w:pPr>
              <w:snapToGrid w:val="0"/>
              <w:rPr>
                <w:rFonts w:ascii="Arial" w:hAnsi="Arial"/>
                <w:szCs w:val="20"/>
                <w:lang w:eastAsia="ar-SA"/>
              </w:rPr>
            </w:pPr>
          </w:p>
        </w:tc>
      </w:tr>
      <w:tr w:rsidR="00AA0720" w:rsidRPr="00AA0720" w:rsidTr="00AA0720">
        <w:trPr>
          <w:trHeight w:val="66"/>
        </w:trPr>
        <w:tc>
          <w:tcPr>
            <w:tcW w:w="6379" w:type="dxa"/>
            <w:tcBorders>
              <w:top w:val="single" w:sz="2" w:space="0" w:color="000000"/>
              <w:left w:val="single" w:sz="4" w:space="0" w:color="000000"/>
              <w:bottom w:val="single" w:sz="2" w:space="0" w:color="000000"/>
              <w:right w:val="nil"/>
            </w:tcBorders>
            <w:hideMark/>
          </w:tcPr>
          <w:p w:rsidR="00AA0720" w:rsidRPr="00AA0720" w:rsidRDefault="00AA0720" w:rsidP="00AA0720">
            <w:pPr>
              <w:autoSpaceDE w:val="0"/>
              <w:snapToGrid w:val="0"/>
              <w:rPr>
                <w:rFonts w:ascii="Arial" w:hAnsi="Arial"/>
                <w:szCs w:val="20"/>
                <w:lang w:eastAsia="ar-SA"/>
              </w:rPr>
            </w:pPr>
            <w:r w:rsidRPr="00AA0720">
              <w:rPr>
                <w:rFonts w:ascii="Arial" w:hAnsi="Arial"/>
                <w:szCs w:val="20"/>
                <w:lang w:eastAsia="ar-SA"/>
              </w:rPr>
              <w:t>увеличение остатков средств бюджета</w:t>
            </w:r>
          </w:p>
        </w:tc>
        <w:tc>
          <w:tcPr>
            <w:tcW w:w="2835" w:type="dxa"/>
            <w:tcBorders>
              <w:top w:val="single" w:sz="2" w:space="0" w:color="000000"/>
              <w:left w:val="single" w:sz="4" w:space="0" w:color="000000"/>
              <w:bottom w:val="single" w:sz="2" w:space="0" w:color="000000"/>
              <w:right w:val="nil"/>
            </w:tcBorders>
            <w:hideMark/>
          </w:tcPr>
          <w:p w:rsidR="00AA0720" w:rsidRPr="00AA0720" w:rsidRDefault="00AA0720" w:rsidP="00AA0720">
            <w:pPr>
              <w:autoSpaceDE w:val="0"/>
              <w:snapToGrid w:val="0"/>
              <w:jc w:val="center"/>
              <w:rPr>
                <w:rFonts w:ascii="Arial" w:hAnsi="Arial"/>
                <w:szCs w:val="20"/>
                <w:lang w:eastAsia="ar-SA"/>
              </w:rPr>
            </w:pPr>
            <w:r w:rsidRPr="00AA0720">
              <w:rPr>
                <w:rFonts w:ascii="Arial" w:hAnsi="Arial"/>
                <w:szCs w:val="20"/>
                <w:lang w:eastAsia="ar-SA"/>
              </w:rPr>
              <w:t>000 01 05 02 01 10 0000 510</w:t>
            </w:r>
          </w:p>
        </w:tc>
        <w:tc>
          <w:tcPr>
            <w:tcW w:w="1428" w:type="dxa"/>
            <w:gridSpan w:val="2"/>
            <w:tcBorders>
              <w:top w:val="single" w:sz="2" w:space="0" w:color="000000"/>
              <w:left w:val="single" w:sz="4" w:space="0" w:color="000000"/>
              <w:bottom w:val="single" w:sz="2" w:space="0" w:color="000000"/>
              <w:right w:val="nil"/>
            </w:tcBorders>
            <w:hideMark/>
          </w:tcPr>
          <w:p w:rsidR="00AA0720" w:rsidRPr="00AA0720" w:rsidRDefault="00AA0720" w:rsidP="00AA0720">
            <w:pPr>
              <w:autoSpaceDE w:val="0"/>
              <w:snapToGrid w:val="0"/>
              <w:jc w:val="center"/>
              <w:rPr>
                <w:rFonts w:ascii="Arial" w:hAnsi="Arial"/>
                <w:szCs w:val="20"/>
                <w:lang w:eastAsia="ar-SA"/>
              </w:rPr>
            </w:pPr>
            <w:r w:rsidRPr="00AA0720">
              <w:rPr>
                <w:rFonts w:ascii="Arial" w:hAnsi="Arial"/>
                <w:szCs w:val="20"/>
                <w:lang w:eastAsia="ar-SA"/>
              </w:rPr>
              <w:t>-4 474 720</w:t>
            </w:r>
          </w:p>
        </w:tc>
        <w:tc>
          <w:tcPr>
            <w:tcW w:w="135" w:type="dxa"/>
            <w:gridSpan w:val="2"/>
            <w:tcBorders>
              <w:top w:val="nil"/>
              <w:left w:val="single" w:sz="4" w:space="0" w:color="000000"/>
              <w:bottom w:val="nil"/>
              <w:right w:val="nil"/>
            </w:tcBorders>
          </w:tcPr>
          <w:p w:rsidR="00AA0720" w:rsidRPr="00AA0720" w:rsidRDefault="00AA0720" w:rsidP="00AA0720">
            <w:pPr>
              <w:snapToGrid w:val="0"/>
              <w:rPr>
                <w:rFonts w:ascii="Arial" w:hAnsi="Arial"/>
                <w:szCs w:val="20"/>
                <w:lang w:eastAsia="ar-SA"/>
              </w:rPr>
            </w:pPr>
          </w:p>
        </w:tc>
      </w:tr>
      <w:tr w:rsidR="00AA0720" w:rsidRPr="00AA0720" w:rsidTr="00AA0720">
        <w:trPr>
          <w:trHeight w:val="221"/>
        </w:trPr>
        <w:tc>
          <w:tcPr>
            <w:tcW w:w="6379" w:type="dxa"/>
            <w:tcBorders>
              <w:top w:val="single" w:sz="2" w:space="0" w:color="000000"/>
              <w:left w:val="single" w:sz="4" w:space="0" w:color="000000"/>
              <w:bottom w:val="single" w:sz="2" w:space="0" w:color="000000"/>
              <w:right w:val="nil"/>
            </w:tcBorders>
            <w:hideMark/>
          </w:tcPr>
          <w:p w:rsidR="00AA0720" w:rsidRPr="00AA0720" w:rsidRDefault="00AA0720" w:rsidP="00AA0720">
            <w:pPr>
              <w:autoSpaceDE w:val="0"/>
              <w:snapToGrid w:val="0"/>
              <w:rPr>
                <w:rFonts w:ascii="Arial" w:hAnsi="Arial"/>
                <w:szCs w:val="20"/>
                <w:lang w:eastAsia="ar-SA"/>
              </w:rPr>
            </w:pPr>
            <w:r w:rsidRPr="00AA0720">
              <w:rPr>
                <w:rFonts w:ascii="Arial" w:hAnsi="Arial"/>
                <w:szCs w:val="20"/>
                <w:lang w:eastAsia="ar-SA"/>
              </w:rPr>
              <w:t>уменьшение остатков средств бюджета</w:t>
            </w:r>
          </w:p>
        </w:tc>
        <w:tc>
          <w:tcPr>
            <w:tcW w:w="2835" w:type="dxa"/>
            <w:tcBorders>
              <w:top w:val="single" w:sz="2" w:space="0" w:color="000000"/>
              <w:left w:val="single" w:sz="4" w:space="0" w:color="000000"/>
              <w:bottom w:val="single" w:sz="2" w:space="0" w:color="000000"/>
              <w:right w:val="nil"/>
            </w:tcBorders>
            <w:hideMark/>
          </w:tcPr>
          <w:p w:rsidR="00AA0720" w:rsidRPr="00AA0720" w:rsidRDefault="00AA0720" w:rsidP="00AA0720">
            <w:pPr>
              <w:autoSpaceDE w:val="0"/>
              <w:snapToGrid w:val="0"/>
              <w:jc w:val="center"/>
              <w:rPr>
                <w:rFonts w:ascii="Arial" w:hAnsi="Arial"/>
                <w:szCs w:val="20"/>
                <w:lang w:eastAsia="ar-SA"/>
              </w:rPr>
            </w:pPr>
            <w:r w:rsidRPr="00AA0720">
              <w:rPr>
                <w:rFonts w:ascii="Arial" w:hAnsi="Arial"/>
                <w:szCs w:val="20"/>
                <w:lang w:eastAsia="ar-SA"/>
              </w:rPr>
              <w:t>000 01 05 02 01 10 0000 610</w:t>
            </w:r>
          </w:p>
        </w:tc>
        <w:tc>
          <w:tcPr>
            <w:tcW w:w="1428" w:type="dxa"/>
            <w:gridSpan w:val="2"/>
            <w:tcBorders>
              <w:top w:val="single" w:sz="2" w:space="0" w:color="000000"/>
              <w:left w:val="single" w:sz="4" w:space="0" w:color="000000"/>
              <w:bottom w:val="single" w:sz="2" w:space="0" w:color="000000"/>
              <w:right w:val="nil"/>
            </w:tcBorders>
            <w:hideMark/>
          </w:tcPr>
          <w:p w:rsidR="00AA0720" w:rsidRPr="00AA0720" w:rsidRDefault="00AA0720" w:rsidP="00AA0720">
            <w:pPr>
              <w:autoSpaceDE w:val="0"/>
              <w:snapToGrid w:val="0"/>
              <w:jc w:val="center"/>
              <w:rPr>
                <w:rFonts w:ascii="Arial" w:hAnsi="Arial"/>
                <w:szCs w:val="20"/>
                <w:lang w:eastAsia="ar-SA"/>
              </w:rPr>
            </w:pPr>
            <w:r w:rsidRPr="00AA0720">
              <w:rPr>
                <w:rFonts w:ascii="Arial" w:hAnsi="Arial"/>
                <w:szCs w:val="20"/>
                <w:lang w:eastAsia="ar-SA"/>
              </w:rPr>
              <w:t>4 594 270</w:t>
            </w:r>
          </w:p>
        </w:tc>
        <w:tc>
          <w:tcPr>
            <w:tcW w:w="135" w:type="dxa"/>
            <w:gridSpan w:val="2"/>
            <w:tcBorders>
              <w:top w:val="nil"/>
              <w:left w:val="single" w:sz="4" w:space="0" w:color="000000"/>
              <w:bottom w:val="nil"/>
              <w:right w:val="nil"/>
            </w:tcBorders>
          </w:tcPr>
          <w:p w:rsidR="00AA0720" w:rsidRPr="00AA0720" w:rsidRDefault="00AA0720" w:rsidP="00AA0720">
            <w:pPr>
              <w:snapToGrid w:val="0"/>
              <w:rPr>
                <w:rFonts w:ascii="Arial" w:hAnsi="Arial"/>
                <w:szCs w:val="20"/>
                <w:lang w:eastAsia="ar-SA"/>
              </w:rPr>
            </w:pPr>
          </w:p>
        </w:tc>
      </w:tr>
    </w:tbl>
    <w:p w:rsidR="00AA0720" w:rsidRPr="00AA0720" w:rsidRDefault="00AA0720" w:rsidP="00AA0720">
      <w:pPr>
        <w:jc w:val="right"/>
        <w:rPr>
          <w:rFonts w:ascii="Arial" w:hAnsi="Arial"/>
          <w:lang w:eastAsia="ar-SA"/>
        </w:rPr>
      </w:pPr>
    </w:p>
    <w:p w:rsidR="00AA0720" w:rsidRPr="00AA0720" w:rsidRDefault="00AA0720" w:rsidP="00AA0720">
      <w:pPr>
        <w:jc w:val="right"/>
        <w:rPr>
          <w:rFonts w:ascii="Arial" w:hAnsi="Arial"/>
          <w:szCs w:val="16"/>
          <w:lang w:eastAsia="ar-SA"/>
        </w:rPr>
      </w:pPr>
      <w:r w:rsidRPr="00AA0720">
        <w:rPr>
          <w:rFonts w:ascii="Arial" w:hAnsi="Arial"/>
          <w:szCs w:val="16"/>
          <w:lang w:eastAsia="ar-SA"/>
        </w:rPr>
        <w:t xml:space="preserve">Приложение № 3 к решению Совета депутатов </w:t>
      </w:r>
      <w:proofErr w:type="gramStart"/>
      <w:r w:rsidRPr="00AA0720">
        <w:rPr>
          <w:rFonts w:ascii="Arial" w:hAnsi="Arial"/>
          <w:szCs w:val="16"/>
          <w:lang w:eastAsia="ar-SA"/>
        </w:rPr>
        <w:t>№  81</w:t>
      </w:r>
      <w:proofErr w:type="gramEnd"/>
      <w:r w:rsidRPr="00AA0720">
        <w:rPr>
          <w:rFonts w:ascii="Arial" w:hAnsi="Arial"/>
          <w:szCs w:val="16"/>
          <w:lang w:eastAsia="ar-SA"/>
        </w:rPr>
        <w:t xml:space="preserve">     от  14 .11.2018г.</w:t>
      </w:r>
    </w:p>
    <w:p w:rsidR="00AA0720" w:rsidRPr="00AA0720" w:rsidRDefault="00AA0720" w:rsidP="00AA0720">
      <w:pPr>
        <w:jc w:val="right"/>
        <w:rPr>
          <w:rFonts w:ascii="Arial" w:hAnsi="Arial"/>
          <w:szCs w:val="16"/>
          <w:lang w:eastAsia="ar-SA"/>
        </w:rPr>
      </w:pPr>
    </w:p>
    <w:p w:rsidR="00AA0720" w:rsidRPr="00AA0720" w:rsidRDefault="00AA0720" w:rsidP="00AA0720">
      <w:pPr>
        <w:jc w:val="center"/>
        <w:rPr>
          <w:rFonts w:ascii="Arial" w:hAnsi="Arial"/>
          <w:szCs w:val="20"/>
          <w:lang w:eastAsia="ar-SA"/>
        </w:rPr>
      </w:pPr>
      <w:r w:rsidRPr="00AA0720">
        <w:rPr>
          <w:rFonts w:ascii="Arial" w:hAnsi="Arial"/>
          <w:szCs w:val="20"/>
          <w:lang w:eastAsia="ar-SA"/>
        </w:rPr>
        <w:t xml:space="preserve">Программа муниципальных заимствований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w:t>
      </w:r>
      <w:r w:rsidRPr="00AA0720">
        <w:rPr>
          <w:rFonts w:ascii="Arial" w:hAnsi="Arial"/>
          <w:szCs w:val="20"/>
          <w:lang w:eastAsia="ar-SA"/>
        </w:rPr>
        <w:t>сельского</w:t>
      </w:r>
      <w:proofErr w:type="gramEnd"/>
      <w:r w:rsidRPr="00AA0720">
        <w:rPr>
          <w:rFonts w:ascii="Arial" w:hAnsi="Arial"/>
          <w:szCs w:val="20"/>
          <w:lang w:eastAsia="ar-SA"/>
        </w:rPr>
        <w:t xml:space="preserve"> поселения </w:t>
      </w:r>
      <w:proofErr w:type="spellStart"/>
      <w:r w:rsidRPr="00AA0720">
        <w:rPr>
          <w:rFonts w:ascii="Arial" w:hAnsi="Arial"/>
          <w:szCs w:val="20"/>
          <w:lang w:eastAsia="ar-SA"/>
        </w:rPr>
        <w:t>Макарьевского</w:t>
      </w:r>
      <w:proofErr w:type="spellEnd"/>
      <w:r w:rsidRPr="00AA0720">
        <w:rPr>
          <w:rFonts w:ascii="Arial" w:hAnsi="Arial"/>
          <w:szCs w:val="20"/>
          <w:lang w:eastAsia="ar-SA"/>
        </w:rPr>
        <w:t xml:space="preserve"> муниципального района Костромской области на 2019 г</w:t>
      </w:r>
    </w:p>
    <w:p w:rsidR="00AA0720" w:rsidRPr="00AA0720" w:rsidRDefault="00AA0720" w:rsidP="00AA0720">
      <w:pPr>
        <w:jc w:val="center"/>
        <w:rPr>
          <w:rFonts w:ascii="Arial" w:hAnsi="Arial"/>
          <w:szCs w:val="20"/>
          <w:lang w:eastAsia="ar-SA"/>
        </w:rPr>
      </w:pPr>
      <w:r w:rsidRPr="00AA0720">
        <w:rPr>
          <w:rFonts w:ascii="Arial" w:hAnsi="Arial"/>
          <w:szCs w:val="20"/>
          <w:lang w:eastAsia="ar-SA"/>
        </w:rPr>
        <w:t xml:space="preserve"> год</w:t>
      </w:r>
    </w:p>
    <w:p w:rsidR="00AA0720" w:rsidRPr="00AA0720" w:rsidRDefault="00AA0720" w:rsidP="00AA0720">
      <w:pPr>
        <w:jc w:val="center"/>
        <w:rPr>
          <w:rFonts w:ascii="Arial" w:hAnsi="Arial"/>
          <w:szCs w:val="20"/>
          <w:lang w:eastAsia="ar-SA"/>
        </w:rPr>
      </w:pPr>
    </w:p>
    <w:tbl>
      <w:tblPr>
        <w:tblW w:w="0" w:type="auto"/>
        <w:tblInd w:w="-90" w:type="dxa"/>
        <w:tblLayout w:type="fixed"/>
        <w:tblLook w:val="04A0" w:firstRow="1" w:lastRow="0" w:firstColumn="1" w:lastColumn="0" w:noHBand="0" w:noVBand="1"/>
      </w:tblPr>
      <w:tblGrid>
        <w:gridCol w:w="6912"/>
        <w:gridCol w:w="2980"/>
      </w:tblGrid>
      <w:tr w:rsidR="00AA0720" w:rsidRPr="00AA0720" w:rsidTr="00AA0720">
        <w:tc>
          <w:tcPr>
            <w:tcW w:w="6912" w:type="dxa"/>
            <w:tcBorders>
              <w:top w:val="single" w:sz="4" w:space="0" w:color="000000"/>
              <w:left w:val="single" w:sz="4" w:space="0" w:color="000000"/>
              <w:bottom w:val="single" w:sz="4" w:space="0" w:color="000000"/>
              <w:right w:val="nil"/>
            </w:tcBorders>
            <w:hideMark/>
          </w:tcPr>
          <w:p w:rsidR="00AA0720" w:rsidRPr="00AA0720" w:rsidRDefault="00AA0720" w:rsidP="00AA0720">
            <w:pPr>
              <w:jc w:val="center"/>
              <w:rPr>
                <w:rFonts w:ascii="Arial" w:hAnsi="Arial"/>
                <w:szCs w:val="20"/>
                <w:lang w:eastAsia="ar-SA"/>
              </w:rPr>
            </w:pPr>
            <w:r w:rsidRPr="00AA0720">
              <w:rPr>
                <w:rFonts w:ascii="Arial" w:hAnsi="Arial"/>
                <w:szCs w:val="20"/>
                <w:lang w:eastAsia="ar-SA"/>
              </w:rPr>
              <w:t>Наименование</w:t>
            </w:r>
          </w:p>
        </w:tc>
        <w:tc>
          <w:tcPr>
            <w:tcW w:w="2980"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jc w:val="center"/>
              <w:rPr>
                <w:rFonts w:ascii="Arial" w:hAnsi="Arial"/>
                <w:szCs w:val="20"/>
                <w:lang w:eastAsia="ar-SA"/>
              </w:rPr>
            </w:pPr>
            <w:r w:rsidRPr="00AA0720">
              <w:rPr>
                <w:rFonts w:ascii="Arial" w:hAnsi="Arial"/>
                <w:szCs w:val="20"/>
                <w:lang w:eastAsia="ar-SA"/>
              </w:rPr>
              <w:t>Сумма</w:t>
            </w:r>
          </w:p>
        </w:tc>
      </w:tr>
      <w:tr w:rsidR="00AA0720" w:rsidRPr="00AA0720" w:rsidTr="00AA0720">
        <w:tc>
          <w:tcPr>
            <w:tcW w:w="6912"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szCs w:val="20"/>
                <w:lang w:eastAsia="ar-SA"/>
              </w:rPr>
            </w:pPr>
            <w:r w:rsidRPr="00AA0720">
              <w:rPr>
                <w:rFonts w:ascii="Arial" w:hAnsi="Arial"/>
                <w:szCs w:val="20"/>
                <w:lang w:eastAsia="ar-SA"/>
              </w:rPr>
              <w:t>Муниципальные ценные бумаги</w:t>
            </w:r>
          </w:p>
        </w:tc>
        <w:tc>
          <w:tcPr>
            <w:tcW w:w="2980"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jc w:val="center"/>
              <w:rPr>
                <w:rFonts w:ascii="Arial" w:hAnsi="Arial"/>
                <w:szCs w:val="20"/>
                <w:lang w:eastAsia="ar-SA"/>
              </w:rPr>
            </w:pPr>
            <w:r w:rsidRPr="00AA0720">
              <w:rPr>
                <w:rFonts w:ascii="Arial" w:hAnsi="Arial"/>
                <w:szCs w:val="20"/>
                <w:lang w:eastAsia="ar-SA"/>
              </w:rPr>
              <w:t>-</w:t>
            </w:r>
          </w:p>
        </w:tc>
      </w:tr>
      <w:tr w:rsidR="00AA0720" w:rsidRPr="00AA0720" w:rsidTr="00AA0720">
        <w:tc>
          <w:tcPr>
            <w:tcW w:w="6912"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szCs w:val="20"/>
                <w:lang w:eastAsia="ar-SA"/>
              </w:rPr>
            </w:pPr>
            <w:r w:rsidRPr="00AA0720">
              <w:rPr>
                <w:rFonts w:ascii="Arial" w:hAnsi="Arial"/>
                <w:szCs w:val="20"/>
                <w:lang w:eastAsia="ar-SA"/>
              </w:rPr>
              <w:t>Привлечение средств</w:t>
            </w:r>
          </w:p>
        </w:tc>
        <w:tc>
          <w:tcPr>
            <w:tcW w:w="2980"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jc w:val="center"/>
              <w:rPr>
                <w:rFonts w:ascii="Arial" w:hAnsi="Arial"/>
                <w:szCs w:val="20"/>
                <w:lang w:eastAsia="ar-SA"/>
              </w:rPr>
            </w:pPr>
            <w:r w:rsidRPr="00AA0720">
              <w:rPr>
                <w:rFonts w:ascii="Arial" w:hAnsi="Arial"/>
                <w:szCs w:val="20"/>
                <w:lang w:eastAsia="ar-SA"/>
              </w:rPr>
              <w:t>-</w:t>
            </w:r>
          </w:p>
        </w:tc>
      </w:tr>
      <w:tr w:rsidR="00AA0720" w:rsidRPr="00AA0720" w:rsidTr="00AA0720">
        <w:tc>
          <w:tcPr>
            <w:tcW w:w="6912"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szCs w:val="20"/>
                <w:lang w:eastAsia="ar-SA"/>
              </w:rPr>
            </w:pPr>
            <w:r w:rsidRPr="00AA0720">
              <w:rPr>
                <w:rFonts w:ascii="Arial" w:hAnsi="Arial"/>
                <w:szCs w:val="20"/>
                <w:lang w:eastAsia="ar-SA"/>
              </w:rPr>
              <w:t>Погашение основной суммы задолженности</w:t>
            </w:r>
          </w:p>
        </w:tc>
        <w:tc>
          <w:tcPr>
            <w:tcW w:w="2980"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jc w:val="center"/>
              <w:rPr>
                <w:rFonts w:ascii="Arial" w:hAnsi="Arial"/>
                <w:szCs w:val="20"/>
                <w:lang w:eastAsia="ar-SA"/>
              </w:rPr>
            </w:pPr>
            <w:r w:rsidRPr="00AA0720">
              <w:rPr>
                <w:rFonts w:ascii="Arial" w:hAnsi="Arial"/>
                <w:szCs w:val="20"/>
                <w:lang w:eastAsia="ar-SA"/>
              </w:rPr>
              <w:t>-</w:t>
            </w:r>
          </w:p>
        </w:tc>
      </w:tr>
      <w:tr w:rsidR="00AA0720" w:rsidRPr="00AA0720" w:rsidTr="00AA0720">
        <w:tc>
          <w:tcPr>
            <w:tcW w:w="6912"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szCs w:val="20"/>
                <w:lang w:eastAsia="ar-SA"/>
              </w:rPr>
            </w:pPr>
            <w:r w:rsidRPr="00AA0720">
              <w:rPr>
                <w:rFonts w:ascii="Arial" w:hAnsi="Arial"/>
                <w:szCs w:val="20"/>
                <w:lang w:eastAsia="ar-SA"/>
              </w:rPr>
              <w:t xml:space="preserve">Кредитные соглашения и договоры, заключенные от </w:t>
            </w:r>
            <w:proofErr w:type="gramStart"/>
            <w:r w:rsidRPr="00AA0720">
              <w:rPr>
                <w:rFonts w:ascii="Arial" w:hAnsi="Arial"/>
                <w:szCs w:val="20"/>
                <w:lang w:eastAsia="ar-SA"/>
              </w:rPr>
              <w:t xml:space="preserve">имени  </w:t>
            </w:r>
            <w:proofErr w:type="spellStart"/>
            <w:r w:rsidRPr="00AA0720">
              <w:rPr>
                <w:rFonts w:ascii="Arial" w:hAnsi="Arial"/>
                <w:szCs w:val="22"/>
                <w:lang w:eastAsia="ar-SA"/>
              </w:rPr>
              <w:t>Усть</w:t>
            </w:r>
            <w:proofErr w:type="gramEnd"/>
            <w:r w:rsidRPr="00AA0720">
              <w:rPr>
                <w:rFonts w:ascii="Arial" w:hAnsi="Arial"/>
                <w:szCs w:val="22"/>
                <w:lang w:eastAsia="ar-SA"/>
              </w:rPr>
              <w:t>-Нейского</w:t>
            </w:r>
            <w:proofErr w:type="spellEnd"/>
            <w:r w:rsidRPr="00AA0720">
              <w:rPr>
                <w:rFonts w:ascii="Arial" w:hAnsi="Arial"/>
                <w:szCs w:val="22"/>
                <w:lang w:eastAsia="ar-SA"/>
              </w:rPr>
              <w:t xml:space="preserve">  </w:t>
            </w:r>
            <w:r w:rsidRPr="00AA0720">
              <w:rPr>
                <w:rFonts w:ascii="Arial" w:hAnsi="Arial"/>
                <w:szCs w:val="20"/>
                <w:lang w:eastAsia="ar-SA"/>
              </w:rPr>
              <w:t>сельского поселения</w:t>
            </w:r>
          </w:p>
        </w:tc>
        <w:tc>
          <w:tcPr>
            <w:tcW w:w="2980"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jc w:val="center"/>
              <w:rPr>
                <w:rFonts w:ascii="Arial" w:hAnsi="Arial"/>
                <w:szCs w:val="20"/>
                <w:lang w:eastAsia="ar-SA"/>
              </w:rPr>
            </w:pPr>
            <w:r w:rsidRPr="00AA0720">
              <w:rPr>
                <w:rFonts w:ascii="Arial" w:hAnsi="Arial"/>
                <w:szCs w:val="20"/>
                <w:lang w:eastAsia="ar-SA"/>
              </w:rPr>
              <w:t>-</w:t>
            </w:r>
          </w:p>
        </w:tc>
      </w:tr>
      <w:tr w:rsidR="00AA0720" w:rsidRPr="00AA0720" w:rsidTr="00AA0720">
        <w:tc>
          <w:tcPr>
            <w:tcW w:w="6912"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szCs w:val="20"/>
                <w:lang w:eastAsia="ar-SA"/>
              </w:rPr>
            </w:pPr>
            <w:r w:rsidRPr="00AA0720">
              <w:rPr>
                <w:rFonts w:ascii="Arial" w:hAnsi="Arial"/>
                <w:szCs w:val="20"/>
                <w:lang w:eastAsia="ar-SA"/>
              </w:rPr>
              <w:t>Получение кредитов</w:t>
            </w:r>
          </w:p>
        </w:tc>
        <w:tc>
          <w:tcPr>
            <w:tcW w:w="2980"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jc w:val="center"/>
              <w:rPr>
                <w:rFonts w:ascii="Arial" w:hAnsi="Arial"/>
                <w:szCs w:val="20"/>
                <w:lang w:eastAsia="ar-SA"/>
              </w:rPr>
            </w:pPr>
            <w:r w:rsidRPr="00AA0720">
              <w:rPr>
                <w:rFonts w:ascii="Arial" w:hAnsi="Arial"/>
                <w:szCs w:val="20"/>
                <w:lang w:eastAsia="ar-SA"/>
              </w:rPr>
              <w:t>-</w:t>
            </w:r>
          </w:p>
        </w:tc>
      </w:tr>
      <w:tr w:rsidR="00AA0720" w:rsidRPr="00AA0720" w:rsidTr="00AA0720">
        <w:tc>
          <w:tcPr>
            <w:tcW w:w="6912"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szCs w:val="20"/>
                <w:lang w:eastAsia="ar-SA"/>
              </w:rPr>
            </w:pPr>
            <w:r w:rsidRPr="00AA0720">
              <w:rPr>
                <w:rFonts w:ascii="Arial" w:hAnsi="Arial"/>
                <w:szCs w:val="20"/>
                <w:lang w:eastAsia="ar-SA"/>
              </w:rPr>
              <w:t>Погашение основной суммы долга</w:t>
            </w:r>
          </w:p>
        </w:tc>
        <w:tc>
          <w:tcPr>
            <w:tcW w:w="2980"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jc w:val="center"/>
              <w:rPr>
                <w:rFonts w:ascii="Arial" w:hAnsi="Arial"/>
                <w:szCs w:val="20"/>
                <w:lang w:eastAsia="ar-SA"/>
              </w:rPr>
            </w:pPr>
            <w:r w:rsidRPr="00AA0720">
              <w:rPr>
                <w:rFonts w:ascii="Arial" w:hAnsi="Arial"/>
                <w:szCs w:val="20"/>
                <w:lang w:eastAsia="ar-SA"/>
              </w:rPr>
              <w:t>-</w:t>
            </w:r>
          </w:p>
        </w:tc>
      </w:tr>
      <w:tr w:rsidR="00AA0720" w:rsidRPr="00AA0720" w:rsidTr="00AA0720">
        <w:tc>
          <w:tcPr>
            <w:tcW w:w="6912"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szCs w:val="20"/>
                <w:lang w:eastAsia="ar-SA"/>
              </w:rPr>
            </w:pPr>
            <w:r w:rsidRPr="00AA0720">
              <w:rPr>
                <w:rFonts w:ascii="Arial" w:hAnsi="Arial"/>
                <w:szCs w:val="20"/>
                <w:lang w:eastAsia="ar-SA"/>
              </w:rPr>
              <w:t>Бюджетные кредиты, полученные от бюджетов других уровней</w:t>
            </w:r>
          </w:p>
        </w:tc>
        <w:tc>
          <w:tcPr>
            <w:tcW w:w="2980" w:type="dxa"/>
            <w:tcBorders>
              <w:top w:val="single" w:sz="4" w:space="0" w:color="000000"/>
              <w:left w:val="single" w:sz="4" w:space="0" w:color="000000"/>
              <w:bottom w:val="single" w:sz="4" w:space="0" w:color="000000"/>
              <w:right w:val="single" w:sz="4" w:space="0" w:color="000000"/>
            </w:tcBorders>
          </w:tcPr>
          <w:p w:rsidR="00AA0720" w:rsidRPr="00AA0720" w:rsidRDefault="00AA0720" w:rsidP="00AA0720">
            <w:pPr>
              <w:snapToGrid w:val="0"/>
              <w:jc w:val="center"/>
              <w:rPr>
                <w:rFonts w:ascii="Arial" w:hAnsi="Arial"/>
                <w:szCs w:val="20"/>
                <w:lang w:eastAsia="ar-SA"/>
              </w:rPr>
            </w:pPr>
          </w:p>
        </w:tc>
      </w:tr>
      <w:tr w:rsidR="00AA0720" w:rsidRPr="00AA0720" w:rsidTr="00AA0720">
        <w:tc>
          <w:tcPr>
            <w:tcW w:w="6912"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szCs w:val="20"/>
                <w:lang w:eastAsia="ar-SA"/>
              </w:rPr>
            </w:pPr>
            <w:r w:rsidRPr="00AA0720">
              <w:rPr>
                <w:rFonts w:ascii="Arial" w:hAnsi="Arial"/>
                <w:szCs w:val="20"/>
                <w:lang w:eastAsia="ar-SA"/>
              </w:rPr>
              <w:t>Получение бюджетных кредитов</w:t>
            </w:r>
          </w:p>
        </w:tc>
        <w:tc>
          <w:tcPr>
            <w:tcW w:w="2980"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jc w:val="center"/>
              <w:rPr>
                <w:rFonts w:ascii="Arial" w:hAnsi="Arial"/>
                <w:szCs w:val="20"/>
                <w:lang w:eastAsia="ar-SA"/>
              </w:rPr>
            </w:pPr>
            <w:r w:rsidRPr="00AA0720">
              <w:rPr>
                <w:rFonts w:ascii="Arial" w:hAnsi="Arial"/>
                <w:szCs w:val="20"/>
                <w:lang w:eastAsia="ar-SA"/>
              </w:rPr>
              <w:t>-</w:t>
            </w:r>
          </w:p>
        </w:tc>
      </w:tr>
      <w:tr w:rsidR="00AA0720" w:rsidRPr="00AA0720" w:rsidTr="00AA0720">
        <w:tc>
          <w:tcPr>
            <w:tcW w:w="6912"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szCs w:val="20"/>
                <w:lang w:eastAsia="ar-SA"/>
              </w:rPr>
            </w:pPr>
            <w:r w:rsidRPr="00AA0720">
              <w:rPr>
                <w:rFonts w:ascii="Arial" w:hAnsi="Arial"/>
                <w:szCs w:val="20"/>
                <w:lang w:eastAsia="ar-SA"/>
              </w:rPr>
              <w:t>Погашение основной суммы долга</w:t>
            </w:r>
          </w:p>
        </w:tc>
        <w:tc>
          <w:tcPr>
            <w:tcW w:w="2980"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jc w:val="center"/>
              <w:rPr>
                <w:rFonts w:ascii="Arial" w:hAnsi="Arial"/>
                <w:szCs w:val="20"/>
                <w:lang w:eastAsia="ar-SA"/>
              </w:rPr>
            </w:pPr>
            <w:r w:rsidRPr="00AA0720">
              <w:rPr>
                <w:rFonts w:ascii="Arial" w:hAnsi="Arial"/>
                <w:szCs w:val="20"/>
                <w:lang w:eastAsia="ar-SA"/>
              </w:rPr>
              <w:t>-</w:t>
            </w:r>
          </w:p>
        </w:tc>
      </w:tr>
    </w:tbl>
    <w:p w:rsidR="00AA0720" w:rsidRPr="00AA0720" w:rsidRDefault="00AA0720" w:rsidP="00AA0720">
      <w:pPr>
        <w:jc w:val="center"/>
        <w:rPr>
          <w:rFonts w:ascii="Arial" w:hAnsi="Arial"/>
          <w:szCs w:val="20"/>
          <w:lang w:eastAsia="ar-SA"/>
        </w:rPr>
      </w:pPr>
    </w:p>
    <w:p w:rsidR="00AA0720" w:rsidRPr="00AA0720" w:rsidRDefault="00AA0720" w:rsidP="00AA0720">
      <w:pPr>
        <w:jc w:val="right"/>
        <w:rPr>
          <w:rFonts w:ascii="Arial" w:hAnsi="Arial"/>
          <w:lang w:eastAsia="ar-SA"/>
        </w:rPr>
      </w:pPr>
    </w:p>
    <w:p w:rsidR="00AA0720" w:rsidRPr="00AA0720" w:rsidRDefault="00AA0720" w:rsidP="00AA0720">
      <w:pPr>
        <w:jc w:val="right"/>
        <w:rPr>
          <w:rFonts w:ascii="Arial" w:hAnsi="Arial"/>
          <w:lang w:eastAsia="ar-SA"/>
        </w:rPr>
      </w:pPr>
    </w:p>
    <w:p w:rsidR="00AA0720" w:rsidRPr="00AA0720" w:rsidRDefault="00AA0720" w:rsidP="00AA0720">
      <w:pPr>
        <w:jc w:val="right"/>
        <w:rPr>
          <w:rFonts w:ascii="Arial" w:hAnsi="Arial"/>
          <w:lang w:eastAsia="ar-SA"/>
        </w:rPr>
      </w:pPr>
    </w:p>
    <w:p w:rsidR="00AA0720" w:rsidRPr="00AA0720" w:rsidRDefault="00AA0720" w:rsidP="00AA0720">
      <w:pPr>
        <w:jc w:val="right"/>
        <w:rPr>
          <w:rFonts w:ascii="Arial" w:hAnsi="Arial"/>
          <w:szCs w:val="20"/>
          <w:lang w:eastAsia="ar-SA"/>
        </w:rPr>
      </w:pPr>
    </w:p>
    <w:p w:rsidR="00AA0720" w:rsidRPr="00AA0720" w:rsidRDefault="00AA0720" w:rsidP="00AA0720">
      <w:pPr>
        <w:jc w:val="right"/>
        <w:rPr>
          <w:rFonts w:ascii="Arial" w:hAnsi="Arial"/>
          <w:szCs w:val="20"/>
          <w:lang w:eastAsia="ar-SA"/>
        </w:rPr>
      </w:pPr>
    </w:p>
    <w:p w:rsidR="00AA0720" w:rsidRPr="00AA0720" w:rsidRDefault="00AA0720" w:rsidP="00AA0720">
      <w:pPr>
        <w:jc w:val="right"/>
        <w:rPr>
          <w:rFonts w:ascii="Arial" w:hAnsi="Arial"/>
          <w:szCs w:val="20"/>
          <w:lang w:eastAsia="ar-SA"/>
        </w:rPr>
      </w:pPr>
    </w:p>
    <w:p w:rsidR="00AA0720" w:rsidRPr="00AA0720" w:rsidRDefault="00AA0720" w:rsidP="00AA0720">
      <w:pPr>
        <w:jc w:val="right"/>
        <w:rPr>
          <w:rFonts w:ascii="Arial" w:hAnsi="Arial"/>
          <w:szCs w:val="16"/>
          <w:lang w:eastAsia="ar-SA"/>
        </w:rPr>
      </w:pPr>
      <w:r w:rsidRPr="00AA0720">
        <w:rPr>
          <w:rFonts w:ascii="Arial" w:hAnsi="Arial"/>
          <w:szCs w:val="16"/>
          <w:lang w:eastAsia="ar-SA"/>
        </w:rPr>
        <w:t xml:space="preserve">Приложение № 4 к решению Совета депутатов № 81 от   </w:t>
      </w:r>
      <w:proofErr w:type="gramStart"/>
      <w:r w:rsidRPr="00AA0720">
        <w:rPr>
          <w:rFonts w:ascii="Arial" w:hAnsi="Arial"/>
          <w:szCs w:val="16"/>
          <w:lang w:eastAsia="ar-SA"/>
        </w:rPr>
        <w:t>14  .</w:t>
      </w:r>
      <w:proofErr w:type="gramEnd"/>
      <w:r w:rsidRPr="00AA0720">
        <w:rPr>
          <w:rFonts w:ascii="Arial" w:hAnsi="Arial"/>
          <w:szCs w:val="16"/>
          <w:lang w:eastAsia="ar-SA"/>
        </w:rPr>
        <w:t>11.2018 года</w:t>
      </w:r>
    </w:p>
    <w:p w:rsidR="00AA0720" w:rsidRPr="00AA0720" w:rsidRDefault="00AA0720" w:rsidP="00AA0720">
      <w:pPr>
        <w:jc w:val="right"/>
        <w:rPr>
          <w:rFonts w:ascii="Arial" w:hAnsi="Arial"/>
          <w:szCs w:val="16"/>
          <w:lang w:eastAsia="ar-SA"/>
        </w:rPr>
      </w:pPr>
    </w:p>
    <w:p w:rsidR="00AA0720" w:rsidRPr="00AA0720" w:rsidRDefault="00AA0720" w:rsidP="00AA0720">
      <w:pPr>
        <w:keepNext/>
        <w:numPr>
          <w:ilvl w:val="1"/>
          <w:numId w:val="21"/>
        </w:numPr>
        <w:ind w:left="-720" w:hanging="360"/>
        <w:jc w:val="center"/>
        <w:outlineLvl w:val="1"/>
        <w:rPr>
          <w:rFonts w:ascii="Arial" w:hAnsi="Arial"/>
          <w:szCs w:val="16"/>
          <w:lang w:eastAsia="ar-SA"/>
        </w:rPr>
      </w:pPr>
      <w:r w:rsidRPr="00AA0720">
        <w:rPr>
          <w:rFonts w:ascii="Arial" w:hAnsi="Arial"/>
          <w:szCs w:val="16"/>
          <w:lang w:eastAsia="ar-SA"/>
        </w:rPr>
        <w:t xml:space="preserve">                       ПЕРЕЧЕНЬ ГЛАВНЫХ АДМИНИСТРАТОРОВ ДОХОДОВ БЮДЖЕТА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w:t>
      </w:r>
      <w:r w:rsidRPr="00AA0720">
        <w:rPr>
          <w:rFonts w:ascii="Arial" w:hAnsi="Arial"/>
          <w:szCs w:val="16"/>
          <w:lang w:eastAsia="ar-SA"/>
        </w:rPr>
        <w:t>СЕЛЬСКОГО</w:t>
      </w:r>
      <w:proofErr w:type="gramEnd"/>
      <w:r w:rsidRPr="00AA0720">
        <w:rPr>
          <w:rFonts w:ascii="Arial" w:hAnsi="Arial"/>
          <w:szCs w:val="16"/>
          <w:lang w:eastAsia="ar-SA"/>
        </w:rPr>
        <w:t xml:space="preserve"> ПОСЕЛЕНИЯ МАКАРЬЕВСКОГО МУНИЦИПАЛЬНОГО  РАЙОНА  КОСТРОМСКОЙ ОБЛАСТИ</w:t>
      </w:r>
    </w:p>
    <w:p w:rsidR="00AA0720" w:rsidRPr="00AA0720" w:rsidRDefault="00AA0720" w:rsidP="00AA0720">
      <w:pPr>
        <w:keepNext/>
        <w:numPr>
          <w:ilvl w:val="1"/>
          <w:numId w:val="21"/>
        </w:numPr>
        <w:ind w:left="-720" w:hanging="360"/>
        <w:jc w:val="center"/>
        <w:outlineLvl w:val="1"/>
        <w:rPr>
          <w:rFonts w:ascii="Arial" w:hAnsi="Arial"/>
          <w:szCs w:val="20"/>
          <w:lang w:eastAsia="ar-SA"/>
        </w:rPr>
      </w:pPr>
      <w:r w:rsidRPr="00AA0720">
        <w:rPr>
          <w:rFonts w:ascii="Arial" w:hAnsi="Arial"/>
          <w:szCs w:val="16"/>
          <w:lang w:eastAsia="ar-SA"/>
        </w:rPr>
        <w:t>И ЗАКРЕПЛЕННЫЕ ЗА НИМИ ВИДЫ ДОХОДОВ НА 2019 ГОД</w:t>
      </w:r>
    </w:p>
    <w:p w:rsidR="00AA0720" w:rsidRPr="00AA0720" w:rsidRDefault="00AA0720" w:rsidP="00AA0720">
      <w:pPr>
        <w:rPr>
          <w:rFonts w:ascii="Arial" w:hAnsi="Arial"/>
          <w:szCs w:val="20"/>
          <w:lang w:eastAsia="ar-SA"/>
        </w:rPr>
      </w:pPr>
    </w:p>
    <w:p w:rsidR="00AA0720" w:rsidRPr="00AA0720" w:rsidRDefault="00AA0720" w:rsidP="00AA0720">
      <w:pPr>
        <w:rPr>
          <w:rFonts w:ascii="Arial" w:hAnsi="Arial"/>
          <w:szCs w:val="20"/>
          <w:lang w:eastAsia="ar-SA"/>
        </w:rPr>
      </w:pPr>
    </w:p>
    <w:tbl>
      <w:tblPr>
        <w:tblW w:w="0" w:type="auto"/>
        <w:tblInd w:w="-539" w:type="dxa"/>
        <w:tblLayout w:type="fixed"/>
        <w:tblLook w:val="04A0" w:firstRow="1" w:lastRow="0" w:firstColumn="1" w:lastColumn="0" w:noHBand="0" w:noVBand="1"/>
      </w:tblPr>
      <w:tblGrid>
        <w:gridCol w:w="1134"/>
        <w:gridCol w:w="2273"/>
        <w:gridCol w:w="6671"/>
      </w:tblGrid>
      <w:tr w:rsidR="00AA0720" w:rsidRPr="00AA0720" w:rsidTr="00AA0720">
        <w:tc>
          <w:tcPr>
            <w:tcW w:w="3407" w:type="dxa"/>
            <w:gridSpan w:val="2"/>
            <w:tcBorders>
              <w:top w:val="single" w:sz="4" w:space="0" w:color="000000"/>
              <w:left w:val="single" w:sz="4" w:space="0" w:color="000000"/>
              <w:bottom w:val="single" w:sz="4" w:space="0" w:color="000000"/>
              <w:right w:val="nil"/>
            </w:tcBorders>
            <w:hideMark/>
          </w:tcPr>
          <w:p w:rsidR="00AA0720" w:rsidRPr="00AA0720" w:rsidRDefault="00AA0720" w:rsidP="00AA0720">
            <w:pPr>
              <w:keepNext/>
              <w:numPr>
                <w:ilvl w:val="2"/>
                <w:numId w:val="21"/>
              </w:numPr>
              <w:jc w:val="center"/>
              <w:outlineLvl w:val="2"/>
              <w:rPr>
                <w:rFonts w:ascii="Arial" w:hAnsi="Arial" w:cs="Arial"/>
                <w:szCs w:val="18"/>
                <w:lang w:eastAsia="ar-SA"/>
              </w:rPr>
            </w:pPr>
            <w:r w:rsidRPr="00AA0720">
              <w:rPr>
                <w:rFonts w:ascii="Arial" w:hAnsi="Arial" w:cs="Arial"/>
                <w:szCs w:val="18"/>
                <w:lang w:eastAsia="ar-SA"/>
              </w:rPr>
              <w:lastRenderedPageBreak/>
              <w:t>Код бюджетной классификации Российской Федерации</w:t>
            </w:r>
          </w:p>
        </w:tc>
        <w:tc>
          <w:tcPr>
            <w:tcW w:w="6671" w:type="dxa"/>
            <w:vMerge w:val="restart"/>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keepNext/>
              <w:numPr>
                <w:ilvl w:val="2"/>
                <w:numId w:val="21"/>
              </w:numPr>
              <w:jc w:val="center"/>
              <w:outlineLvl w:val="2"/>
              <w:rPr>
                <w:rFonts w:ascii="Arial" w:hAnsi="Arial"/>
                <w:szCs w:val="20"/>
                <w:lang w:eastAsia="ar-SA"/>
              </w:rPr>
            </w:pPr>
            <w:r w:rsidRPr="00AA0720">
              <w:rPr>
                <w:rFonts w:ascii="Arial" w:hAnsi="Arial" w:cs="Arial"/>
                <w:szCs w:val="18"/>
                <w:lang w:eastAsia="ar-SA"/>
              </w:rPr>
              <w:t>НАИМЕНОВАНИЕ</w:t>
            </w:r>
          </w:p>
        </w:tc>
      </w:tr>
      <w:tr w:rsidR="00AA0720" w:rsidRPr="00AA0720" w:rsidTr="00AA0720">
        <w:trPr>
          <w:trHeight w:val="616"/>
        </w:trPr>
        <w:tc>
          <w:tcPr>
            <w:tcW w:w="1134" w:type="dxa"/>
            <w:tcBorders>
              <w:top w:val="single" w:sz="4" w:space="0" w:color="000000"/>
              <w:left w:val="single" w:sz="4" w:space="0" w:color="000000"/>
              <w:bottom w:val="single" w:sz="4" w:space="0" w:color="000000"/>
              <w:right w:val="nil"/>
            </w:tcBorders>
            <w:hideMark/>
          </w:tcPr>
          <w:p w:rsidR="00AA0720" w:rsidRPr="00AA0720" w:rsidRDefault="00AA0720" w:rsidP="00AA0720">
            <w:pPr>
              <w:jc w:val="center"/>
              <w:rPr>
                <w:rFonts w:ascii="Arial" w:hAnsi="Arial" w:cs="Arial"/>
                <w:szCs w:val="18"/>
                <w:lang w:eastAsia="ar-SA"/>
              </w:rPr>
            </w:pPr>
            <w:r w:rsidRPr="00AA0720">
              <w:rPr>
                <w:rFonts w:ascii="Arial" w:hAnsi="Arial" w:cs="Arial"/>
                <w:szCs w:val="18"/>
                <w:lang w:eastAsia="ar-SA"/>
              </w:rPr>
              <w:t xml:space="preserve"> Главного администратора</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keepNext/>
              <w:numPr>
                <w:ilvl w:val="2"/>
                <w:numId w:val="21"/>
              </w:numPr>
              <w:jc w:val="center"/>
              <w:outlineLvl w:val="2"/>
              <w:rPr>
                <w:rFonts w:ascii="Arial" w:hAnsi="Arial" w:cs="Arial"/>
                <w:szCs w:val="18"/>
                <w:lang w:eastAsia="ar-SA"/>
              </w:rPr>
            </w:pPr>
            <w:r w:rsidRPr="00AA0720">
              <w:rPr>
                <w:rFonts w:ascii="Arial" w:hAnsi="Arial" w:cs="Arial"/>
                <w:szCs w:val="18"/>
                <w:lang w:eastAsia="ar-SA"/>
              </w:rPr>
              <w:t xml:space="preserve">Доходов бюджета </w:t>
            </w:r>
            <w:proofErr w:type="spellStart"/>
            <w:r w:rsidRPr="00AA0720">
              <w:rPr>
                <w:rFonts w:ascii="Arial" w:hAnsi="Arial" w:cs="Arial"/>
                <w:szCs w:val="18"/>
                <w:lang w:eastAsia="ar-SA"/>
              </w:rPr>
              <w:t>Макарьевского</w:t>
            </w:r>
            <w:proofErr w:type="spellEnd"/>
            <w:r w:rsidRPr="00AA0720">
              <w:rPr>
                <w:rFonts w:ascii="Arial" w:hAnsi="Arial" w:cs="Arial"/>
                <w:szCs w:val="18"/>
                <w:lang w:eastAsia="ar-SA"/>
              </w:rPr>
              <w:t xml:space="preserve"> муниципального района</w:t>
            </w:r>
          </w:p>
        </w:tc>
        <w:tc>
          <w:tcPr>
            <w:tcW w:w="6671" w:type="dxa"/>
            <w:vMerge/>
            <w:tcBorders>
              <w:top w:val="single" w:sz="4" w:space="0" w:color="000000"/>
              <w:left w:val="single" w:sz="4" w:space="0" w:color="000000"/>
              <w:bottom w:val="single" w:sz="4" w:space="0" w:color="000000"/>
              <w:right w:val="single" w:sz="4" w:space="0" w:color="000000"/>
            </w:tcBorders>
            <w:vAlign w:val="center"/>
            <w:hideMark/>
          </w:tcPr>
          <w:p w:rsidR="00AA0720" w:rsidRPr="00AA0720" w:rsidRDefault="00AA0720" w:rsidP="00AA0720">
            <w:pPr>
              <w:rPr>
                <w:rFonts w:ascii="Arial" w:hAnsi="Arial"/>
                <w:szCs w:val="20"/>
                <w:lang w:eastAsia="ar-SA"/>
              </w:rPr>
            </w:pPr>
          </w:p>
        </w:tc>
      </w:tr>
      <w:tr w:rsidR="00AA0720" w:rsidRPr="00AA0720" w:rsidTr="00AA0720">
        <w:tc>
          <w:tcPr>
            <w:tcW w:w="1134" w:type="dxa"/>
            <w:tcBorders>
              <w:top w:val="single" w:sz="4" w:space="0" w:color="000000"/>
              <w:left w:val="single" w:sz="4" w:space="0" w:color="000000"/>
              <w:bottom w:val="single" w:sz="4" w:space="0" w:color="000000"/>
              <w:right w:val="nil"/>
            </w:tcBorders>
            <w:hideMark/>
          </w:tcPr>
          <w:p w:rsidR="00AA0720" w:rsidRPr="00AA0720" w:rsidRDefault="00AA0720" w:rsidP="00AA0720">
            <w:pPr>
              <w:jc w:val="center"/>
              <w:rPr>
                <w:rFonts w:ascii="Arial" w:hAnsi="Arial" w:cs="Arial"/>
                <w:szCs w:val="18"/>
                <w:lang w:eastAsia="ar-SA"/>
              </w:rPr>
            </w:pPr>
            <w:r w:rsidRPr="00AA0720">
              <w:rPr>
                <w:rFonts w:ascii="Arial" w:hAnsi="Arial" w:cs="Arial"/>
                <w:szCs w:val="18"/>
                <w:lang w:eastAsia="ar-SA"/>
              </w:rPr>
              <w:t>999</w:t>
            </w:r>
          </w:p>
        </w:tc>
        <w:tc>
          <w:tcPr>
            <w:tcW w:w="2273" w:type="dxa"/>
            <w:tcBorders>
              <w:top w:val="single" w:sz="4" w:space="0" w:color="000000"/>
              <w:left w:val="single" w:sz="4" w:space="0" w:color="000000"/>
              <w:bottom w:val="single" w:sz="4" w:space="0" w:color="000000"/>
              <w:right w:val="nil"/>
            </w:tcBorders>
          </w:tcPr>
          <w:p w:rsidR="00AA0720" w:rsidRPr="00AA0720" w:rsidRDefault="00AA0720" w:rsidP="00AA0720">
            <w:pPr>
              <w:snapToGrid w:val="0"/>
              <w:rPr>
                <w:rFonts w:ascii="Arial" w:hAnsi="Arial" w:cs="Arial"/>
                <w:szCs w:val="18"/>
                <w:lang w:eastAsia="ar-SA"/>
              </w:rPr>
            </w:pP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keepNext/>
              <w:numPr>
                <w:ilvl w:val="1"/>
                <w:numId w:val="21"/>
              </w:numPr>
              <w:jc w:val="center"/>
              <w:outlineLvl w:val="1"/>
              <w:rPr>
                <w:rFonts w:ascii="Arial" w:hAnsi="Arial"/>
                <w:szCs w:val="20"/>
                <w:lang w:eastAsia="ar-SA"/>
              </w:rPr>
            </w:pPr>
            <w:r w:rsidRPr="00AA0720">
              <w:rPr>
                <w:rFonts w:ascii="Arial" w:hAnsi="Arial" w:cs="Arial"/>
                <w:szCs w:val="18"/>
                <w:lang w:eastAsia="ar-SA"/>
              </w:rPr>
              <w:t xml:space="preserve"> Администрация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w:t>
            </w:r>
            <w:r w:rsidRPr="00AA0720">
              <w:rPr>
                <w:rFonts w:ascii="Arial" w:hAnsi="Arial" w:cs="Arial"/>
                <w:szCs w:val="18"/>
                <w:lang w:eastAsia="ar-SA"/>
              </w:rPr>
              <w:t>сельского</w:t>
            </w:r>
            <w:proofErr w:type="gramEnd"/>
            <w:r w:rsidRPr="00AA0720">
              <w:rPr>
                <w:rFonts w:ascii="Arial" w:hAnsi="Arial" w:cs="Arial"/>
                <w:szCs w:val="18"/>
                <w:lang w:eastAsia="ar-SA"/>
              </w:rPr>
              <w:t xml:space="preserve"> поселения </w:t>
            </w:r>
            <w:proofErr w:type="spellStart"/>
            <w:r w:rsidRPr="00AA0720">
              <w:rPr>
                <w:rFonts w:ascii="Arial" w:hAnsi="Arial" w:cs="Arial"/>
                <w:szCs w:val="18"/>
                <w:lang w:eastAsia="ar-SA"/>
              </w:rPr>
              <w:t>Макарьевского</w:t>
            </w:r>
            <w:proofErr w:type="spellEnd"/>
            <w:r w:rsidRPr="00AA0720">
              <w:rPr>
                <w:rFonts w:ascii="Arial" w:hAnsi="Arial" w:cs="Arial"/>
                <w:szCs w:val="18"/>
                <w:lang w:eastAsia="ar-SA"/>
              </w:rPr>
              <w:t xml:space="preserve"> муниципального района  Костромской области</w:t>
            </w:r>
          </w:p>
        </w:tc>
      </w:tr>
      <w:tr w:rsidR="00AA0720" w:rsidRPr="00AA0720" w:rsidTr="00AA0720">
        <w:tc>
          <w:tcPr>
            <w:tcW w:w="1134" w:type="dxa"/>
            <w:tcBorders>
              <w:top w:val="single" w:sz="4" w:space="0" w:color="000000"/>
              <w:left w:val="single" w:sz="4" w:space="0" w:color="000000"/>
              <w:bottom w:val="single" w:sz="4" w:space="0" w:color="000000"/>
              <w:right w:val="nil"/>
            </w:tcBorders>
            <w:hideMark/>
          </w:tcPr>
          <w:p w:rsidR="00AA0720" w:rsidRPr="00AA0720" w:rsidRDefault="00AA0720" w:rsidP="00AA0720">
            <w:pPr>
              <w:jc w:val="center"/>
              <w:rPr>
                <w:rFonts w:ascii="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cs="Arial"/>
                <w:szCs w:val="18"/>
                <w:lang w:eastAsia="ar-SA"/>
              </w:rPr>
            </w:pPr>
            <w:r w:rsidRPr="00AA0720">
              <w:rPr>
                <w:rFonts w:ascii="Arial" w:hAnsi="Arial" w:cs="Arial"/>
                <w:szCs w:val="18"/>
                <w:lang w:eastAsia="ar-SA"/>
              </w:rPr>
              <w:t>108 04020 01 1000 110</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keepNext/>
              <w:numPr>
                <w:ilvl w:val="1"/>
                <w:numId w:val="21"/>
              </w:numPr>
              <w:outlineLvl w:val="1"/>
              <w:rPr>
                <w:rFonts w:ascii="Arial" w:hAnsi="Arial"/>
                <w:szCs w:val="20"/>
                <w:lang w:eastAsia="ar-SA"/>
              </w:rPr>
            </w:pPr>
            <w:r w:rsidRPr="00AA0720">
              <w:rPr>
                <w:rFonts w:ascii="Arial" w:hAnsi="Arial" w:cs="Arial"/>
                <w:szCs w:val="1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A0720" w:rsidRPr="00AA0720" w:rsidTr="00AA0720">
        <w:tc>
          <w:tcPr>
            <w:tcW w:w="1134" w:type="dxa"/>
            <w:tcBorders>
              <w:top w:val="single" w:sz="4" w:space="0" w:color="000000"/>
              <w:left w:val="single" w:sz="4" w:space="0" w:color="000000"/>
              <w:bottom w:val="single" w:sz="4" w:space="0" w:color="000000"/>
              <w:right w:val="nil"/>
            </w:tcBorders>
            <w:hideMark/>
          </w:tcPr>
          <w:p w:rsidR="00AA0720" w:rsidRPr="00AA0720" w:rsidRDefault="00AA0720" w:rsidP="00AA0720">
            <w:pPr>
              <w:jc w:val="center"/>
              <w:rPr>
                <w:rFonts w:ascii="Arial" w:eastAsia="Arial" w:hAnsi="Arial" w:cs="Arial"/>
                <w:color w:val="1C1C1C"/>
                <w:szCs w:val="18"/>
                <w:lang w:eastAsia="ar-SA"/>
              </w:rPr>
            </w:pPr>
            <w:r w:rsidRPr="00AA0720">
              <w:rPr>
                <w:rFonts w:ascii="Arial" w:hAnsi="Arial" w:cs="Arial"/>
                <w:color w:val="1C1C1C"/>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snapToGrid w:val="0"/>
              <w:spacing w:before="40" w:after="40"/>
              <w:jc w:val="center"/>
              <w:rPr>
                <w:rFonts w:ascii="Arial" w:eastAsia="Arial" w:hAnsi="Arial" w:cs="Arial"/>
                <w:color w:val="1C1C1C"/>
                <w:szCs w:val="18"/>
                <w:lang w:eastAsia="ar-SA"/>
              </w:rPr>
            </w:pPr>
            <w:r w:rsidRPr="00AA0720">
              <w:rPr>
                <w:rFonts w:ascii="Arial" w:eastAsia="Arial" w:hAnsi="Arial" w:cs="Arial"/>
                <w:color w:val="1C1C1C"/>
                <w:szCs w:val="18"/>
                <w:lang w:eastAsia="ar-SA"/>
              </w:rPr>
              <w:t>111 05013 10 0000 120</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spacing w:before="40" w:after="40"/>
              <w:rPr>
                <w:rFonts w:ascii="Arial" w:hAnsi="Arial"/>
                <w:szCs w:val="20"/>
                <w:lang w:eastAsia="ar-SA"/>
              </w:rPr>
            </w:pPr>
            <w:r w:rsidRPr="00AA0720">
              <w:rPr>
                <w:rFonts w:ascii="Arial" w:eastAsia="Arial" w:hAnsi="Arial" w:cs="Arial"/>
                <w:color w:val="1C1C1C"/>
                <w:szCs w:val="18"/>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AA0720" w:rsidRPr="00AA0720" w:rsidTr="00AA0720">
        <w:tc>
          <w:tcPr>
            <w:tcW w:w="1134" w:type="dxa"/>
            <w:tcBorders>
              <w:top w:val="single" w:sz="4" w:space="0" w:color="000000"/>
              <w:left w:val="single" w:sz="4" w:space="0" w:color="000000"/>
              <w:bottom w:val="single" w:sz="4" w:space="0" w:color="000000"/>
              <w:right w:val="nil"/>
            </w:tcBorders>
            <w:hideMark/>
          </w:tcPr>
          <w:p w:rsidR="00AA0720" w:rsidRPr="00AA0720" w:rsidRDefault="00AA0720" w:rsidP="00AA0720">
            <w:pPr>
              <w:jc w:val="center"/>
              <w:rPr>
                <w:rFonts w:ascii="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cs="Arial"/>
                <w:szCs w:val="18"/>
                <w:lang w:eastAsia="ar-SA"/>
              </w:rPr>
            </w:pPr>
            <w:r w:rsidRPr="00AA0720">
              <w:rPr>
                <w:rFonts w:ascii="Arial" w:hAnsi="Arial" w:cs="Arial"/>
                <w:szCs w:val="18"/>
                <w:lang w:eastAsia="ar-SA"/>
              </w:rPr>
              <w:t>111 05035 10 0000 120</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jc w:val="both"/>
              <w:rPr>
                <w:rFonts w:ascii="Arial" w:hAnsi="Arial"/>
                <w:szCs w:val="20"/>
                <w:lang w:eastAsia="ar-SA"/>
              </w:rPr>
            </w:pPr>
            <w:r w:rsidRPr="00AA0720">
              <w:rPr>
                <w:rFonts w:ascii="Arial" w:hAnsi="Arial" w:cs="Arial"/>
                <w:szCs w:val="18"/>
                <w:lang w:eastAsia="ar-SA"/>
              </w:rPr>
              <w:t xml:space="preserve">Доходы от сдачи в аренду имущества, находящегося в оперативном управлении органов управления органов управления </w:t>
            </w:r>
            <w:proofErr w:type="gramStart"/>
            <w:r w:rsidRPr="00AA0720">
              <w:rPr>
                <w:rFonts w:ascii="Arial" w:hAnsi="Arial" w:cs="Arial"/>
                <w:szCs w:val="18"/>
                <w:lang w:eastAsia="ar-SA"/>
              </w:rPr>
              <w:t>поселений  и</w:t>
            </w:r>
            <w:proofErr w:type="gramEnd"/>
            <w:r w:rsidRPr="00AA0720">
              <w:rPr>
                <w:rFonts w:ascii="Arial" w:hAnsi="Arial" w:cs="Arial"/>
                <w:szCs w:val="18"/>
                <w:lang w:eastAsia="ar-SA"/>
              </w:rPr>
              <w:t xml:space="preserve"> созданных ими учреждений (за исключением имущества муниципальных автономных учреждений)</w:t>
            </w:r>
          </w:p>
        </w:tc>
      </w:tr>
      <w:tr w:rsidR="00AA0720" w:rsidRPr="00AA0720" w:rsidTr="00AA0720">
        <w:tc>
          <w:tcPr>
            <w:tcW w:w="1134" w:type="dxa"/>
            <w:tcBorders>
              <w:top w:val="single" w:sz="4" w:space="0" w:color="000000"/>
              <w:left w:val="single" w:sz="4" w:space="0" w:color="000000"/>
              <w:bottom w:val="single" w:sz="4" w:space="0" w:color="000000"/>
              <w:right w:val="nil"/>
            </w:tcBorders>
            <w:hideMark/>
          </w:tcPr>
          <w:p w:rsidR="00AA0720" w:rsidRPr="00AA0720" w:rsidRDefault="00AA0720" w:rsidP="00AA0720">
            <w:pPr>
              <w:jc w:val="center"/>
              <w:rPr>
                <w:rFonts w:ascii="Arial" w:eastAsia="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spacing w:before="40" w:after="40"/>
              <w:rPr>
                <w:rFonts w:ascii="Arial" w:eastAsia="Arial" w:hAnsi="Arial" w:cs="Arial"/>
                <w:szCs w:val="18"/>
                <w:lang w:eastAsia="ar-SA"/>
              </w:rPr>
            </w:pPr>
            <w:r w:rsidRPr="00AA0720">
              <w:rPr>
                <w:rFonts w:ascii="Arial" w:eastAsia="Arial" w:hAnsi="Arial" w:cs="Arial"/>
                <w:szCs w:val="18"/>
                <w:lang w:eastAsia="ar-SA"/>
              </w:rPr>
              <w:t>111 05025 10 0000 120</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spacing w:before="40" w:after="40"/>
              <w:jc w:val="both"/>
              <w:rPr>
                <w:rFonts w:ascii="Arial" w:hAnsi="Arial"/>
                <w:szCs w:val="20"/>
                <w:lang w:eastAsia="ar-SA"/>
              </w:rPr>
            </w:pPr>
            <w:r w:rsidRPr="00AA0720">
              <w:rPr>
                <w:rFonts w:ascii="Arial" w:eastAsia="Arial" w:hAnsi="Arial" w:cs="Arial"/>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A0720" w:rsidRPr="00AA0720" w:rsidTr="00AA0720">
        <w:trPr>
          <w:trHeight w:val="505"/>
        </w:trPr>
        <w:tc>
          <w:tcPr>
            <w:tcW w:w="1134" w:type="dxa"/>
            <w:tcBorders>
              <w:top w:val="nil"/>
              <w:left w:val="single" w:sz="4" w:space="0" w:color="000000"/>
              <w:bottom w:val="single" w:sz="4" w:space="0" w:color="000000"/>
              <w:right w:val="nil"/>
            </w:tcBorders>
            <w:hideMark/>
          </w:tcPr>
          <w:p w:rsidR="00AA0720" w:rsidRPr="00AA0720" w:rsidRDefault="00AA0720" w:rsidP="00AA0720">
            <w:pPr>
              <w:jc w:val="center"/>
              <w:rPr>
                <w:rFonts w:ascii="Arial" w:eastAsia="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nil"/>
              <w:left w:val="single" w:sz="4" w:space="0" w:color="000000"/>
              <w:bottom w:val="single" w:sz="4" w:space="0" w:color="000000"/>
              <w:right w:val="nil"/>
            </w:tcBorders>
          </w:tcPr>
          <w:p w:rsidR="00AA0720" w:rsidRPr="00AA0720" w:rsidRDefault="00AA0720" w:rsidP="00AA0720">
            <w:pPr>
              <w:spacing w:before="40" w:after="40"/>
              <w:rPr>
                <w:rFonts w:ascii="Arial" w:hAnsi="Arial" w:cs="Arial"/>
                <w:szCs w:val="18"/>
                <w:lang w:eastAsia="ar-SA"/>
              </w:rPr>
            </w:pPr>
            <w:r w:rsidRPr="00AA0720">
              <w:rPr>
                <w:rFonts w:ascii="Arial" w:eastAsia="Arial" w:hAnsi="Arial" w:cs="Arial"/>
                <w:szCs w:val="18"/>
                <w:lang w:eastAsia="ar-SA"/>
              </w:rPr>
              <w:t>113 02065 10 0000 130</w:t>
            </w:r>
          </w:p>
          <w:p w:rsidR="00AA0720" w:rsidRPr="00AA0720" w:rsidRDefault="00AA0720" w:rsidP="00AA0720">
            <w:pPr>
              <w:rPr>
                <w:rFonts w:ascii="Arial" w:hAnsi="Arial" w:cs="Arial"/>
                <w:szCs w:val="18"/>
                <w:lang w:eastAsia="ar-SA"/>
              </w:rPr>
            </w:pPr>
          </w:p>
        </w:tc>
        <w:tc>
          <w:tcPr>
            <w:tcW w:w="6671" w:type="dxa"/>
            <w:tcBorders>
              <w:top w:val="nil"/>
              <w:left w:val="single" w:sz="4" w:space="0" w:color="000000"/>
              <w:bottom w:val="single" w:sz="4" w:space="0" w:color="000000"/>
              <w:right w:val="single" w:sz="4" w:space="0" w:color="000000"/>
            </w:tcBorders>
            <w:hideMark/>
          </w:tcPr>
          <w:p w:rsidR="00AA0720" w:rsidRPr="00AA0720" w:rsidRDefault="00AA0720" w:rsidP="00AA0720">
            <w:pPr>
              <w:spacing w:before="40" w:after="40"/>
              <w:jc w:val="both"/>
              <w:rPr>
                <w:rFonts w:ascii="Arial" w:hAnsi="Arial"/>
                <w:szCs w:val="20"/>
                <w:lang w:eastAsia="ar-SA"/>
              </w:rPr>
            </w:pPr>
            <w:r w:rsidRPr="00AA0720">
              <w:rPr>
                <w:rFonts w:ascii="Arial" w:eastAsia="Arial" w:hAnsi="Arial" w:cs="Arial"/>
                <w:szCs w:val="18"/>
                <w:lang w:eastAsia="ar-SA"/>
              </w:rPr>
              <w:t>Доходы, поступающие в порядке возмещения расходов, понесенных в связи с эксплуатацией имущества сельских поселений</w:t>
            </w:r>
          </w:p>
        </w:tc>
      </w:tr>
      <w:tr w:rsidR="00AA0720" w:rsidRPr="00AA0720" w:rsidTr="00AA0720">
        <w:tc>
          <w:tcPr>
            <w:tcW w:w="1134" w:type="dxa"/>
            <w:tcBorders>
              <w:top w:val="single" w:sz="4" w:space="0" w:color="000000"/>
              <w:left w:val="single" w:sz="4" w:space="0" w:color="000000"/>
              <w:bottom w:val="single" w:sz="4" w:space="0" w:color="000000"/>
              <w:right w:val="nil"/>
            </w:tcBorders>
            <w:hideMark/>
          </w:tcPr>
          <w:p w:rsidR="00AA0720" w:rsidRPr="00AA0720" w:rsidRDefault="00AA0720" w:rsidP="00AA0720">
            <w:pPr>
              <w:jc w:val="center"/>
              <w:rPr>
                <w:rFonts w:ascii="Arial" w:eastAsia="Arial" w:hAnsi="Arial" w:cs="Arial"/>
                <w:color w:val="1C1C1C"/>
                <w:szCs w:val="18"/>
                <w:lang w:eastAsia="ar-SA"/>
              </w:rPr>
            </w:pPr>
            <w:r w:rsidRPr="00AA0720">
              <w:rPr>
                <w:rFonts w:ascii="Arial" w:hAnsi="Arial" w:cs="Arial"/>
                <w:color w:val="1C1C1C"/>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snapToGrid w:val="0"/>
              <w:spacing w:before="40" w:after="40"/>
              <w:jc w:val="center"/>
              <w:rPr>
                <w:rFonts w:ascii="Arial" w:eastAsia="Arial" w:hAnsi="Arial" w:cs="Arial"/>
                <w:color w:val="1C1C1C"/>
                <w:szCs w:val="18"/>
                <w:lang w:eastAsia="ar-SA"/>
              </w:rPr>
            </w:pPr>
            <w:r w:rsidRPr="00AA0720">
              <w:rPr>
                <w:rFonts w:ascii="Arial" w:eastAsia="Arial" w:hAnsi="Arial" w:cs="Arial"/>
                <w:color w:val="1C1C1C"/>
                <w:szCs w:val="18"/>
                <w:lang w:eastAsia="ar-SA"/>
              </w:rPr>
              <w:t>114 06013 10 0000 430</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spacing w:before="40" w:after="40"/>
              <w:rPr>
                <w:rFonts w:ascii="Arial" w:hAnsi="Arial"/>
                <w:szCs w:val="20"/>
                <w:lang w:eastAsia="ar-SA"/>
              </w:rPr>
            </w:pPr>
            <w:r w:rsidRPr="00AA0720">
              <w:rPr>
                <w:rFonts w:ascii="Arial" w:eastAsia="Arial" w:hAnsi="Arial" w:cs="Arial"/>
                <w:color w:val="1C1C1C"/>
                <w:szCs w:val="18"/>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AA0720" w:rsidRPr="00AA0720" w:rsidTr="00AA0720">
        <w:trPr>
          <w:trHeight w:val="100"/>
        </w:trPr>
        <w:tc>
          <w:tcPr>
            <w:tcW w:w="1134" w:type="dxa"/>
            <w:tcBorders>
              <w:top w:val="single" w:sz="4" w:space="0" w:color="000000"/>
              <w:left w:val="single" w:sz="4" w:space="0" w:color="000000"/>
              <w:bottom w:val="single" w:sz="4" w:space="0" w:color="000000"/>
              <w:right w:val="nil"/>
            </w:tcBorders>
            <w:shd w:val="clear" w:color="auto" w:fill="FFFFFF"/>
            <w:hideMark/>
          </w:tcPr>
          <w:p w:rsidR="00AA0720" w:rsidRPr="00AA0720" w:rsidRDefault="00AA0720" w:rsidP="00AA0720">
            <w:pPr>
              <w:jc w:val="center"/>
              <w:rPr>
                <w:rFonts w:ascii="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cs="Arial"/>
                <w:szCs w:val="18"/>
                <w:lang w:eastAsia="ar-SA"/>
              </w:rPr>
            </w:pPr>
            <w:r w:rsidRPr="00AA0720">
              <w:rPr>
                <w:rFonts w:ascii="Arial" w:hAnsi="Arial" w:cs="Arial"/>
                <w:szCs w:val="18"/>
                <w:lang w:eastAsia="ar-SA"/>
              </w:rPr>
              <w:t>115 02050 10 0000 140</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keepNext/>
              <w:numPr>
                <w:ilvl w:val="1"/>
                <w:numId w:val="21"/>
              </w:numPr>
              <w:outlineLvl w:val="1"/>
              <w:rPr>
                <w:rFonts w:ascii="Arial" w:hAnsi="Arial"/>
                <w:szCs w:val="20"/>
                <w:lang w:eastAsia="ar-SA"/>
              </w:rPr>
            </w:pPr>
            <w:r w:rsidRPr="00AA0720">
              <w:rPr>
                <w:rFonts w:ascii="Arial" w:hAnsi="Arial" w:cs="Arial"/>
                <w:szCs w:val="18"/>
                <w:lang w:eastAsia="ar-SA"/>
              </w:rPr>
              <w:t>Платежи, взимаемые органами управления (организациями) поселений   за выполнение определенных функций</w:t>
            </w:r>
          </w:p>
        </w:tc>
      </w:tr>
      <w:tr w:rsidR="00AA0720" w:rsidRPr="00AA0720" w:rsidTr="00AA0720">
        <w:trPr>
          <w:trHeight w:val="100"/>
        </w:trPr>
        <w:tc>
          <w:tcPr>
            <w:tcW w:w="1134" w:type="dxa"/>
            <w:tcBorders>
              <w:top w:val="single" w:sz="4" w:space="0" w:color="000000"/>
              <w:left w:val="single" w:sz="4" w:space="0" w:color="000000"/>
              <w:bottom w:val="single" w:sz="4" w:space="0" w:color="000000"/>
              <w:right w:val="nil"/>
            </w:tcBorders>
            <w:shd w:val="clear" w:color="auto" w:fill="FFFFFF"/>
            <w:hideMark/>
          </w:tcPr>
          <w:p w:rsidR="00AA0720" w:rsidRPr="00AA0720" w:rsidRDefault="00AA0720" w:rsidP="00AA0720">
            <w:pPr>
              <w:jc w:val="center"/>
              <w:rPr>
                <w:rFonts w:ascii="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cs="Arial"/>
                <w:szCs w:val="18"/>
                <w:lang w:eastAsia="ar-SA"/>
              </w:rPr>
            </w:pPr>
            <w:r w:rsidRPr="00AA0720">
              <w:rPr>
                <w:rFonts w:ascii="Arial" w:hAnsi="Arial" w:cs="Arial"/>
                <w:szCs w:val="18"/>
                <w:lang w:eastAsia="ar-SA"/>
              </w:rPr>
              <w:t>116 32000 10 0000 140</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keepNext/>
              <w:numPr>
                <w:ilvl w:val="1"/>
                <w:numId w:val="21"/>
              </w:numPr>
              <w:outlineLvl w:val="1"/>
              <w:rPr>
                <w:rFonts w:ascii="Arial" w:hAnsi="Arial"/>
                <w:szCs w:val="20"/>
                <w:lang w:eastAsia="ar-SA"/>
              </w:rPr>
            </w:pPr>
            <w:r w:rsidRPr="00AA0720">
              <w:rPr>
                <w:rFonts w:ascii="Arial" w:hAnsi="Arial" w:cs="Arial"/>
                <w:szCs w:val="18"/>
                <w:lang w:eastAsia="ar-SA"/>
              </w:rPr>
              <w:t xml:space="preserve">Денежные   </w:t>
            </w:r>
            <w:proofErr w:type="gramStart"/>
            <w:r w:rsidRPr="00AA0720">
              <w:rPr>
                <w:rFonts w:ascii="Arial" w:hAnsi="Arial" w:cs="Arial"/>
                <w:szCs w:val="18"/>
                <w:lang w:eastAsia="ar-SA"/>
              </w:rPr>
              <w:t xml:space="preserve">взыскания,   </w:t>
            </w:r>
            <w:proofErr w:type="gramEnd"/>
            <w:r w:rsidRPr="00AA0720">
              <w:rPr>
                <w:rFonts w:ascii="Arial" w:hAnsi="Arial" w:cs="Arial"/>
                <w:szCs w:val="18"/>
                <w:lang w:eastAsia="ar-SA"/>
              </w:rPr>
              <w:t>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A0720" w:rsidRPr="00AA0720" w:rsidTr="00AA0720">
        <w:trPr>
          <w:trHeight w:val="100"/>
        </w:trPr>
        <w:tc>
          <w:tcPr>
            <w:tcW w:w="1134" w:type="dxa"/>
            <w:tcBorders>
              <w:top w:val="single" w:sz="4" w:space="0" w:color="000000"/>
              <w:left w:val="single" w:sz="4" w:space="0" w:color="000000"/>
              <w:bottom w:val="single" w:sz="4" w:space="0" w:color="000000"/>
              <w:right w:val="nil"/>
            </w:tcBorders>
            <w:shd w:val="clear" w:color="auto" w:fill="FFFFFF"/>
            <w:hideMark/>
          </w:tcPr>
          <w:p w:rsidR="00AA0720" w:rsidRPr="00AA0720" w:rsidRDefault="00AA0720" w:rsidP="00AA0720">
            <w:pPr>
              <w:jc w:val="center"/>
              <w:rPr>
                <w:rFonts w:ascii="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rPr>
                <w:rFonts w:ascii="Arial" w:hAnsi="Arial" w:cs="Arial"/>
                <w:szCs w:val="18"/>
                <w:lang w:eastAsia="ar-SA"/>
              </w:rPr>
            </w:pPr>
            <w:r w:rsidRPr="00AA0720">
              <w:rPr>
                <w:rFonts w:ascii="Arial" w:hAnsi="Arial" w:cs="Arial"/>
                <w:szCs w:val="18"/>
                <w:lang w:eastAsia="ar-SA"/>
              </w:rPr>
              <w:t>117 01050 10 0000 180</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keepNext/>
              <w:numPr>
                <w:ilvl w:val="1"/>
                <w:numId w:val="21"/>
              </w:numPr>
              <w:outlineLvl w:val="1"/>
              <w:rPr>
                <w:rFonts w:ascii="Arial" w:hAnsi="Arial"/>
                <w:szCs w:val="20"/>
                <w:lang w:eastAsia="ar-SA"/>
              </w:rPr>
            </w:pPr>
            <w:r w:rsidRPr="00AA0720">
              <w:rPr>
                <w:rFonts w:ascii="Arial" w:hAnsi="Arial" w:cs="Arial"/>
                <w:szCs w:val="18"/>
                <w:lang w:eastAsia="ar-SA"/>
              </w:rPr>
              <w:t>Невыясненные поступления, зачисляемые в бюджеты сельских поселений</w:t>
            </w:r>
          </w:p>
        </w:tc>
      </w:tr>
      <w:tr w:rsidR="00AA0720" w:rsidRPr="00AA0720" w:rsidTr="00AA0720">
        <w:tc>
          <w:tcPr>
            <w:tcW w:w="1134" w:type="dxa"/>
            <w:tcBorders>
              <w:top w:val="single" w:sz="4" w:space="0" w:color="000000"/>
              <w:left w:val="single" w:sz="4" w:space="0" w:color="000000"/>
              <w:bottom w:val="single" w:sz="4" w:space="0" w:color="000000"/>
              <w:right w:val="nil"/>
            </w:tcBorders>
            <w:shd w:val="clear" w:color="auto" w:fill="FFFFFF"/>
            <w:hideMark/>
          </w:tcPr>
          <w:p w:rsidR="00AA0720" w:rsidRPr="00AA0720" w:rsidRDefault="00AA0720" w:rsidP="00AA0720">
            <w:pPr>
              <w:jc w:val="center"/>
              <w:rPr>
                <w:rFonts w:ascii="Arial" w:eastAsia="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spacing w:before="40" w:after="40"/>
              <w:rPr>
                <w:rFonts w:ascii="Arial" w:eastAsia="Arial" w:hAnsi="Arial" w:cs="Arial"/>
                <w:szCs w:val="18"/>
                <w:lang w:eastAsia="ar-SA"/>
              </w:rPr>
            </w:pPr>
            <w:r w:rsidRPr="00AA0720">
              <w:rPr>
                <w:rFonts w:ascii="Arial" w:eastAsia="Arial" w:hAnsi="Arial" w:cs="Arial"/>
                <w:szCs w:val="18"/>
                <w:lang w:eastAsia="ar-SA"/>
              </w:rPr>
              <w:t>202 15001 10 0000 151</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spacing w:before="40" w:after="40"/>
              <w:jc w:val="both"/>
              <w:rPr>
                <w:rFonts w:ascii="Arial" w:hAnsi="Arial"/>
                <w:szCs w:val="20"/>
                <w:lang w:eastAsia="ar-SA"/>
              </w:rPr>
            </w:pPr>
            <w:r w:rsidRPr="00AA0720">
              <w:rPr>
                <w:rFonts w:ascii="Arial" w:eastAsia="Arial" w:hAnsi="Arial" w:cs="Arial"/>
                <w:szCs w:val="18"/>
                <w:lang w:eastAsia="ar-SA"/>
              </w:rPr>
              <w:t>Дотации бюджетам сельских поселений на выравнивание бюджетной обеспеченности</w:t>
            </w:r>
          </w:p>
        </w:tc>
      </w:tr>
      <w:tr w:rsidR="00AA0720" w:rsidRPr="00AA0720" w:rsidTr="00AA0720">
        <w:tc>
          <w:tcPr>
            <w:tcW w:w="1134" w:type="dxa"/>
            <w:tcBorders>
              <w:top w:val="single" w:sz="4" w:space="0" w:color="000000"/>
              <w:left w:val="single" w:sz="4" w:space="0" w:color="000000"/>
              <w:bottom w:val="single" w:sz="4" w:space="0" w:color="000000"/>
              <w:right w:val="nil"/>
            </w:tcBorders>
            <w:shd w:val="clear" w:color="auto" w:fill="FFFFFF"/>
            <w:hideMark/>
          </w:tcPr>
          <w:p w:rsidR="00AA0720" w:rsidRPr="00AA0720" w:rsidRDefault="00AA0720" w:rsidP="00AA0720">
            <w:pPr>
              <w:jc w:val="center"/>
              <w:rPr>
                <w:rFonts w:ascii="Arial" w:eastAsia="Arial" w:hAnsi="Arial" w:cs="Arial"/>
                <w:szCs w:val="18"/>
                <w:lang w:eastAsia="ar-SA"/>
              </w:rPr>
            </w:pPr>
            <w:r w:rsidRPr="00AA0720">
              <w:rPr>
                <w:rFonts w:ascii="Arial" w:hAnsi="Arial" w:cs="Arial"/>
                <w:color w:val="333333"/>
                <w:szCs w:val="18"/>
                <w:shd w:val="clear" w:color="auto" w:fill="FFFFFF"/>
                <w:lang w:eastAsia="ar-SA"/>
              </w:rPr>
              <w:lastRenderedPageBreak/>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spacing w:before="40" w:after="40"/>
              <w:rPr>
                <w:rFonts w:ascii="Arial" w:eastAsia="Arial" w:hAnsi="Arial" w:cs="Arial"/>
                <w:szCs w:val="18"/>
                <w:lang w:eastAsia="ar-SA"/>
              </w:rPr>
            </w:pPr>
            <w:r w:rsidRPr="00AA0720">
              <w:rPr>
                <w:rFonts w:ascii="Arial" w:eastAsia="Arial" w:hAnsi="Arial" w:cs="Arial"/>
                <w:szCs w:val="18"/>
                <w:lang w:eastAsia="ar-SA"/>
              </w:rPr>
              <w:t>202 15002 10 0000 151</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spacing w:before="40" w:after="40"/>
              <w:jc w:val="both"/>
              <w:rPr>
                <w:rFonts w:ascii="Arial" w:hAnsi="Arial"/>
                <w:szCs w:val="20"/>
                <w:lang w:eastAsia="ar-SA"/>
              </w:rPr>
            </w:pPr>
            <w:r w:rsidRPr="00AA0720">
              <w:rPr>
                <w:rFonts w:ascii="Arial" w:eastAsia="Arial" w:hAnsi="Arial" w:cs="Arial"/>
                <w:szCs w:val="18"/>
                <w:lang w:eastAsia="ar-SA"/>
              </w:rPr>
              <w:t>Дотации бюджетам сельских поселений на поддержку мер по обеспечению сбалансированности бюджетов</w:t>
            </w:r>
          </w:p>
        </w:tc>
      </w:tr>
      <w:tr w:rsidR="00AA0720" w:rsidRPr="00AA0720" w:rsidTr="00AA0720">
        <w:tc>
          <w:tcPr>
            <w:tcW w:w="1134" w:type="dxa"/>
            <w:tcBorders>
              <w:top w:val="single" w:sz="4" w:space="0" w:color="000000"/>
              <w:left w:val="single" w:sz="4" w:space="0" w:color="000000"/>
              <w:bottom w:val="single" w:sz="4" w:space="0" w:color="000000"/>
              <w:right w:val="nil"/>
            </w:tcBorders>
            <w:shd w:val="clear" w:color="auto" w:fill="FFFFFF"/>
            <w:hideMark/>
          </w:tcPr>
          <w:p w:rsidR="00AA0720" w:rsidRPr="00AA0720" w:rsidRDefault="00AA0720" w:rsidP="00AA0720">
            <w:pPr>
              <w:jc w:val="center"/>
              <w:rPr>
                <w:rFonts w:ascii="Arial" w:eastAsia="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spacing w:before="40" w:after="40"/>
              <w:rPr>
                <w:rFonts w:ascii="Arial" w:eastAsia="Arial" w:hAnsi="Arial" w:cs="Arial"/>
                <w:szCs w:val="18"/>
                <w:lang w:eastAsia="ar-SA"/>
              </w:rPr>
            </w:pPr>
            <w:r w:rsidRPr="00AA0720">
              <w:rPr>
                <w:rFonts w:ascii="Arial" w:eastAsia="Arial" w:hAnsi="Arial" w:cs="Arial"/>
                <w:szCs w:val="18"/>
                <w:lang w:eastAsia="ar-SA"/>
              </w:rPr>
              <w:t>202 19999 10 0000 151</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spacing w:before="40" w:after="40"/>
              <w:rPr>
                <w:rFonts w:ascii="Arial" w:hAnsi="Arial"/>
                <w:szCs w:val="20"/>
                <w:lang w:eastAsia="ar-SA"/>
              </w:rPr>
            </w:pPr>
            <w:r w:rsidRPr="00AA0720">
              <w:rPr>
                <w:rFonts w:ascii="Arial" w:eastAsia="Arial" w:hAnsi="Arial" w:cs="Arial"/>
                <w:szCs w:val="18"/>
                <w:lang w:eastAsia="ar-SA"/>
              </w:rPr>
              <w:t>Прочие дотации бюджетам сельских поселений</w:t>
            </w:r>
          </w:p>
        </w:tc>
      </w:tr>
      <w:tr w:rsidR="00AA0720" w:rsidRPr="00AA0720" w:rsidTr="00AA0720">
        <w:tc>
          <w:tcPr>
            <w:tcW w:w="1134" w:type="dxa"/>
            <w:tcBorders>
              <w:top w:val="single" w:sz="4" w:space="0" w:color="000000"/>
              <w:left w:val="single" w:sz="4" w:space="0" w:color="000000"/>
              <w:bottom w:val="single" w:sz="4" w:space="0" w:color="000000"/>
              <w:right w:val="nil"/>
            </w:tcBorders>
            <w:shd w:val="clear" w:color="auto" w:fill="FFFFFF"/>
          </w:tcPr>
          <w:p w:rsidR="00AA0720" w:rsidRPr="00AA0720" w:rsidRDefault="00AA0720" w:rsidP="00AA0720">
            <w:pPr>
              <w:jc w:val="center"/>
              <w:rPr>
                <w:rFonts w:ascii="Arial" w:hAnsi="Arial" w:cs="Arial"/>
                <w:color w:val="333333"/>
                <w:szCs w:val="18"/>
                <w:shd w:val="clear" w:color="auto" w:fill="FFFFFF"/>
                <w:lang w:eastAsia="ar-SA"/>
              </w:rPr>
            </w:pPr>
          </w:p>
        </w:tc>
        <w:tc>
          <w:tcPr>
            <w:tcW w:w="2273" w:type="dxa"/>
            <w:tcBorders>
              <w:top w:val="single" w:sz="4" w:space="0" w:color="000000"/>
              <w:left w:val="single" w:sz="4" w:space="0" w:color="000000"/>
              <w:bottom w:val="single" w:sz="4" w:space="0" w:color="000000"/>
              <w:right w:val="nil"/>
            </w:tcBorders>
          </w:tcPr>
          <w:p w:rsidR="00AA0720" w:rsidRPr="00AA0720" w:rsidRDefault="00AA0720" w:rsidP="00AA0720">
            <w:pPr>
              <w:rPr>
                <w:rFonts w:ascii="Arial" w:hAnsi="Arial" w:cs="Arial"/>
                <w:szCs w:val="18"/>
                <w:lang w:eastAsia="ar-SA"/>
              </w:rPr>
            </w:pPr>
          </w:p>
        </w:tc>
        <w:tc>
          <w:tcPr>
            <w:tcW w:w="6671" w:type="dxa"/>
            <w:tcBorders>
              <w:top w:val="single" w:sz="4" w:space="0" w:color="000000"/>
              <w:left w:val="single" w:sz="4" w:space="0" w:color="000000"/>
              <w:bottom w:val="single" w:sz="4" w:space="0" w:color="000000"/>
              <w:right w:val="single" w:sz="4" w:space="0" w:color="000000"/>
            </w:tcBorders>
          </w:tcPr>
          <w:p w:rsidR="00AA0720" w:rsidRPr="00AA0720" w:rsidRDefault="00AA0720" w:rsidP="00AA0720">
            <w:pPr>
              <w:keepNext/>
              <w:numPr>
                <w:ilvl w:val="1"/>
                <w:numId w:val="21"/>
              </w:numPr>
              <w:outlineLvl w:val="1"/>
              <w:rPr>
                <w:rFonts w:ascii="Arial" w:hAnsi="Arial" w:cs="Arial"/>
                <w:szCs w:val="18"/>
                <w:lang w:eastAsia="ar-SA"/>
              </w:rPr>
            </w:pPr>
          </w:p>
        </w:tc>
      </w:tr>
      <w:tr w:rsidR="00AA0720" w:rsidRPr="00AA0720" w:rsidTr="00AA0720">
        <w:tc>
          <w:tcPr>
            <w:tcW w:w="1134" w:type="dxa"/>
            <w:tcBorders>
              <w:top w:val="single" w:sz="4" w:space="0" w:color="000000"/>
              <w:left w:val="single" w:sz="4" w:space="0" w:color="000000"/>
              <w:bottom w:val="single" w:sz="4" w:space="0" w:color="000000"/>
              <w:right w:val="nil"/>
            </w:tcBorders>
            <w:shd w:val="clear" w:color="auto" w:fill="FFFFFF"/>
            <w:hideMark/>
          </w:tcPr>
          <w:p w:rsidR="00AA0720" w:rsidRPr="00AA0720" w:rsidRDefault="00AA0720" w:rsidP="00AA0720">
            <w:pPr>
              <w:jc w:val="center"/>
              <w:rPr>
                <w:rFonts w:ascii="Arial" w:eastAsia="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spacing w:before="40" w:after="40"/>
              <w:rPr>
                <w:rFonts w:ascii="Arial" w:eastAsia="Arial" w:hAnsi="Arial" w:cs="Arial"/>
                <w:szCs w:val="18"/>
                <w:lang w:eastAsia="ar-SA"/>
              </w:rPr>
            </w:pPr>
            <w:r w:rsidRPr="00AA0720">
              <w:rPr>
                <w:rFonts w:ascii="Arial" w:eastAsia="Arial" w:hAnsi="Arial" w:cs="Arial"/>
                <w:szCs w:val="18"/>
                <w:lang w:eastAsia="ar-SA"/>
              </w:rPr>
              <w:t>202 35118 10 0000 151</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spacing w:before="40" w:after="40"/>
              <w:rPr>
                <w:rFonts w:ascii="Arial" w:hAnsi="Arial"/>
                <w:szCs w:val="20"/>
                <w:lang w:eastAsia="ar-SA"/>
              </w:rPr>
            </w:pPr>
            <w:r w:rsidRPr="00AA0720">
              <w:rPr>
                <w:rFonts w:ascii="Arial" w:eastAsia="Arial" w:hAnsi="Arial" w:cs="Arial"/>
                <w:szCs w:val="18"/>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A0720" w:rsidRPr="00AA0720" w:rsidTr="00AA0720">
        <w:tc>
          <w:tcPr>
            <w:tcW w:w="1134" w:type="dxa"/>
            <w:tcBorders>
              <w:top w:val="single" w:sz="4" w:space="0" w:color="000000"/>
              <w:left w:val="single" w:sz="4" w:space="0" w:color="000000"/>
              <w:bottom w:val="single" w:sz="4" w:space="0" w:color="000000"/>
              <w:right w:val="nil"/>
            </w:tcBorders>
            <w:shd w:val="clear" w:color="auto" w:fill="FFFFFF"/>
            <w:hideMark/>
          </w:tcPr>
          <w:p w:rsidR="00AA0720" w:rsidRPr="00AA0720" w:rsidRDefault="00AA0720" w:rsidP="00AA0720">
            <w:pPr>
              <w:jc w:val="center"/>
              <w:rPr>
                <w:rFonts w:ascii="Arial" w:eastAsia="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spacing w:before="40" w:after="40"/>
              <w:rPr>
                <w:rFonts w:ascii="Arial" w:hAnsi="Arial" w:cs="Arial"/>
                <w:szCs w:val="18"/>
                <w:lang w:eastAsia="ar-SA"/>
              </w:rPr>
            </w:pPr>
            <w:r w:rsidRPr="00AA0720">
              <w:rPr>
                <w:rFonts w:ascii="Arial" w:eastAsia="Arial" w:hAnsi="Arial" w:cs="Arial"/>
                <w:szCs w:val="18"/>
                <w:lang w:eastAsia="ar-SA"/>
              </w:rPr>
              <w:t>202 39999 10 0000 151</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keepNext/>
              <w:numPr>
                <w:ilvl w:val="1"/>
                <w:numId w:val="21"/>
              </w:numPr>
              <w:outlineLvl w:val="1"/>
              <w:rPr>
                <w:rFonts w:ascii="Arial" w:hAnsi="Arial"/>
                <w:szCs w:val="20"/>
                <w:lang w:eastAsia="ar-SA"/>
              </w:rPr>
            </w:pPr>
            <w:r w:rsidRPr="00AA0720">
              <w:rPr>
                <w:rFonts w:ascii="Arial" w:hAnsi="Arial" w:cs="Arial"/>
                <w:szCs w:val="18"/>
                <w:lang w:eastAsia="ar-SA"/>
              </w:rPr>
              <w:t>Прочие субвенции бюджетам сельских поселений</w:t>
            </w:r>
          </w:p>
        </w:tc>
      </w:tr>
      <w:tr w:rsidR="00AA0720" w:rsidRPr="00AA0720" w:rsidTr="00AA0720">
        <w:tc>
          <w:tcPr>
            <w:tcW w:w="1134" w:type="dxa"/>
            <w:tcBorders>
              <w:top w:val="single" w:sz="4" w:space="0" w:color="000000"/>
              <w:left w:val="single" w:sz="4" w:space="0" w:color="000000"/>
              <w:bottom w:val="single" w:sz="4" w:space="0" w:color="000000"/>
              <w:right w:val="nil"/>
            </w:tcBorders>
            <w:shd w:val="clear" w:color="auto" w:fill="FFFFFF"/>
            <w:hideMark/>
          </w:tcPr>
          <w:p w:rsidR="00AA0720" w:rsidRPr="00AA0720" w:rsidRDefault="00AA0720" w:rsidP="00AA0720">
            <w:pPr>
              <w:jc w:val="center"/>
              <w:rPr>
                <w:rFonts w:ascii="Arial" w:eastAsia="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spacing w:before="40" w:after="40"/>
              <w:rPr>
                <w:rFonts w:ascii="Arial" w:eastAsia="Arial" w:hAnsi="Arial" w:cs="Arial"/>
                <w:szCs w:val="20"/>
                <w:lang w:eastAsia="ar-SA"/>
              </w:rPr>
            </w:pPr>
            <w:r w:rsidRPr="00AA0720">
              <w:rPr>
                <w:rFonts w:ascii="Arial" w:eastAsia="Arial" w:hAnsi="Arial" w:cs="Arial"/>
                <w:szCs w:val="18"/>
                <w:lang w:eastAsia="ar-SA"/>
              </w:rPr>
              <w:t>202 49999 10 0000 151</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spacing w:before="40" w:after="40"/>
              <w:rPr>
                <w:rFonts w:ascii="Arial" w:hAnsi="Arial"/>
                <w:szCs w:val="20"/>
                <w:lang w:eastAsia="ar-SA"/>
              </w:rPr>
            </w:pPr>
            <w:r w:rsidRPr="00AA0720">
              <w:rPr>
                <w:rFonts w:ascii="Arial" w:eastAsia="Arial" w:hAnsi="Arial" w:cs="Arial"/>
                <w:szCs w:val="20"/>
                <w:lang w:eastAsia="ar-SA"/>
              </w:rPr>
              <w:t>Прочие межбюджетные трансферты, передаваемые бюджетам сельских поселений</w:t>
            </w:r>
          </w:p>
        </w:tc>
      </w:tr>
      <w:tr w:rsidR="00AA0720" w:rsidRPr="00AA0720" w:rsidTr="00AA0720">
        <w:tc>
          <w:tcPr>
            <w:tcW w:w="1134" w:type="dxa"/>
            <w:tcBorders>
              <w:top w:val="single" w:sz="4" w:space="0" w:color="000000"/>
              <w:left w:val="single" w:sz="4" w:space="0" w:color="000000"/>
              <w:bottom w:val="single" w:sz="4" w:space="0" w:color="000000"/>
              <w:right w:val="nil"/>
            </w:tcBorders>
            <w:shd w:val="clear" w:color="auto" w:fill="FFFFFF"/>
          </w:tcPr>
          <w:p w:rsidR="00AA0720" w:rsidRPr="00AA0720" w:rsidRDefault="00AA0720" w:rsidP="00AA0720">
            <w:pPr>
              <w:jc w:val="center"/>
              <w:rPr>
                <w:rFonts w:ascii="Arial" w:hAnsi="Arial" w:cs="Arial"/>
                <w:color w:val="333333"/>
                <w:szCs w:val="18"/>
                <w:shd w:val="clear" w:color="auto" w:fill="FFFFFF"/>
                <w:lang w:eastAsia="ar-SA"/>
              </w:rPr>
            </w:pPr>
            <w:r w:rsidRPr="00AA0720">
              <w:rPr>
                <w:rFonts w:ascii="Arial" w:hAnsi="Arial" w:cs="Arial"/>
                <w:color w:val="333333"/>
                <w:szCs w:val="18"/>
                <w:shd w:val="clear" w:color="auto" w:fill="FFFFFF"/>
                <w:lang w:eastAsia="ar-SA"/>
              </w:rPr>
              <w:t>999</w:t>
            </w:r>
          </w:p>
          <w:p w:rsidR="00AA0720" w:rsidRPr="00AA0720" w:rsidRDefault="00AA0720" w:rsidP="00AA0720">
            <w:pPr>
              <w:jc w:val="center"/>
              <w:rPr>
                <w:rFonts w:ascii="Arial" w:hAnsi="Arial" w:cs="Arial"/>
                <w:color w:val="333333"/>
                <w:szCs w:val="18"/>
                <w:shd w:val="clear" w:color="auto" w:fill="FFFFFF"/>
                <w:lang w:eastAsia="ar-SA"/>
              </w:rPr>
            </w:pP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spacing w:before="40" w:after="40"/>
              <w:rPr>
                <w:rFonts w:ascii="Arial" w:eastAsia="Arial" w:hAnsi="Arial" w:cs="Arial"/>
                <w:szCs w:val="18"/>
                <w:lang w:eastAsia="ar-SA"/>
              </w:rPr>
            </w:pPr>
            <w:r w:rsidRPr="00AA0720">
              <w:rPr>
                <w:rFonts w:ascii="Arial" w:eastAsia="Arial" w:hAnsi="Arial" w:cs="Arial"/>
                <w:szCs w:val="18"/>
                <w:lang w:eastAsia="ar-SA"/>
              </w:rPr>
              <w:t>208 05000 10 0000 180</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spacing w:before="40" w:after="40"/>
              <w:rPr>
                <w:rFonts w:ascii="Arial" w:hAnsi="Arial"/>
                <w:szCs w:val="20"/>
                <w:lang w:eastAsia="ar-SA"/>
              </w:rPr>
            </w:pPr>
            <w:r w:rsidRPr="00AA0720">
              <w:rPr>
                <w:rFonts w:ascii="Arial" w:eastAsia="Arial" w:hAnsi="Arial" w:cs="Arial"/>
                <w:szCs w:val="18"/>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A0720" w:rsidRPr="00AA0720" w:rsidTr="00AA0720">
        <w:tc>
          <w:tcPr>
            <w:tcW w:w="1134" w:type="dxa"/>
            <w:tcBorders>
              <w:top w:val="nil"/>
              <w:left w:val="single" w:sz="4" w:space="0" w:color="000000"/>
              <w:bottom w:val="single" w:sz="4" w:space="0" w:color="000000"/>
              <w:right w:val="nil"/>
            </w:tcBorders>
            <w:shd w:val="clear" w:color="auto" w:fill="FFFFFF"/>
            <w:hideMark/>
          </w:tcPr>
          <w:p w:rsidR="00AA0720" w:rsidRPr="00AA0720" w:rsidRDefault="00AA0720" w:rsidP="00AA0720">
            <w:pPr>
              <w:jc w:val="center"/>
              <w:rPr>
                <w:rFonts w:ascii="Arial" w:eastAsia="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nil"/>
              <w:left w:val="single" w:sz="4" w:space="0" w:color="000000"/>
              <w:bottom w:val="single" w:sz="4" w:space="0" w:color="000000"/>
              <w:right w:val="nil"/>
            </w:tcBorders>
            <w:hideMark/>
          </w:tcPr>
          <w:p w:rsidR="00AA0720" w:rsidRPr="00AA0720" w:rsidRDefault="00AA0720" w:rsidP="00AA0720">
            <w:pPr>
              <w:spacing w:before="40" w:after="40"/>
              <w:rPr>
                <w:rFonts w:ascii="Arial" w:eastAsia="Arial" w:hAnsi="Arial" w:cs="Arial"/>
                <w:szCs w:val="18"/>
                <w:lang w:eastAsia="ar-SA"/>
              </w:rPr>
            </w:pPr>
            <w:r w:rsidRPr="00AA0720">
              <w:rPr>
                <w:rFonts w:ascii="Arial" w:eastAsia="Arial" w:hAnsi="Arial" w:cs="Arial"/>
                <w:szCs w:val="18"/>
                <w:lang w:eastAsia="ar-SA"/>
              </w:rPr>
              <w:t>207 05000 10 0000 180</w:t>
            </w:r>
          </w:p>
        </w:tc>
        <w:tc>
          <w:tcPr>
            <w:tcW w:w="6671" w:type="dxa"/>
            <w:tcBorders>
              <w:top w:val="nil"/>
              <w:left w:val="single" w:sz="4" w:space="0" w:color="000000"/>
              <w:bottom w:val="single" w:sz="4" w:space="0" w:color="000000"/>
              <w:right w:val="single" w:sz="4" w:space="0" w:color="000000"/>
            </w:tcBorders>
            <w:hideMark/>
          </w:tcPr>
          <w:p w:rsidR="00AA0720" w:rsidRPr="00AA0720" w:rsidRDefault="00AA0720" w:rsidP="00AA0720">
            <w:pPr>
              <w:spacing w:before="40" w:after="40"/>
              <w:rPr>
                <w:rFonts w:ascii="Arial" w:hAnsi="Arial"/>
                <w:szCs w:val="20"/>
                <w:lang w:eastAsia="ar-SA"/>
              </w:rPr>
            </w:pPr>
            <w:r w:rsidRPr="00AA0720">
              <w:rPr>
                <w:rFonts w:ascii="Arial" w:eastAsia="Arial" w:hAnsi="Arial" w:cs="Arial"/>
                <w:szCs w:val="18"/>
                <w:lang w:eastAsia="ar-SA"/>
              </w:rPr>
              <w:t>Прочие безвозмездные поступления в бюджеты сельских поселений</w:t>
            </w:r>
          </w:p>
        </w:tc>
      </w:tr>
      <w:tr w:rsidR="00AA0720" w:rsidRPr="00AA0720" w:rsidTr="00AA0720">
        <w:tc>
          <w:tcPr>
            <w:tcW w:w="1134" w:type="dxa"/>
            <w:tcBorders>
              <w:top w:val="single" w:sz="4" w:space="0" w:color="000000"/>
              <w:left w:val="single" w:sz="4" w:space="0" w:color="000000"/>
              <w:bottom w:val="single" w:sz="4" w:space="0" w:color="000000"/>
              <w:right w:val="nil"/>
            </w:tcBorders>
            <w:shd w:val="clear" w:color="auto" w:fill="FFFFFF"/>
            <w:hideMark/>
          </w:tcPr>
          <w:p w:rsidR="00AA0720" w:rsidRPr="00AA0720" w:rsidRDefault="00AA0720" w:rsidP="00AA0720">
            <w:pPr>
              <w:jc w:val="center"/>
              <w:rPr>
                <w:rFonts w:ascii="Arial" w:eastAsia="Arial" w:hAnsi="Arial" w:cs="Arial"/>
                <w:szCs w:val="18"/>
                <w:lang w:eastAsia="ar-SA"/>
              </w:rPr>
            </w:pPr>
            <w:r w:rsidRPr="00AA0720">
              <w:rPr>
                <w:rFonts w:ascii="Arial" w:hAnsi="Arial" w:cs="Arial"/>
                <w:color w:val="333333"/>
                <w:szCs w:val="18"/>
                <w:shd w:val="clear" w:color="auto" w:fill="FFFFFF"/>
                <w:lang w:eastAsia="ar-SA"/>
              </w:rPr>
              <w:t>999</w:t>
            </w:r>
          </w:p>
        </w:tc>
        <w:tc>
          <w:tcPr>
            <w:tcW w:w="2273" w:type="dxa"/>
            <w:tcBorders>
              <w:top w:val="single" w:sz="4" w:space="0" w:color="000000"/>
              <w:left w:val="single" w:sz="4" w:space="0" w:color="000000"/>
              <w:bottom w:val="single" w:sz="4" w:space="0" w:color="000000"/>
              <w:right w:val="nil"/>
            </w:tcBorders>
            <w:hideMark/>
          </w:tcPr>
          <w:p w:rsidR="00AA0720" w:rsidRPr="00AA0720" w:rsidRDefault="00AA0720" w:rsidP="00AA0720">
            <w:pPr>
              <w:spacing w:before="40" w:after="40"/>
              <w:rPr>
                <w:rFonts w:ascii="Arial" w:eastAsia="Arial" w:hAnsi="Arial" w:cs="Arial"/>
                <w:szCs w:val="18"/>
                <w:lang w:eastAsia="ar-SA"/>
              </w:rPr>
            </w:pPr>
            <w:r w:rsidRPr="00AA0720">
              <w:rPr>
                <w:rFonts w:ascii="Arial" w:eastAsia="Arial" w:hAnsi="Arial" w:cs="Arial"/>
                <w:szCs w:val="18"/>
                <w:lang w:eastAsia="ar-SA"/>
              </w:rPr>
              <w:t>219 00000 10 0000 151</w:t>
            </w:r>
          </w:p>
        </w:tc>
        <w:tc>
          <w:tcPr>
            <w:tcW w:w="6671"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spacing w:before="40" w:after="40"/>
              <w:rPr>
                <w:rFonts w:ascii="Arial" w:hAnsi="Arial"/>
                <w:szCs w:val="20"/>
                <w:lang w:eastAsia="ar-SA"/>
              </w:rPr>
            </w:pPr>
            <w:r w:rsidRPr="00AA0720">
              <w:rPr>
                <w:rFonts w:ascii="Arial" w:eastAsia="Arial" w:hAnsi="Arial" w:cs="Arial"/>
                <w:szCs w:val="18"/>
                <w:lang w:eastAsia="ar-SA"/>
              </w:rPr>
              <w:t xml:space="preserve">Возврат остатков </w:t>
            </w:r>
            <w:proofErr w:type="gramStart"/>
            <w:r w:rsidRPr="00AA0720">
              <w:rPr>
                <w:rFonts w:ascii="Arial" w:eastAsia="Arial" w:hAnsi="Arial" w:cs="Arial"/>
                <w:szCs w:val="18"/>
                <w:lang w:eastAsia="ar-SA"/>
              </w:rPr>
              <w:t>субсидий ,субвенций</w:t>
            </w:r>
            <w:proofErr w:type="gramEnd"/>
            <w:r w:rsidRPr="00AA0720">
              <w:rPr>
                <w:rFonts w:ascii="Arial" w:eastAsia="Arial" w:hAnsi="Arial" w:cs="Arial"/>
                <w:szCs w:val="18"/>
                <w:lang w:eastAsia="ar-SA"/>
              </w:rPr>
              <w:t xml:space="preserve"> и иных межбюджетных трансфертов, имеющих целевое </w:t>
            </w:r>
            <w:proofErr w:type="spellStart"/>
            <w:r w:rsidRPr="00AA0720">
              <w:rPr>
                <w:rFonts w:ascii="Arial" w:eastAsia="Arial" w:hAnsi="Arial" w:cs="Arial"/>
                <w:szCs w:val="18"/>
                <w:lang w:eastAsia="ar-SA"/>
              </w:rPr>
              <w:t>назначение,прошлых</w:t>
            </w:r>
            <w:proofErr w:type="spellEnd"/>
            <w:r w:rsidRPr="00AA0720">
              <w:rPr>
                <w:rFonts w:ascii="Arial" w:eastAsia="Arial" w:hAnsi="Arial" w:cs="Arial"/>
                <w:szCs w:val="18"/>
                <w:lang w:eastAsia="ar-SA"/>
              </w:rPr>
              <w:t xml:space="preserve"> лет из бюджетов сельских поселений</w:t>
            </w:r>
          </w:p>
        </w:tc>
      </w:tr>
      <w:tr w:rsidR="00AA0720" w:rsidRPr="00AA0720" w:rsidTr="00AA0720">
        <w:tc>
          <w:tcPr>
            <w:tcW w:w="1134" w:type="dxa"/>
            <w:tcBorders>
              <w:top w:val="nil"/>
              <w:left w:val="single" w:sz="4" w:space="0" w:color="000000"/>
              <w:bottom w:val="single" w:sz="4" w:space="0" w:color="000000"/>
              <w:right w:val="nil"/>
            </w:tcBorders>
            <w:shd w:val="clear" w:color="auto" w:fill="FFFFFF"/>
            <w:hideMark/>
          </w:tcPr>
          <w:p w:rsidR="00AA0720" w:rsidRPr="00AA0720" w:rsidRDefault="00AA0720" w:rsidP="00AA0720">
            <w:pPr>
              <w:jc w:val="center"/>
              <w:rPr>
                <w:rFonts w:ascii="Arial" w:eastAsia="Arial" w:hAnsi="Arial" w:cs="Arial"/>
                <w:color w:val="1C1C1C"/>
                <w:szCs w:val="18"/>
                <w:lang w:eastAsia="ar-SA"/>
              </w:rPr>
            </w:pPr>
            <w:r w:rsidRPr="00AA0720">
              <w:rPr>
                <w:rFonts w:ascii="Arial" w:hAnsi="Arial" w:cs="Arial"/>
                <w:color w:val="1C1C1C"/>
                <w:szCs w:val="18"/>
                <w:shd w:val="clear" w:color="auto" w:fill="FFFFFF"/>
                <w:lang w:eastAsia="ar-SA"/>
              </w:rPr>
              <w:t>999</w:t>
            </w:r>
          </w:p>
        </w:tc>
        <w:tc>
          <w:tcPr>
            <w:tcW w:w="2273" w:type="dxa"/>
            <w:tcBorders>
              <w:top w:val="nil"/>
              <w:left w:val="single" w:sz="4" w:space="0" w:color="000000"/>
              <w:bottom w:val="single" w:sz="4" w:space="0" w:color="000000"/>
              <w:right w:val="nil"/>
            </w:tcBorders>
            <w:hideMark/>
          </w:tcPr>
          <w:p w:rsidR="00AA0720" w:rsidRPr="00AA0720" w:rsidRDefault="00AA0720" w:rsidP="00AA0720">
            <w:pPr>
              <w:spacing w:before="40" w:after="40"/>
              <w:rPr>
                <w:rFonts w:ascii="Arial" w:eastAsia="Arial" w:hAnsi="Arial" w:cs="Arial"/>
                <w:color w:val="1C1C1C"/>
                <w:szCs w:val="18"/>
                <w:lang w:eastAsia="ar-SA"/>
              </w:rPr>
            </w:pPr>
            <w:r w:rsidRPr="00AA0720">
              <w:rPr>
                <w:rFonts w:ascii="Arial" w:eastAsia="Arial" w:hAnsi="Arial" w:cs="Arial"/>
                <w:color w:val="1C1C1C"/>
                <w:szCs w:val="18"/>
                <w:lang w:eastAsia="ar-SA"/>
              </w:rPr>
              <w:t>114 06025 10 0000 430</w:t>
            </w:r>
          </w:p>
        </w:tc>
        <w:tc>
          <w:tcPr>
            <w:tcW w:w="6671" w:type="dxa"/>
            <w:tcBorders>
              <w:top w:val="nil"/>
              <w:left w:val="single" w:sz="4" w:space="0" w:color="000000"/>
              <w:bottom w:val="single" w:sz="4" w:space="0" w:color="000000"/>
              <w:right w:val="single" w:sz="4" w:space="0" w:color="000000"/>
            </w:tcBorders>
            <w:hideMark/>
          </w:tcPr>
          <w:p w:rsidR="00AA0720" w:rsidRPr="00AA0720" w:rsidRDefault="00AA0720" w:rsidP="00AA0720">
            <w:pPr>
              <w:spacing w:before="40" w:after="40"/>
              <w:rPr>
                <w:rFonts w:ascii="Arial" w:hAnsi="Arial"/>
                <w:szCs w:val="20"/>
                <w:lang w:eastAsia="ar-SA"/>
              </w:rPr>
            </w:pPr>
            <w:r w:rsidRPr="00AA0720">
              <w:rPr>
                <w:rFonts w:ascii="Arial" w:eastAsia="Arial" w:hAnsi="Arial" w:cs="Arial"/>
                <w:color w:val="1C1C1C"/>
                <w:szCs w:val="18"/>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A0720" w:rsidRPr="00AA0720" w:rsidTr="00AA0720">
        <w:tc>
          <w:tcPr>
            <w:tcW w:w="1134" w:type="dxa"/>
            <w:tcBorders>
              <w:top w:val="nil"/>
              <w:left w:val="single" w:sz="4" w:space="0" w:color="000000"/>
              <w:bottom w:val="single" w:sz="4" w:space="0" w:color="000000"/>
              <w:right w:val="nil"/>
            </w:tcBorders>
            <w:shd w:val="clear" w:color="auto" w:fill="FFFFFF"/>
            <w:hideMark/>
          </w:tcPr>
          <w:p w:rsidR="00AA0720" w:rsidRPr="00AA0720" w:rsidRDefault="00AA0720" w:rsidP="00AA0720">
            <w:pPr>
              <w:shd w:val="clear" w:color="auto" w:fill="FFFFFF"/>
              <w:jc w:val="center"/>
              <w:rPr>
                <w:rFonts w:ascii="Arial" w:eastAsia="Arial" w:hAnsi="Arial"/>
                <w:color w:val="1C1C1C"/>
                <w:szCs w:val="18"/>
                <w:lang w:eastAsia="ar-SA"/>
              </w:rPr>
            </w:pPr>
            <w:r w:rsidRPr="00AA0720">
              <w:rPr>
                <w:rFonts w:ascii="Arial" w:hAnsi="Arial" w:cs="Arial"/>
                <w:color w:val="1C1C1C"/>
                <w:szCs w:val="18"/>
                <w:shd w:val="clear" w:color="auto" w:fill="FFFFFF"/>
                <w:lang w:eastAsia="ar-SA"/>
              </w:rPr>
              <w:t>999</w:t>
            </w:r>
          </w:p>
        </w:tc>
        <w:tc>
          <w:tcPr>
            <w:tcW w:w="2273" w:type="dxa"/>
            <w:tcBorders>
              <w:top w:val="nil"/>
              <w:left w:val="single" w:sz="4" w:space="0" w:color="000000"/>
              <w:bottom w:val="single" w:sz="4" w:space="0" w:color="000000"/>
              <w:right w:val="nil"/>
            </w:tcBorders>
            <w:hideMark/>
          </w:tcPr>
          <w:p w:rsidR="00AA0720" w:rsidRPr="00AA0720" w:rsidRDefault="00AA0720" w:rsidP="00AA0720">
            <w:pPr>
              <w:spacing w:before="40" w:after="40"/>
              <w:rPr>
                <w:rFonts w:ascii="Arial" w:eastAsia="Arial" w:hAnsi="Arial" w:cs="Arial"/>
                <w:color w:val="1C1C1C"/>
                <w:szCs w:val="18"/>
                <w:lang w:eastAsia="ar-SA"/>
              </w:rPr>
            </w:pPr>
            <w:r w:rsidRPr="00AA0720">
              <w:rPr>
                <w:rFonts w:ascii="Arial" w:eastAsia="Arial" w:hAnsi="Arial"/>
                <w:color w:val="1C1C1C"/>
                <w:szCs w:val="18"/>
                <w:lang w:eastAsia="ar-SA"/>
              </w:rPr>
              <w:t xml:space="preserve"> 111 09045 10 0000 120</w:t>
            </w:r>
          </w:p>
        </w:tc>
        <w:tc>
          <w:tcPr>
            <w:tcW w:w="6671" w:type="dxa"/>
            <w:tcBorders>
              <w:top w:val="nil"/>
              <w:left w:val="single" w:sz="4" w:space="0" w:color="000000"/>
              <w:bottom w:val="single" w:sz="4" w:space="0" w:color="000000"/>
              <w:right w:val="single" w:sz="4" w:space="0" w:color="000000"/>
            </w:tcBorders>
            <w:hideMark/>
          </w:tcPr>
          <w:p w:rsidR="00AA0720" w:rsidRPr="00AA0720" w:rsidRDefault="00AA0720" w:rsidP="00AA0720">
            <w:pPr>
              <w:spacing w:before="40" w:after="40"/>
              <w:rPr>
                <w:rFonts w:ascii="Arial" w:hAnsi="Arial"/>
                <w:szCs w:val="20"/>
                <w:lang w:eastAsia="ar-SA"/>
              </w:rPr>
            </w:pPr>
            <w:r w:rsidRPr="00AA0720">
              <w:rPr>
                <w:rFonts w:ascii="Arial" w:eastAsia="Arial" w:hAnsi="Arial" w:cs="Arial"/>
                <w:color w:val="1C1C1C"/>
                <w:szCs w:val="18"/>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bl>
    <w:p w:rsidR="00AA0720" w:rsidRPr="00AA0720" w:rsidRDefault="00AA0720" w:rsidP="00AA0720">
      <w:pPr>
        <w:jc w:val="right"/>
        <w:rPr>
          <w:rFonts w:ascii="Arial" w:hAnsi="Arial"/>
          <w:szCs w:val="20"/>
          <w:lang w:eastAsia="ar-SA"/>
        </w:rPr>
      </w:pPr>
    </w:p>
    <w:p w:rsidR="00AA0720" w:rsidRPr="00AA0720" w:rsidRDefault="00AA0720" w:rsidP="00AA0720">
      <w:pPr>
        <w:jc w:val="right"/>
        <w:rPr>
          <w:rFonts w:ascii="Arial" w:hAnsi="Arial"/>
          <w:szCs w:val="20"/>
          <w:lang w:eastAsia="ar-SA"/>
        </w:rPr>
      </w:pPr>
    </w:p>
    <w:p w:rsidR="00AA0720" w:rsidRPr="00AA0720" w:rsidRDefault="00AA0720" w:rsidP="00AA0720">
      <w:pPr>
        <w:jc w:val="right"/>
        <w:rPr>
          <w:rFonts w:ascii="Arial" w:hAnsi="Arial"/>
          <w:szCs w:val="20"/>
          <w:lang w:eastAsia="ar-SA"/>
        </w:rPr>
      </w:pPr>
    </w:p>
    <w:p w:rsidR="00AA0720" w:rsidRPr="00AA0720" w:rsidRDefault="00AA0720" w:rsidP="00AA0720">
      <w:pPr>
        <w:jc w:val="right"/>
        <w:rPr>
          <w:rFonts w:ascii="Arial" w:hAnsi="Arial"/>
          <w:szCs w:val="20"/>
          <w:lang w:eastAsia="ar-SA"/>
        </w:rPr>
      </w:pPr>
    </w:p>
    <w:p w:rsidR="00AA0720" w:rsidRPr="00AA0720" w:rsidRDefault="00AA0720" w:rsidP="00AA0720">
      <w:pPr>
        <w:jc w:val="right"/>
        <w:rPr>
          <w:rFonts w:ascii="Arial" w:hAnsi="Arial"/>
          <w:szCs w:val="16"/>
          <w:lang w:eastAsia="ar-SA"/>
        </w:rPr>
      </w:pPr>
      <w:r w:rsidRPr="00AA0720">
        <w:rPr>
          <w:rFonts w:ascii="Arial" w:hAnsi="Arial"/>
          <w:szCs w:val="16"/>
          <w:lang w:eastAsia="ar-SA"/>
        </w:rPr>
        <w:t>Приложение №</w:t>
      </w:r>
      <w:proofErr w:type="gramStart"/>
      <w:r w:rsidRPr="00AA0720">
        <w:rPr>
          <w:rFonts w:ascii="Arial" w:hAnsi="Arial"/>
          <w:szCs w:val="16"/>
          <w:lang w:eastAsia="ar-SA"/>
        </w:rPr>
        <w:t>5  к</w:t>
      </w:r>
      <w:proofErr w:type="gramEnd"/>
      <w:r w:rsidRPr="00AA0720">
        <w:rPr>
          <w:rFonts w:ascii="Arial" w:hAnsi="Arial"/>
          <w:szCs w:val="16"/>
          <w:lang w:eastAsia="ar-SA"/>
        </w:rPr>
        <w:t xml:space="preserve"> решению Совета депутатов №  81  от     14  .11.2018 года</w:t>
      </w:r>
    </w:p>
    <w:p w:rsidR="00AA0720" w:rsidRPr="00AA0720" w:rsidRDefault="00AA0720" w:rsidP="00AA0720">
      <w:pPr>
        <w:jc w:val="right"/>
        <w:rPr>
          <w:rFonts w:ascii="Arial" w:hAnsi="Arial"/>
          <w:szCs w:val="16"/>
          <w:lang w:eastAsia="ar-SA"/>
        </w:rPr>
      </w:pPr>
    </w:p>
    <w:p w:rsidR="00AA0720" w:rsidRPr="00AA0720" w:rsidRDefault="00AA0720" w:rsidP="00AA0720">
      <w:pPr>
        <w:autoSpaceDE w:val="0"/>
        <w:jc w:val="center"/>
        <w:rPr>
          <w:rFonts w:ascii="Arial" w:hAnsi="Arial"/>
          <w:szCs w:val="16"/>
          <w:lang w:eastAsia="ar-SA"/>
        </w:rPr>
      </w:pPr>
      <w:r w:rsidRPr="00AA0720">
        <w:rPr>
          <w:rFonts w:ascii="Arial" w:hAnsi="Arial"/>
          <w:bCs/>
          <w:color w:val="000000"/>
          <w:szCs w:val="20"/>
          <w:lang w:eastAsia="ar-SA"/>
        </w:rPr>
        <w:t>ПЕРЕЧЕНЬ ГЛАВНЫХ АДМИНИСТРАТОРОВ ИСТОЧНИКОВ ФИНАНСИРОВАНИЯ ДЕФИЦИТА БЮДЖЕТА</w:t>
      </w:r>
      <w:r w:rsidRPr="00AA0720">
        <w:rPr>
          <w:rFonts w:ascii="Arial" w:hAnsi="Arial"/>
          <w:szCs w:val="22"/>
          <w:lang w:eastAsia="ar-SA"/>
        </w:rPr>
        <w:t xml:space="preserve">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w:t>
      </w:r>
      <w:r w:rsidRPr="00AA0720">
        <w:rPr>
          <w:rFonts w:ascii="Arial" w:hAnsi="Arial"/>
          <w:bCs/>
          <w:color w:val="000000"/>
          <w:szCs w:val="20"/>
          <w:lang w:eastAsia="ar-SA"/>
        </w:rPr>
        <w:t>сельского</w:t>
      </w:r>
      <w:proofErr w:type="gramEnd"/>
      <w:r w:rsidRPr="00AA0720">
        <w:rPr>
          <w:rFonts w:ascii="Arial" w:hAnsi="Arial"/>
          <w:bCs/>
          <w:color w:val="000000"/>
          <w:szCs w:val="20"/>
          <w:lang w:eastAsia="ar-SA"/>
        </w:rPr>
        <w:t xml:space="preserve"> поселения </w:t>
      </w:r>
      <w:proofErr w:type="spellStart"/>
      <w:r w:rsidRPr="00AA0720">
        <w:rPr>
          <w:rFonts w:ascii="Arial" w:hAnsi="Arial"/>
          <w:bCs/>
          <w:color w:val="000000"/>
          <w:szCs w:val="20"/>
          <w:lang w:eastAsia="ar-SA"/>
        </w:rPr>
        <w:t>Макарьевского</w:t>
      </w:r>
      <w:proofErr w:type="spellEnd"/>
      <w:r w:rsidRPr="00AA0720">
        <w:rPr>
          <w:rFonts w:ascii="Arial" w:hAnsi="Arial"/>
          <w:bCs/>
          <w:color w:val="000000"/>
          <w:szCs w:val="20"/>
          <w:lang w:eastAsia="ar-SA"/>
        </w:rPr>
        <w:t xml:space="preserve"> муниципального района Костромской области</w:t>
      </w:r>
    </w:p>
    <w:p w:rsidR="00AA0720" w:rsidRPr="00AA0720" w:rsidRDefault="00AA0720" w:rsidP="00AA0720">
      <w:pPr>
        <w:jc w:val="right"/>
        <w:rPr>
          <w:rFonts w:ascii="Arial" w:hAnsi="Arial"/>
          <w:szCs w:val="16"/>
          <w:lang w:eastAsia="ar-SA"/>
        </w:rPr>
      </w:pPr>
    </w:p>
    <w:tbl>
      <w:tblPr>
        <w:tblW w:w="0" w:type="auto"/>
        <w:tblInd w:w="-92" w:type="dxa"/>
        <w:tblLayout w:type="fixed"/>
        <w:tblCellMar>
          <w:left w:w="30" w:type="dxa"/>
          <w:right w:w="30" w:type="dxa"/>
        </w:tblCellMar>
        <w:tblLook w:val="04A0" w:firstRow="1" w:lastRow="0" w:firstColumn="1" w:lastColumn="0" w:noHBand="0" w:noVBand="1"/>
      </w:tblPr>
      <w:tblGrid>
        <w:gridCol w:w="887"/>
        <w:gridCol w:w="2134"/>
        <w:gridCol w:w="7032"/>
      </w:tblGrid>
      <w:tr w:rsidR="00AA0720" w:rsidRPr="00AA0720" w:rsidTr="00AA0720">
        <w:trPr>
          <w:trHeight w:val="294"/>
        </w:trPr>
        <w:tc>
          <w:tcPr>
            <w:tcW w:w="887" w:type="dxa"/>
            <w:tcBorders>
              <w:top w:val="single" w:sz="4" w:space="0" w:color="000000"/>
              <w:left w:val="single" w:sz="4" w:space="0" w:color="000000"/>
              <w:bottom w:val="single" w:sz="4" w:space="0" w:color="000000"/>
              <w:right w:val="nil"/>
            </w:tcBorders>
            <w:hideMark/>
          </w:tcPr>
          <w:p w:rsidR="00AA0720" w:rsidRPr="00AA0720" w:rsidRDefault="00AA0720" w:rsidP="00AA0720">
            <w:pPr>
              <w:autoSpaceDE w:val="0"/>
              <w:jc w:val="center"/>
              <w:rPr>
                <w:rFonts w:ascii="Arial" w:hAnsi="Arial"/>
                <w:bCs/>
                <w:color w:val="000000"/>
                <w:szCs w:val="16"/>
                <w:lang w:eastAsia="ar-SA"/>
              </w:rPr>
            </w:pPr>
            <w:r w:rsidRPr="00AA0720">
              <w:rPr>
                <w:rFonts w:ascii="Arial" w:hAnsi="Arial"/>
                <w:bCs/>
                <w:color w:val="000000"/>
                <w:szCs w:val="16"/>
                <w:lang w:eastAsia="ar-SA"/>
              </w:rPr>
              <w:t>Код           главы</w:t>
            </w:r>
          </w:p>
        </w:tc>
        <w:tc>
          <w:tcPr>
            <w:tcW w:w="2134" w:type="dxa"/>
            <w:tcBorders>
              <w:top w:val="single" w:sz="4" w:space="0" w:color="000000"/>
              <w:left w:val="single" w:sz="4" w:space="0" w:color="000000"/>
              <w:bottom w:val="single" w:sz="4" w:space="0" w:color="000000"/>
              <w:right w:val="nil"/>
            </w:tcBorders>
            <w:hideMark/>
          </w:tcPr>
          <w:p w:rsidR="00AA0720" w:rsidRPr="00AA0720" w:rsidRDefault="00AA0720" w:rsidP="00AA0720">
            <w:pPr>
              <w:autoSpaceDE w:val="0"/>
              <w:jc w:val="center"/>
              <w:rPr>
                <w:rFonts w:ascii="Arial" w:hAnsi="Arial"/>
                <w:bCs/>
                <w:color w:val="000000"/>
                <w:szCs w:val="16"/>
                <w:lang w:eastAsia="ar-SA"/>
              </w:rPr>
            </w:pPr>
            <w:r w:rsidRPr="00AA0720">
              <w:rPr>
                <w:rFonts w:ascii="Arial" w:hAnsi="Arial"/>
                <w:bCs/>
                <w:color w:val="000000"/>
                <w:szCs w:val="16"/>
                <w:lang w:eastAsia="ar-SA"/>
              </w:rPr>
              <w:t>Код группы, подгруппы, статьи и вида источников</w:t>
            </w:r>
          </w:p>
        </w:tc>
        <w:tc>
          <w:tcPr>
            <w:tcW w:w="7032"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autoSpaceDE w:val="0"/>
              <w:jc w:val="center"/>
              <w:rPr>
                <w:rFonts w:ascii="Arial" w:hAnsi="Arial"/>
                <w:szCs w:val="20"/>
                <w:lang w:eastAsia="ar-SA"/>
              </w:rPr>
            </w:pPr>
            <w:r w:rsidRPr="00AA0720">
              <w:rPr>
                <w:rFonts w:ascii="Arial" w:hAnsi="Arial"/>
                <w:bCs/>
                <w:color w:val="000000"/>
                <w:szCs w:val="16"/>
                <w:lang w:eastAsia="ar-SA"/>
              </w:rPr>
              <w:t>Наименование</w:t>
            </w:r>
          </w:p>
        </w:tc>
      </w:tr>
      <w:tr w:rsidR="00AA0720" w:rsidRPr="00AA0720" w:rsidTr="00AA0720">
        <w:trPr>
          <w:trHeight w:val="486"/>
        </w:trPr>
        <w:tc>
          <w:tcPr>
            <w:tcW w:w="887" w:type="dxa"/>
            <w:tcBorders>
              <w:top w:val="single" w:sz="4" w:space="0" w:color="000000"/>
              <w:left w:val="single" w:sz="4" w:space="0" w:color="000000"/>
              <w:bottom w:val="single" w:sz="4" w:space="0" w:color="000000"/>
              <w:right w:val="nil"/>
            </w:tcBorders>
            <w:hideMark/>
          </w:tcPr>
          <w:p w:rsidR="00AA0720" w:rsidRPr="00AA0720" w:rsidRDefault="00AA0720" w:rsidP="00AA0720">
            <w:pPr>
              <w:autoSpaceDE w:val="0"/>
              <w:jc w:val="center"/>
              <w:rPr>
                <w:rFonts w:ascii="Arial" w:hAnsi="Arial"/>
                <w:bCs/>
                <w:color w:val="000000"/>
                <w:szCs w:val="20"/>
                <w:lang w:eastAsia="ar-SA"/>
              </w:rPr>
            </w:pPr>
            <w:r w:rsidRPr="00AA0720">
              <w:rPr>
                <w:rFonts w:ascii="Arial" w:hAnsi="Arial"/>
                <w:bCs/>
                <w:color w:val="000000"/>
                <w:szCs w:val="20"/>
                <w:lang w:eastAsia="ar-SA"/>
              </w:rPr>
              <w:t>999</w:t>
            </w:r>
          </w:p>
        </w:tc>
        <w:tc>
          <w:tcPr>
            <w:tcW w:w="2134" w:type="dxa"/>
            <w:tcBorders>
              <w:top w:val="single" w:sz="4" w:space="0" w:color="000000"/>
              <w:left w:val="single" w:sz="4" w:space="0" w:color="000000"/>
              <w:bottom w:val="single" w:sz="4" w:space="0" w:color="000000"/>
              <w:right w:val="nil"/>
            </w:tcBorders>
          </w:tcPr>
          <w:p w:rsidR="00AA0720" w:rsidRPr="00AA0720" w:rsidRDefault="00AA0720" w:rsidP="00AA0720">
            <w:pPr>
              <w:autoSpaceDE w:val="0"/>
              <w:snapToGrid w:val="0"/>
              <w:jc w:val="center"/>
              <w:rPr>
                <w:rFonts w:ascii="Arial" w:hAnsi="Arial"/>
                <w:bCs/>
                <w:color w:val="000000"/>
                <w:szCs w:val="20"/>
                <w:lang w:eastAsia="ar-SA"/>
              </w:rPr>
            </w:pPr>
          </w:p>
        </w:tc>
        <w:tc>
          <w:tcPr>
            <w:tcW w:w="7032"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autoSpaceDE w:val="0"/>
              <w:jc w:val="center"/>
              <w:rPr>
                <w:rFonts w:ascii="Arial" w:hAnsi="Arial"/>
                <w:bCs/>
                <w:color w:val="000000"/>
                <w:szCs w:val="20"/>
                <w:lang w:eastAsia="ar-SA"/>
              </w:rPr>
            </w:pPr>
            <w:r w:rsidRPr="00AA0720">
              <w:rPr>
                <w:rFonts w:ascii="Arial" w:hAnsi="Arial"/>
                <w:bCs/>
                <w:color w:val="000000"/>
                <w:szCs w:val="20"/>
                <w:lang w:eastAsia="ar-SA"/>
              </w:rPr>
              <w:t xml:space="preserve">Администрация </w:t>
            </w:r>
            <w:proofErr w:type="spellStart"/>
            <w:r w:rsidRPr="00AA0720">
              <w:rPr>
                <w:rFonts w:ascii="Arial" w:hAnsi="Arial"/>
                <w:szCs w:val="22"/>
                <w:lang w:eastAsia="ar-SA"/>
              </w:rPr>
              <w:t>Усть-</w:t>
            </w:r>
            <w:proofErr w:type="gramStart"/>
            <w:r w:rsidRPr="00AA0720">
              <w:rPr>
                <w:rFonts w:ascii="Arial" w:hAnsi="Arial"/>
                <w:szCs w:val="22"/>
                <w:lang w:eastAsia="ar-SA"/>
              </w:rPr>
              <w:t>Нейского</w:t>
            </w:r>
            <w:proofErr w:type="spellEnd"/>
            <w:r w:rsidRPr="00AA0720">
              <w:rPr>
                <w:rFonts w:ascii="Arial" w:hAnsi="Arial"/>
                <w:szCs w:val="22"/>
                <w:lang w:eastAsia="ar-SA"/>
              </w:rPr>
              <w:t xml:space="preserve">  </w:t>
            </w:r>
            <w:r w:rsidRPr="00AA0720">
              <w:rPr>
                <w:rFonts w:ascii="Arial" w:hAnsi="Arial"/>
                <w:bCs/>
                <w:color w:val="000000"/>
                <w:szCs w:val="20"/>
                <w:lang w:eastAsia="ar-SA"/>
              </w:rPr>
              <w:t>сельского</w:t>
            </w:r>
            <w:proofErr w:type="gramEnd"/>
            <w:r w:rsidRPr="00AA0720">
              <w:rPr>
                <w:rFonts w:ascii="Arial" w:hAnsi="Arial"/>
                <w:bCs/>
                <w:color w:val="000000"/>
                <w:szCs w:val="20"/>
                <w:lang w:eastAsia="ar-SA"/>
              </w:rPr>
              <w:t xml:space="preserve"> поселения </w:t>
            </w:r>
          </w:p>
          <w:p w:rsidR="00AA0720" w:rsidRPr="00AA0720" w:rsidRDefault="00AA0720" w:rsidP="00AA0720">
            <w:pPr>
              <w:autoSpaceDE w:val="0"/>
              <w:jc w:val="center"/>
              <w:rPr>
                <w:rFonts w:ascii="Arial" w:hAnsi="Arial"/>
                <w:szCs w:val="20"/>
                <w:lang w:eastAsia="ar-SA"/>
              </w:rPr>
            </w:pPr>
            <w:r w:rsidRPr="00AA0720">
              <w:rPr>
                <w:rFonts w:ascii="Arial" w:hAnsi="Arial"/>
                <w:bCs/>
                <w:color w:val="000000"/>
                <w:szCs w:val="20"/>
                <w:lang w:eastAsia="ar-SA"/>
              </w:rPr>
              <w:t xml:space="preserve"> </w:t>
            </w:r>
            <w:proofErr w:type="spellStart"/>
            <w:r w:rsidRPr="00AA0720">
              <w:rPr>
                <w:rFonts w:ascii="Arial" w:hAnsi="Arial"/>
                <w:bCs/>
                <w:color w:val="000000"/>
                <w:szCs w:val="20"/>
                <w:lang w:eastAsia="ar-SA"/>
              </w:rPr>
              <w:t>Макарьевского</w:t>
            </w:r>
            <w:proofErr w:type="spellEnd"/>
            <w:r w:rsidRPr="00AA0720">
              <w:rPr>
                <w:rFonts w:ascii="Arial" w:hAnsi="Arial"/>
                <w:bCs/>
                <w:color w:val="000000"/>
                <w:szCs w:val="20"/>
                <w:lang w:eastAsia="ar-SA"/>
              </w:rPr>
              <w:t xml:space="preserve"> муниципального района</w:t>
            </w:r>
          </w:p>
        </w:tc>
      </w:tr>
      <w:tr w:rsidR="00AA0720" w:rsidRPr="00AA0720" w:rsidTr="00AA0720">
        <w:trPr>
          <w:trHeight w:val="584"/>
        </w:trPr>
        <w:tc>
          <w:tcPr>
            <w:tcW w:w="887" w:type="dxa"/>
            <w:tcBorders>
              <w:top w:val="single" w:sz="4" w:space="0" w:color="000000"/>
              <w:left w:val="single" w:sz="4" w:space="0" w:color="000000"/>
              <w:bottom w:val="single" w:sz="4" w:space="0" w:color="000000"/>
              <w:right w:val="nil"/>
            </w:tcBorders>
            <w:hideMark/>
          </w:tcPr>
          <w:p w:rsidR="00AA0720" w:rsidRPr="00AA0720" w:rsidRDefault="00AA0720" w:rsidP="00AA0720">
            <w:pPr>
              <w:autoSpaceDE w:val="0"/>
              <w:jc w:val="center"/>
              <w:rPr>
                <w:rFonts w:ascii="Arial" w:hAnsi="Arial"/>
                <w:color w:val="000000"/>
                <w:szCs w:val="20"/>
                <w:lang w:eastAsia="ar-SA"/>
              </w:rPr>
            </w:pPr>
            <w:r w:rsidRPr="00AA0720">
              <w:rPr>
                <w:rFonts w:ascii="Arial" w:hAnsi="Arial"/>
                <w:color w:val="000000"/>
                <w:szCs w:val="20"/>
                <w:lang w:eastAsia="ar-SA"/>
              </w:rPr>
              <w:lastRenderedPageBreak/>
              <w:t>999</w:t>
            </w:r>
          </w:p>
        </w:tc>
        <w:tc>
          <w:tcPr>
            <w:tcW w:w="2134" w:type="dxa"/>
            <w:tcBorders>
              <w:top w:val="single" w:sz="4" w:space="0" w:color="000000"/>
              <w:left w:val="single" w:sz="4" w:space="0" w:color="000000"/>
              <w:bottom w:val="single" w:sz="4" w:space="0" w:color="000000"/>
              <w:right w:val="nil"/>
            </w:tcBorders>
            <w:hideMark/>
          </w:tcPr>
          <w:p w:rsidR="00AA0720" w:rsidRPr="00AA0720" w:rsidRDefault="00AA0720" w:rsidP="00AA0720">
            <w:pPr>
              <w:autoSpaceDE w:val="0"/>
              <w:rPr>
                <w:rFonts w:ascii="Arial" w:hAnsi="Arial"/>
                <w:color w:val="000000"/>
                <w:szCs w:val="20"/>
                <w:lang w:eastAsia="ar-SA"/>
              </w:rPr>
            </w:pPr>
            <w:r w:rsidRPr="00AA0720">
              <w:rPr>
                <w:rFonts w:ascii="Arial" w:hAnsi="Arial"/>
                <w:color w:val="000000"/>
                <w:szCs w:val="20"/>
                <w:lang w:eastAsia="ar-SA"/>
              </w:rPr>
              <w:t>01 03 00 00 10 0000 710</w:t>
            </w:r>
          </w:p>
        </w:tc>
        <w:tc>
          <w:tcPr>
            <w:tcW w:w="7032"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autoSpaceDE w:val="0"/>
              <w:rPr>
                <w:rFonts w:ascii="Arial" w:hAnsi="Arial"/>
                <w:szCs w:val="20"/>
                <w:lang w:eastAsia="ar-SA"/>
              </w:rPr>
            </w:pPr>
            <w:r w:rsidRPr="00AA0720">
              <w:rPr>
                <w:rFonts w:ascii="Arial" w:hAnsi="Arial"/>
                <w:color w:val="000000"/>
                <w:szCs w:val="20"/>
                <w:lang w:eastAsia="ar-SA"/>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AA0720" w:rsidRPr="00AA0720" w:rsidTr="00AA0720">
        <w:trPr>
          <w:trHeight w:val="584"/>
        </w:trPr>
        <w:tc>
          <w:tcPr>
            <w:tcW w:w="10053" w:type="dxa"/>
            <w:gridSpan w:val="3"/>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autoSpaceDE w:val="0"/>
              <w:jc w:val="center"/>
              <w:rPr>
                <w:rFonts w:ascii="Arial" w:hAnsi="Arial"/>
                <w:szCs w:val="20"/>
                <w:lang w:eastAsia="ar-SA"/>
              </w:rPr>
            </w:pPr>
            <w:r w:rsidRPr="00AA0720">
              <w:rPr>
                <w:rFonts w:ascii="Arial" w:hAnsi="Arial"/>
                <w:color w:val="000000"/>
                <w:szCs w:val="20"/>
                <w:lang w:eastAsia="ar-SA"/>
              </w:rPr>
              <w:t>Иные источники финансирования дефицита бюджета поселения, администрирование которых может осуществляться всеми главными администраторами в пределах их компетенции</w:t>
            </w:r>
          </w:p>
        </w:tc>
      </w:tr>
      <w:tr w:rsidR="00AA0720" w:rsidRPr="00AA0720" w:rsidTr="00AA0720">
        <w:trPr>
          <w:trHeight w:val="443"/>
        </w:trPr>
        <w:tc>
          <w:tcPr>
            <w:tcW w:w="887" w:type="dxa"/>
            <w:tcBorders>
              <w:top w:val="single" w:sz="4" w:space="0" w:color="000000"/>
              <w:left w:val="single" w:sz="4" w:space="0" w:color="000000"/>
              <w:bottom w:val="single" w:sz="4" w:space="0" w:color="000000"/>
              <w:right w:val="nil"/>
            </w:tcBorders>
            <w:hideMark/>
          </w:tcPr>
          <w:p w:rsidR="00AA0720" w:rsidRPr="00AA0720" w:rsidRDefault="00AA0720" w:rsidP="00AA0720">
            <w:pPr>
              <w:autoSpaceDE w:val="0"/>
              <w:jc w:val="center"/>
              <w:rPr>
                <w:rFonts w:ascii="Arial" w:hAnsi="Arial"/>
                <w:color w:val="000000"/>
                <w:szCs w:val="20"/>
                <w:lang w:eastAsia="ar-SA"/>
              </w:rPr>
            </w:pPr>
            <w:r w:rsidRPr="00AA0720">
              <w:rPr>
                <w:rFonts w:ascii="Arial" w:hAnsi="Arial"/>
                <w:color w:val="000000"/>
                <w:szCs w:val="20"/>
                <w:lang w:eastAsia="ar-SA"/>
              </w:rPr>
              <w:t>999</w:t>
            </w:r>
          </w:p>
        </w:tc>
        <w:tc>
          <w:tcPr>
            <w:tcW w:w="2134" w:type="dxa"/>
            <w:tcBorders>
              <w:top w:val="single" w:sz="4" w:space="0" w:color="000000"/>
              <w:left w:val="single" w:sz="4" w:space="0" w:color="000000"/>
              <w:bottom w:val="single" w:sz="4" w:space="0" w:color="000000"/>
              <w:right w:val="nil"/>
            </w:tcBorders>
            <w:hideMark/>
          </w:tcPr>
          <w:p w:rsidR="00AA0720" w:rsidRPr="00AA0720" w:rsidRDefault="00AA0720" w:rsidP="00AA0720">
            <w:pPr>
              <w:autoSpaceDE w:val="0"/>
              <w:rPr>
                <w:rFonts w:ascii="Arial" w:hAnsi="Arial"/>
                <w:color w:val="000000"/>
                <w:szCs w:val="20"/>
                <w:lang w:eastAsia="ar-SA"/>
              </w:rPr>
            </w:pPr>
            <w:r w:rsidRPr="00AA0720">
              <w:rPr>
                <w:rFonts w:ascii="Arial" w:hAnsi="Arial"/>
                <w:color w:val="000000"/>
                <w:szCs w:val="20"/>
                <w:lang w:eastAsia="ar-SA"/>
              </w:rPr>
              <w:t>01 05 02 01 10 0000 510</w:t>
            </w:r>
          </w:p>
        </w:tc>
        <w:tc>
          <w:tcPr>
            <w:tcW w:w="7032"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autoSpaceDE w:val="0"/>
              <w:rPr>
                <w:rFonts w:ascii="Arial" w:hAnsi="Arial"/>
                <w:szCs w:val="20"/>
                <w:lang w:eastAsia="ar-SA"/>
              </w:rPr>
            </w:pPr>
            <w:r w:rsidRPr="00AA0720">
              <w:rPr>
                <w:rFonts w:ascii="Arial" w:hAnsi="Arial"/>
                <w:color w:val="000000"/>
                <w:szCs w:val="20"/>
                <w:lang w:eastAsia="ar-SA"/>
              </w:rPr>
              <w:t>Увеличение прочих остатков денежных средств бюджетов поселений</w:t>
            </w:r>
          </w:p>
        </w:tc>
      </w:tr>
      <w:tr w:rsidR="00AA0720" w:rsidRPr="00AA0720" w:rsidTr="00AA0720">
        <w:trPr>
          <w:trHeight w:val="389"/>
        </w:trPr>
        <w:tc>
          <w:tcPr>
            <w:tcW w:w="887" w:type="dxa"/>
            <w:tcBorders>
              <w:top w:val="single" w:sz="4" w:space="0" w:color="000000"/>
              <w:left w:val="single" w:sz="4" w:space="0" w:color="000000"/>
              <w:bottom w:val="single" w:sz="4" w:space="0" w:color="000000"/>
              <w:right w:val="nil"/>
            </w:tcBorders>
            <w:hideMark/>
          </w:tcPr>
          <w:p w:rsidR="00AA0720" w:rsidRPr="00AA0720" w:rsidRDefault="00AA0720" w:rsidP="00AA0720">
            <w:pPr>
              <w:autoSpaceDE w:val="0"/>
              <w:jc w:val="center"/>
              <w:rPr>
                <w:rFonts w:ascii="Arial" w:hAnsi="Arial"/>
                <w:color w:val="000000"/>
                <w:szCs w:val="20"/>
                <w:lang w:eastAsia="ar-SA"/>
              </w:rPr>
            </w:pPr>
            <w:r w:rsidRPr="00AA0720">
              <w:rPr>
                <w:rFonts w:ascii="Arial" w:hAnsi="Arial"/>
                <w:color w:val="000000"/>
                <w:szCs w:val="20"/>
                <w:lang w:eastAsia="ar-SA"/>
              </w:rPr>
              <w:t>999</w:t>
            </w:r>
          </w:p>
        </w:tc>
        <w:tc>
          <w:tcPr>
            <w:tcW w:w="2134" w:type="dxa"/>
            <w:tcBorders>
              <w:top w:val="single" w:sz="4" w:space="0" w:color="000000"/>
              <w:left w:val="single" w:sz="4" w:space="0" w:color="000000"/>
              <w:bottom w:val="single" w:sz="4" w:space="0" w:color="000000"/>
              <w:right w:val="nil"/>
            </w:tcBorders>
            <w:hideMark/>
          </w:tcPr>
          <w:p w:rsidR="00AA0720" w:rsidRPr="00AA0720" w:rsidRDefault="00AA0720" w:rsidP="00AA0720">
            <w:pPr>
              <w:autoSpaceDE w:val="0"/>
              <w:rPr>
                <w:rFonts w:ascii="Arial" w:hAnsi="Arial"/>
                <w:color w:val="000000"/>
                <w:szCs w:val="20"/>
                <w:lang w:eastAsia="ar-SA"/>
              </w:rPr>
            </w:pPr>
            <w:r w:rsidRPr="00AA0720">
              <w:rPr>
                <w:rFonts w:ascii="Arial" w:hAnsi="Arial"/>
                <w:color w:val="000000"/>
                <w:szCs w:val="20"/>
                <w:lang w:eastAsia="ar-SA"/>
              </w:rPr>
              <w:t>01 05 02 01 10 0000 610</w:t>
            </w:r>
          </w:p>
        </w:tc>
        <w:tc>
          <w:tcPr>
            <w:tcW w:w="7032" w:type="dxa"/>
            <w:tcBorders>
              <w:top w:val="single" w:sz="4" w:space="0" w:color="000000"/>
              <w:left w:val="single" w:sz="4" w:space="0" w:color="000000"/>
              <w:bottom w:val="single" w:sz="4" w:space="0" w:color="000000"/>
              <w:right w:val="single" w:sz="4" w:space="0" w:color="000000"/>
            </w:tcBorders>
            <w:hideMark/>
          </w:tcPr>
          <w:p w:rsidR="00AA0720" w:rsidRPr="00AA0720" w:rsidRDefault="00AA0720" w:rsidP="00AA0720">
            <w:pPr>
              <w:autoSpaceDE w:val="0"/>
              <w:rPr>
                <w:rFonts w:ascii="Arial" w:hAnsi="Arial"/>
                <w:szCs w:val="20"/>
                <w:lang w:eastAsia="ar-SA"/>
              </w:rPr>
            </w:pPr>
            <w:r w:rsidRPr="00AA0720">
              <w:rPr>
                <w:rFonts w:ascii="Arial" w:hAnsi="Arial"/>
                <w:color w:val="000000"/>
                <w:szCs w:val="20"/>
                <w:lang w:eastAsia="ar-SA"/>
              </w:rPr>
              <w:t>Уменьшение прочих остатков денежных средств бюджетов поселений</w:t>
            </w:r>
          </w:p>
        </w:tc>
      </w:tr>
    </w:tbl>
    <w:p w:rsidR="00AA0720" w:rsidRPr="00AA0720" w:rsidRDefault="00AA0720" w:rsidP="00AA0720">
      <w:pPr>
        <w:jc w:val="right"/>
        <w:rPr>
          <w:rFonts w:ascii="Arial" w:hAnsi="Arial"/>
          <w:lang w:eastAsia="ar-SA"/>
        </w:rPr>
      </w:pPr>
    </w:p>
    <w:p w:rsidR="00AA0720" w:rsidRPr="00AA0720" w:rsidRDefault="00AA0720" w:rsidP="00AA0720">
      <w:pPr>
        <w:jc w:val="right"/>
        <w:rPr>
          <w:rFonts w:ascii="Arial" w:hAnsi="Arial"/>
          <w:lang w:eastAsia="ar-SA"/>
        </w:rPr>
      </w:pPr>
    </w:p>
    <w:p w:rsidR="00AA0720" w:rsidRPr="00AA0720" w:rsidRDefault="00AA0720" w:rsidP="00AA0720">
      <w:pPr>
        <w:jc w:val="right"/>
        <w:rPr>
          <w:rFonts w:ascii="Arial" w:hAnsi="Arial"/>
          <w:lang w:eastAsia="ar-SA"/>
        </w:rPr>
      </w:pPr>
    </w:p>
    <w:p w:rsidR="00AA0720" w:rsidRPr="00AA0720" w:rsidRDefault="00AA0720" w:rsidP="00AA0720">
      <w:pPr>
        <w:suppressAutoHyphens/>
        <w:autoSpaceDE w:val="0"/>
        <w:snapToGrid w:val="0"/>
        <w:rPr>
          <w:rFonts w:ascii="Arial" w:hAnsi="Arial"/>
          <w:lang w:eastAsia="ar-SA"/>
        </w:rPr>
      </w:pPr>
      <w:r w:rsidRPr="00AA0720">
        <w:rPr>
          <w:rFonts w:ascii="Arial" w:hAnsi="Arial"/>
          <w:color w:val="000000"/>
          <w:szCs w:val="20"/>
          <w:lang w:eastAsia="ar-SA"/>
        </w:rPr>
        <w:t xml:space="preserve"> </w:t>
      </w: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lang w:eastAsia="ar-SA"/>
        </w:rPr>
      </w:pPr>
    </w:p>
    <w:p w:rsidR="00AA0720" w:rsidRPr="00AA0720" w:rsidRDefault="00AA0720" w:rsidP="00AA0720">
      <w:pPr>
        <w:suppressAutoHyphens/>
        <w:autoSpaceDE w:val="0"/>
        <w:snapToGrid w:val="0"/>
        <w:rPr>
          <w:rFonts w:ascii="Arial" w:hAnsi="Arial"/>
          <w:color w:val="000000"/>
          <w:szCs w:val="20"/>
          <w:lang w:eastAsia="ar-SA"/>
        </w:rPr>
      </w:pPr>
      <w:r w:rsidRPr="00AA0720">
        <w:rPr>
          <w:rFonts w:ascii="Arial" w:hAnsi="Arial"/>
          <w:color w:val="000000"/>
          <w:szCs w:val="20"/>
          <w:lang w:eastAsia="ar-SA"/>
        </w:rPr>
        <w:t xml:space="preserve">                                                         </w:t>
      </w:r>
    </w:p>
    <w:p w:rsidR="00AA0720" w:rsidRPr="00AA0720" w:rsidRDefault="00AA0720" w:rsidP="00AA0720">
      <w:pPr>
        <w:suppressAutoHyphens/>
        <w:autoSpaceDE w:val="0"/>
        <w:snapToGrid w:val="0"/>
        <w:rPr>
          <w:rFonts w:ascii="Arial" w:hAnsi="Arial"/>
          <w:szCs w:val="20"/>
          <w:lang w:eastAsia="ar-SA"/>
        </w:rPr>
      </w:pPr>
      <w:r w:rsidRPr="00AA0720">
        <w:rPr>
          <w:rFonts w:ascii="Arial" w:hAnsi="Arial"/>
          <w:color w:val="000000"/>
          <w:szCs w:val="20"/>
          <w:lang w:eastAsia="ar-SA"/>
        </w:rPr>
        <w:t xml:space="preserve">                                                                           </w:t>
      </w:r>
    </w:p>
    <w:p w:rsidR="00AA0720" w:rsidRPr="00AA0720" w:rsidRDefault="00AA0720" w:rsidP="00AA0720">
      <w:pPr>
        <w:suppressAutoHyphens/>
        <w:autoSpaceDE w:val="0"/>
        <w:snapToGrid w:val="0"/>
        <w:rPr>
          <w:rFonts w:ascii="Arial" w:hAnsi="Arial"/>
          <w:szCs w:val="20"/>
          <w:lang w:eastAsia="ar-SA"/>
        </w:rPr>
      </w:pPr>
    </w:p>
    <w:p w:rsidR="00AA0720" w:rsidRPr="00AA0720" w:rsidRDefault="00AA0720" w:rsidP="00AA0720">
      <w:pPr>
        <w:suppressAutoHyphens/>
        <w:autoSpaceDE w:val="0"/>
        <w:snapToGrid w:val="0"/>
        <w:rPr>
          <w:rFonts w:ascii="Arial" w:hAnsi="Arial"/>
          <w:szCs w:val="20"/>
          <w:lang w:eastAsia="ar-SA"/>
        </w:rPr>
      </w:pPr>
    </w:p>
    <w:p w:rsidR="00AA0720" w:rsidRPr="00AA0720" w:rsidRDefault="00AA0720" w:rsidP="00AA0720">
      <w:pPr>
        <w:suppressAutoHyphens/>
        <w:autoSpaceDE w:val="0"/>
        <w:snapToGrid w:val="0"/>
        <w:rPr>
          <w:rFonts w:ascii="Arial" w:hAnsi="Arial"/>
          <w:szCs w:val="20"/>
          <w:lang w:eastAsia="ar-SA"/>
        </w:rPr>
      </w:pPr>
    </w:p>
    <w:p w:rsidR="00AA0720" w:rsidRPr="00AA0720" w:rsidRDefault="00AA0720" w:rsidP="00AA0720">
      <w:pPr>
        <w:suppressAutoHyphens/>
        <w:autoSpaceDE w:val="0"/>
        <w:snapToGrid w:val="0"/>
        <w:rPr>
          <w:rFonts w:ascii="Arial" w:hAnsi="Arial"/>
          <w:szCs w:val="20"/>
          <w:lang w:eastAsia="ar-SA"/>
        </w:rPr>
      </w:pPr>
    </w:p>
    <w:p w:rsidR="00AA0720" w:rsidRPr="00AA0720" w:rsidRDefault="00AA0720" w:rsidP="00AA0720">
      <w:pPr>
        <w:suppressAutoHyphens/>
        <w:autoSpaceDE w:val="0"/>
        <w:snapToGrid w:val="0"/>
        <w:rPr>
          <w:rFonts w:ascii="Arial" w:hAnsi="Arial"/>
          <w:szCs w:val="20"/>
          <w:lang w:eastAsia="ar-SA"/>
        </w:rPr>
      </w:pPr>
    </w:p>
    <w:p w:rsidR="00AA0720" w:rsidRPr="00AA0720" w:rsidRDefault="00AA0720" w:rsidP="00AA0720">
      <w:pPr>
        <w:suppressAutoHyphens/>
        <w:autoSpaceDE w:val="0"/>
        <w:snapToGrid w:val="0"/>
        <w:rPr>
          <w:rFonts w:ascii="Arial" w:hAnsi="Arial"/>
          <w:szCs w:val="20"/>
          <w:lang w:eastAsia="ar-SA"/>
        </w:rPr>
      </w:pPr>
    </w:p>
    <w:p w:rsidR="00AA0720" w:rsidRPr="00AA0720" w:rsidRDefault="00AA0720" w:rsidP="00AA0720">
      <w:pPr>
        <w:suppressAutoHyphens/>
        <w:autoSpaceDE w:val="0"/>
        <w:snapToGrid w:val="0"/>
        <w:rPr>
          <w:rFonts w:ascii="Arial" w:hAnsi="Arial"/>
          <w:szCs w:val="20"/>
          <w:lang w:eastAsia="ar-SA"/>
        </w:rPr>
      </w:pPr>
    </w:p>
    <w:p w:rsidR="00AA0720" w:rsidRPr="00AA0720" w:rsidRDefault="00AA0720" w:rsidP="00AA0720">
      <w:pPr>
        <w:suppressAutoHyphens/>
        <w:autoSpaceDE w:val="0"/>
        <w:snapToGrid w:val="0"/>
        <w:rPr>
          <w:rFonts w:ascii="Arial" w:hAnsi="Arial"/>
          <w:szCs w:val="20"/>
          <w:lang w:eastAsia="ar-SA"/>
        </w:rPr>
      </w:pPr>
    </w:p>
    <w:p w:rsidR="00AA0720" w:rsidRPr="00AA0720" w:rsidRDefault="00AA0720" w:rsidP="00AA0720">
      <w:pPr>
        <w:suppressAutoHyphens/>
        <w:autoSpaceDE w:val="0"/>
        <w:snapToGrid w:val="0"/>
        <w:rPr>
          <w:rFonts w:ascii="Arial" w:hAnsi="Arial"/>
          <w:szCs w:val="20"/>
          <w:lang w:eastAsia="ar-SA"/>
        </w:rPr>
      </w:pPr>
    </w:p>
    <w:p w:rsidR="00AA0720" w:rsidRPr="00AA0720" w:rsidRDefault="00AA0720" w:rsidP="00AA0720">
      <w:pPr>
        <w:rPr>
          <w:rFonts w:ascii="Arial" w:hAnsi="Arial"/>
          <w:szCs w:val="20"/>
          <w:lang w:eastAsia="ar-SA"/>
        </w:rPr>
      </w:pPr>
    </w:p>
    <w:p w:rsidR="00AA0720" w:rsidRPr="00AA0720" w:rsidRDefault="00AA0720" w:rsidP="00AA0720">
      <w:pPr>
        <w:rPr>
          <w:rFonts w:ascii="Arial" w:hAnsi="Arial"/>
          <w:szCs w:val="20"/>
          <w:lang w:eastAsia="ar-SA"/>
        </w:rPr>
      </w:pPr>
      <w:r w:rsidRPr="00AA0720">
        <w:rPr>
          <w:rFonts w:ascii="Arial" w:hAnsi="Arial"/>
          <w:szCs w:val="20"/>
          <w:lang w:eastAsia="ar-SA"/>
        </w:rPr>
        <w:t xml:space="preserve">                                                                                                                    </w:t>
      </w:r>
    </w:p>
    <w:p w:rsidR="00AA0720" w:rsidRPr="00AA0720" w:rsidRDefault="00AA0720" w:rsidP="00AA0720">
      <w:pPr>
        <w:rPr>
          <w:rFonts w:ascii="Arial" w:hAnsi="Arial"/>
          <w:szCs w:val="20"/>
          <w:lang w:eastAsia="ar-SA"/>
        </w:rPr>
      </w:pPr>
      <w:r w:rsidRPr="00AA0720">
        <w:rPr>
          <w:rFonts w:ascii="Arial" w:hAnsi="Arial"/>
          <w:szCs w:val="20"/>
          <w:lang w:eastAsia="ar-SA"/>
        </w:rPr>
        <w:t xml:space="preserve">                                                                                                                          </w:t>
      </w:r>
      <w:r w:rsidRPr="00AA0720">
        <w:rPr>
          <w:rFonts w:ascii="Arial" w:hAnsi="Arial"/>
          <w:szCs w:val="16"/>
          <w:lang w:eastAsia="ar-SA"/>
        </w:rPr>
        <w:t>Приложение №6</w:t>
      </w:r>
    </w:p>
    <w:p w:rsidR="00AA0720" w:rsidRPr="00AA0720" w:rsidRDefault="00AA0720" w:rsidP="00AA0720">
      <w:pPr>
        <w:jc w:val="right"/>
        <w:rPr>
          <w:rFonts w:ascii="Arial" w:hAnsi="Arial"/>
          <w:szCs w:val="16"/>
          <w:lang w:eastAsia="ar-SA"/>
        </w:rPr>
      </w:pPr>
      <w:r w:rsidRPr="00AA0720">
        <w:rPr>
          <w:rFonts w:ascii="Arial" w:hAnsi="Arial"/>
          <w:szCs w:val="16"/>
          <w:lang w:eastAsia="ar-SA"/>
        </w:rPr>
        <w:t xml:space="preserve">РСД №    81    от     </w:t>
      </w:r>
      <w:proofErr w:type="gramStart"/>
      <w:r w:rsidRPr="00AA0720">
        <w:rPr>
          <w:rFonts w:ascii="Arial" w:hAnsi="Arial"/>
          <w:szCs w:val="16"/>
          <w:lang w:eastAsia="ar-SA"/>
        </w:rPr>
        <w:t>14  .</w:t>
      </w:r>
      <w:proofErr w:type="gramEnd"/>
      <w:r w:rsidRPr="00AA0720">
        <w:rPr>
          <w:rFonts w:ascii="Arial" w:hAnsi="Arial"/>
          <w:szCs w:val="16"/>
          <w:lang w:eastAsia="ar-SA"/>
        </w:rPr>
        <w:t>11. 2018 года</w:t>
      </w:r>
    </w:p>
    <w:p w:rsidR="00AA0720" w:rsidRPr="00AA0720" w:rsidRDefault="00AA0720" w:rsidP="00AA0720">
      <w:pPr>
        <w:jc w:val="center"/>
        <w:rPr>
          <w:rFonts w:ascii="Arial" w:hAnsi="Arial"/>
          <w:lang w:eastAsia="ar-SA"/>
        </w:rPr>
      </w:pPr>
      <w:r w:rsidRPr="00AA0720">
        <w:rPr>
          <w:rFonts w:ascii="Arial" w:hAnsi="Arial"/>
          <w:szCs w:val="20"/>
          <w:lang w:eastAsia="ar-SA"/>
        </w:rPr>
        <w:t xml:space="preserve">Объем поступлений доходов бюджета </w:t>
      </w:r>
      <w:proofErr w:type="spellStart"/>
      <w:r w:rsidRPr="00AA0720">
        <w:rPr>
          <w:rFonts w:ascii="Arial" w:hAnsi="Arial"/>
          <w:szCs w:val="20"/>
          <w:lang w:eastAsia="ar-SA"/>
        </w:rPr>
        <w:t>Усть-Нейского</w:t>
      </w:r>
      <w:proofErr w:type="spellEnd"/>
      <w:r w:rsidRPr="00AA0720">
        <w:rPr>
          <w:rFonts w:ascii="Arial" w:hAnsi="Arial"/>
          <w:szCs w:val="20"/>
          <w:lang w:eastAsia="ar-SA"/>
        </w:rPr>
        <w:t xml:space="preserve"> поселения</w:t>
      </w:r>
    </w:p>
    <w:p w:rsidR="00AA0720" w:rsidRPr="00AA0720" w:rsidRDefault="00AA0720" w:rsidP="00AA0720">
      <w:pPr>
        <w:jc w:val="center"/>
        <w:rPr>
          <w:rFonts w:ascii="Arial" w:hAnsi="Arial"/>
          <w:szCs w:val="20"/>
          <w:lang w:eastAsia="ar-SA"/>
        </w:rPr>
      </w:pPr>
      <w:r w:rsidRPr="00AA0720">
        <w:rPr>
          <w:rFonts w:ascii="Arial" w:hAnsi="Arial"/>
          <w:szCs w:val="20"/>
          <w:lang w:eastAsia="ar-SA"/>
        </w:rPr>
        <w:lastRenderedPageBreak/>
        <w:t>на 2019 год</w:t>
      </w:r>
    </w:p>
    <w:p w:rsidR="00AA0720" w:rsidRPr="00AA0720" w:rsidRDefault="00AA0720" w:rsidP="00AA0720">
      <w:pPr>
        <w:rPr>
          <w:rFonts w:ascii="Arial" w:hAnsi="Arial"/>
          <w:szCs w:val="20"/>
          <w:lang w:eastAsia="ar-SA"/>
        </w:rPr>
      </w:pPr>
      <w:r w:rsidRPr="00AA0720">
        <w:rPr>
          <w:rFonts w:ascii="Arial" w:hAnsi="Arial"/>
          <w:szCs w:val="20"/>
          <w:lang w:eastAsia="ar-SA"/>
        </w:rPr>
        <w:t xml:space="preserve">                      </w:t>
      </w:r>
    </w:p>
    <w:tbl>
      <w:tblPr>
        <w:tblW w:w="10065" w:type="dxa"/>
        <w:tblInd w:w="-459" w:type="dxa"/>
        <w:tblLook w:val="04A0" w:firstRow="1" w:lastRow="0" w:firstColumn="1" w:lastColumn="0" w:noHBand="0" w:noVBand="1"/>
      </w:tblPr>
      <w:tblGrid>
        <w:gridCol w:w="5529"/>
        <w:gridCol w:w="2551"/>
        <w:gridCol w:w="1985"/>
      </w:tblGrid>
      <w:tr w:rsidR="00AA0720" w:rsidRPr="00AA0720" w:rsidTr="00AA0720">
        <w:trPr>
          <w:trHeight w:val="255"/>
        </w:trPr>
        <w:tc>
          <w:tcPr>
            <w:tcW w:w="5529" w:type="dxa"/>
            <w:vAlign w:val="bottom"/>
          </w:tcPr>
          <w:p w:rsidR="00AA0720" w:rsidRPr="00AA0720" w:rsidRDefault="00AA0720" w:rsidP="00AA0720">
            <w:pPr>
              <w:suppressAutoHyphens/>
              <w:spacing w:after="200" w:line="276" w:lineRule="auto"/>
              <w:rPr>
                <w:rFonts w:ascii="Arial" w:hAnsi="Arial"/>
                <w:szCs w:val="22"/>
                <w:lang w:eastAsia="ar-SA"/>
              </w:rPr>
            </w:pPr>
          </w:p>
        </w:tc>
        <w:tc>
          <w:tcPr>
            <w:tcW w:w="2551" w:type="dxa"/>
            <w:vAlign w:val="bottom"/>
          </w:tcPr>
          <w:p w:rsidR="00AA0720" w:rsidRPr="00AA0720" w:rsidRDefault="00AA0720" w:rsidP="00AA0720">
            <w:pPr>
              <w:suppressAutoHyphens/>
              <w:spacing w:after="200" w:line="276" w:lineRule="auto"/>
              <w:rPr>
                <w:rFonts w:ascii="Arial" w:hAnsi="Arial"/>
                <w:szCs w:val="22"/>
                <w:lang w:eastAsia="ar-SA"/>
              </w:rPr>
            </w:pPr>
          </w:p>
        </w:tc>
        <w:tc>
          <w:tcPr>
            <w:tcW w:w="1985" w:type="dxa"/>
            <w:vAlign w:val="bottom"/>
          </w:tcPr>
          <w:p w:rsidR="00AA0720" w:rsidRPr="00AA0720" w:rsidRDefault="00AA0720" w:rsidP="00AA0720">
            <w:pPr>
              <w:suppressAutoHyphens/>
              <w:spacing w:after="200" w:line="276" w:lineRule="auto"/>
              <w:rPr>
                <w:rFonts w:ascii="Arial" w:hAnsi="Arial"/>
                <w:szCs w:val="22"/>
                <w:lang w:eastAsia="ar-SA"/>
              </w:rPr>
            </w:pPr>
          </w:p>
        </w:tc>
      </w:tr>
      <w:tr w:rsidR="00AA0720" w:rsidRPr="00AA0720" w:rsidTr="00AA0720">
        <w:trPr>
          <w:trHeight w:val="255"/>
        </w:trPr>
        <w:tc>
          <w:tcPr>
            <w:tcW w:w="5529" w:type="dxa"/>
            <w:tcBorders>
              <w:top w:val="nil"/>
              <w:left w:val="nil"/>
              <w:bottom w:val="single" w:sz="4" w:space="0" w:color="000000"/>
              <w:right w:val="nil"/>
            </w:tcBorders>
            <w:vAlign w:val="center"/>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color w:val="000000"/>
                <w:szCs w:val="16"/>
                <w:lang w:eastAsia="ar-SA"/>
              </w:rPr>
              <w:t> </w:t>
            </w:r>
          </w:p>
        </w:tc>
        <w:tc>
          <w:tcPr>
            <w:tcW w:w="2551" w:type="dxa"/>
            <w:tcBorders>
              <w:top w:val="nil"/>
              <w:left w:val="nil"/>
              <w:bottom w:val="single" w:sz="4" w:space="0" w:color="000000"/>
              <w:right w:val="nil"/>
            </w:tcBorders>
            <w:vAlign w:val="center"/>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color w:val="000000"/>
                <w:szCs w:val="16"/>
                <w:lang w:eastAsia="ar-SA"/>
              </w:rPr>
              <w:t> </w:t>
            </w:r>
          </w:p>
        </w:tc>
        <w:tc>
          <w:tcPr>
            <w:tcW w:w="1985" w:type="dxa"/>
            <w:tcBorders>
              <w:top w:val="nil"/>
              <w:left w:val="nil"/>
              <w:bottom w:val="single" w:sz="4" w:space="0" w:color="000000"/>
              <w:right w:val="nil"/>
            </w:tcBorders>
            <w:vAlign w:val="center"/>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color w:val="000000"/>
                <w:szCs w:val="16"/>
                <w:lang w:eastAsia="ar-SA"/>
              </w:rPr>
              <w:t> </w:t>
            </w:r>
          </w:p>
        </w:tc>
      </w:tr>
      <w:tr w:rsidR="00AA0720" w:rsidRPr="00AA0720" w:rsidTr="00AA0720">
        <w:trPr>
          <w:trHeight w:val="792"/>
        </w:trPr>
        <w:tc>
          <w:tcPr>
            <w:tcW w:w="5529" w:type="dxa"/>
            <w:tcBorders>
              <w:top w:val="nil"/>
              <w:left w:val="single" w:sz="4" w:space="0" w:color="000000"/>
              <w:bottom w:val="single" w:sz="4" w:space="0" w:color="000000"/>
              <w:right w:val="single" w:sz="4" w:space="0" w:color="000000"/>
            </w:tcBorders>
            <w:vAlign w:val="center"/>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color w:val="000000"/>
                <w:szCs w:val="16"/>
                <w:lang w:eastAsia="ar-SA"/>
              </w:rPr>
              <w:t>Наименование показателя</w:t>
            </w:r>
          </w:p>
        </w:tc>
        <w:tc>
          <w:tcPr>
            <w:tcW w:w="2551" w:type="dxa"/>
            <w:tcBorders>
              <w:top w:val="nil"/>
              <w:left w:val="nil"/>
              <w:bottom w:val="single" w:sz="4" w:space="0" w:color="000000"/>
              <w:right w:val="single" w:sz="4" w:space="0" w:color="000000"/>
            </w:tcBorders>
            <w:vAlign w:val="center"/>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color w:val="000000"/>
                <w:szCs w:val="16"/>
                <w:lang w:eastAsia="ar-SA"/>
              </w:rPr>
              <w:t>Код дохода по бюджетной классификации</w:t>
            </w:r>
          </w:p>
        </w:tc>
        <w:tc>
          <w:tcPr>
            <w:tcW w:w="1985" w:type="dxa"/>
            <w:tcBorders>
              <w:top w:val="nil"/>
              <w:left w:val="nil"/>
              <w:bottom w:val="single" w:sz="4" w:space="0" w:color="000000"/>
              <w:right w:val="single" w:sz="4" w:space="0" w:color="000000"/>
            </w:tcBorders>
            <w:vAlign w:val="center"/>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color w:val="000000"/>
                <w:szCs w:val="16"/>
                <w:lang w:eastAsia="ar-SA"/>
              </w:rPr>
              <w:t>Сумма на 2019 год</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vAlign w:val="center"/>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color w:val="000000"/>
                <w:szCs w:val="16"/>
                <w:lang w:eastAsia="ar-SA"/>
              </w:rPr>
              <w:t>1</w:t>
            </w:r>
          </w:p>
        </w:tc>
        <w:tc>
          <w:tcPr>
            <w:tcW w:w="2551" w:type="dxa"/>
            <w:tcBorders>
              <w:top w:val="nil"/>
              <w:left w:val="nil"/>
              <w:bottom w:val="single" w:sz="8" w:space="0" w:color="000000"/>
              <w:right w:val="single" w:sz="4" w:space="0" w:color="000000"/>
            </w:tcBorders>
            <w:vAlign w:val="center"/>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color w:val="000000"/>
                <w:szCs w:val="16"/>
                <w:lang w:eastAsia="ar-SA"/>
              </w:rPr>
              <w:t>3</w:t>
            </w:r>
          </w:p>
        </w:tc>
        <w:tc>
          <w:tcPr>
            <w:tcW w:w="1985" w:type="dxa"/>
            <w:tcBorders>
              <w:top w:val="nil"/>
              <w:left w:val="nil"/>
              <w:bottom w:val="single" w:sz="8" w:space="0" w:color="000000"/>
              <w:right w:val="single" w:sz="4" w:space="0" w:color="000000"/>
            </w:tcBorders>
            <w:vAlign w:val="center"/>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color w:val="000000"/>
                <w:szCs w:val="16"/>
                <w:lang w:eastAsia="ar-SA"/>
              </w:rPr>
              <w:t>5</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 xml:space="preserve">Доходы бюджета - ВСЕГО: </w:t>
            </w:r>
            <w:r w:rsidRPr="00AA0720">
              <w:rPr>
                <w:rFonts w:ascii="Arial" w:hAnsi="Arial"/>
                <w:color w:val="000000"/>
                <w:szCs w:val="16"/>
                <w:lang w:eastAsia="ar-SA"/>
              </w:rPr>
              <w:br/>
              <w:t>В том числе:</w:t>
            </w:r>
          </w:p>
        </w:tc>
        <w:tc>
          <w:tcPr>
            <w:tcW w:w="2551" w:type="dxa"/>
            <w:tcBorders>
              <w:top w:val="single" w:sz="4" w:space="0" w:color="000000"/>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color w:val="000000"/>
                <w:szCs w:val="16"/>
                <w:lang w:eastAsia="ar-SA"/>
              </w:rPr>
              <w:t>X</w:t>
            </w:r>
          </w:p>
        </w:tc>
        <w:tc>
          <w:tcPr>
            <w:tcW w:w="1985" w:type="dxa"/>
            <w:tcBorders>
              <w:top w:val="single" w:sz="4" w:space="0" w:color="000000"/>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44747200.00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НАЛОГОВЫЕ И НЕНАЛОГОВЫЕ ДОХОДЫ</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000 100 00000000000 000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2 391 000,00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НАЛОГИ НА ПРИБЫЛЬ, ДОХОДЫ</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000 10100000000000 000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700 000,00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Налог на доходы физических лиц</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000 101 02000010000 110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700 000,00</w:t>
            </w:r>
          </w:p>
        </w:tc>
      </w:tr>
      <w:tr w:rsidR="00AA0720" w:rsidRPr="00AA0720" w:rsidTr="00AA0720">
        <w:trPr>
          <w:trHeight w:val="90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16"/>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A0720">
              <w:rPr>
                <w:rFonts w:ascii="Arial" w:hAnsi="Arial"/>
                <w:szCs w:val="16"/>
                <w:vertAlign w:val="superscript"/>
                <w:lang w:eastAsia="ar-SA"/>
              </w:rPr>
              <w:t>1</w:t>
            </w:r>
            <w:r w:rsidRPr="00AA0720">
              <w:rPr>
                <w:rFonts w:ascii="Arial" w:hAnsi="Arial"/>
                <w:szCs w:val="16"/>
                <w:lang w:eastAsia="ar-SA"/>
              </w:rPr>
              <w:t xml:space="preserve"> и 228 Налогового кодекса Российской Федерации</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000 101 02010010000 110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700 000,00</w:t>
            </w:r>
          </w:p>
        </w:tc>
      </w:tr>
      <w:tr w:rsidR="00AA0720" w:rsidRPr="00AA0720" w:rsidTr="00AA0720">
        <w:trPr>
          <w:trHeight w:val="541"/>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НАЛОГИ НА ТОВАРЫ (РАБОТЫ, УСЛУГИ), РЕАЛИЗУЕМЫЕ НА ТЕРРИТОРИИ РОССИЙСКОЙ ФЕДЕРАЦИИ</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000 103 00000000000 000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808 000,00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16"/>
                <w:lang w:eastAsia="ar-SA"/>
              </w:rPr>
              <w:t>Акцизы по подакцизным товарам (продукции), производимым на территории Российской Федерации</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000 103 02000010000 110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808000,00</w:t>
            </w:r>
          </w:p>
        </w:tc>
      </w:tr>
      <w:tr w:rsidR="00AA0720" w:rsidRPr="00AA0720" w:rsidTr="00AA0720">
        <w:trPr>
          <w:trHeight w:val="67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16"/>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000 103 02230010000 110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293000.00</w:t>
            </w:r>
          </w:p>
        </w:tc>
      </w:tr>
      <w:tr w:rsidR="00AA0720" w:rsidRPr="00AA0720" w:rsidTr="00AA0720">
        <w:trPr>
          <w:trHeight w:val="90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16"/>
                <w:lang w:eastAsia="ar-SA"/>
              </w:rPr>
              <w:t>Доходы от уплаты акцизов на моторные масла для дизельных и (или) карбюраторных (</w:t>
            </w:r>
            <w:proofErr w:type="spellStart"/>
            <w:r w:rsidRPr="00AA0720">
              <w:rPr>
                <w:rFonts w:ascii="Arial" w:hAnsi="Arial"/>
                <w:szCs w:val="16"/>
                <w:lang w:eastAsia="ar-SA"/>
              </w:rPr>
              <w:t>инжекторных</w:t>
            </w:r>
            <w:proofErr w:type="spellEnd"/>
            <w:r w:rsidRPr="00AA0720">
              <w:rPr>
                <w:rFonts w:ascii="Arial" w:hAnsi="Arial"/>
                <w:szCs w:val="16"/>
                <w:lang w:eastAsia="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000 103 02240010000 110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2200.00</w:t>
            </w:r>
          </w:p>
        </w:tc>
      </w:tr>
      <w:tr w:rsidR="00AA0720" w:rsidRPr="00AA0720" w:rsidTr="00AA0720">
        <w:trPr>
          <w:trHeight w:val="67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16"/>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000 103 02250010000 110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567100.00</w:t>
            </w:r>
          </w:p>
        </w:tc>
      </w:tr>
      <w:tr w:rsidR="00AA0720" w:rsidRPr="00AA0720" w:rsidTr="00AA0720">
        <w:trPr>
          <w:trHeight w:val="67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szCs w:val="16"/>
                <w:lang w:eastAsia="ar-SA"/>
              </w:rPr>
            </w:pPr>
            <w:r w:rsidRPr="00AA0720">
              <w:rPr>
                <w:rFonts w:ascii="Arial" w:hAnsi="Arial"/>
                <w:szCs w:val="16"/>
                <w:lang w:eastAsia="ar-SA"/>
              </w:rPr>
              <w:t xml:space="preserve">Доходы от уплаты акцизов на прямогонный бензин, подлежащие распределению между бюджетами субъектов Российской Федерации </w:t>
            </w:r>
            <w:r w:rsidRPr="00AA0720">
              <w:rPr>
                <w:rFonts w:ascii="Arial" w:hAnsi="Arial"/>
                <w:szCs w:val="16"/>
                <w:lang w:eastAsia="ar-SA"/>
              </w:rPr>
              <w:lastRenderedPageBreak/>
              <w:t>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lastRenderedPageBreak/>
              <w:t>000 103 02260010000 110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-54300.00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lastRenderedPageBreak/>
              <w:t>НАЛОГИ НА СОВОКУПНЫЙ ДОХОД</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000 105 00000000000 000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49 000,00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Налог, взимаемый в связи с применением упрощенной системы налогообложения</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000 105 01000000000 110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29 000,00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Налог, взимаемый с налогоплательщиков, выбравших в качестве объекта налогообложения доходы</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000 105 01010010000 110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9 000,00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Налог, взимаемый с налогоплательщиков, выбравших в качестве объекта налогообложения доходы</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000 105 01011010000 110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9 000,00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Налог, взимаемый с налогоплательщиков, выбравших в качестве объекта налогообложения доходы, уменьшенные на величину расходов</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000 105 01020010000 110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20 000,00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16"/>
                <w:lang w:eastAsia="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000 105 01021010000 110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20 000,00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Единый сельскохозяйственный налог</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000 105 03000010000 110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20000,00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Единый сельскохозяйственный налог</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000 105 03010010000 110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20000,00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НАЛОГИ НА ИМУЩЕСТВО</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000 106 00000000000 000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611000,00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Налог на имущество физических лиц</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000 106 01000000000 110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111000,00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16"/>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000 106 01030100000 110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111000,00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Земельный налог</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000 106 06000000000 110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500 000,00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Земельный налог с организаций</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000 106 06030000000 110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100000,00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16"/>
                <w:lang w:eastAsia="ar-SA"/>
              </w:rPr>
              <w:t>Земельный налог с организаций, обладающих земельным участком, расположенным в границах сельских поселений</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000 106 06033100000 110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100 000,00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Земельный налог с физических лиц</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000 106 06040000000 110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400 000,00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16"/>
                <w:lang w:eastAsia="ar-SA"/>
              </w:rPr>
              <w:t>Земельный налог с организаций, обладающих земельным участком, расположенным в границах сельских поселений</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000 106 06043100000 110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400000,00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ГОСУДАРСТВЕННАЯ ПОШЛИНА</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000 108 00000000000 000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10 000,00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000 108 040000100001 10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10 000,00</w:t>
            </w:r>
          </w:p>
        </w:tc>
      </w:tr>
      <w:tr w:rsidR="00AA0720" w:rsidRPr="00AA0720" w:rsidTr="00AA0720">
        <w:trPr>
          <w:trHeight w:val="67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16"/>
                <w:lang w:eastAsia="ar-SA"/>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000 108 04020010000 110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10 000,00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ДОХОДЫ ОТ ИСПОЛЬЗОВАНИЯ ИМУЩЕСТВА, НАХОДЯЩЕГОСЯ В ГОСУДАРСТВЕННОЙ И МУНИЦИПАЛЬНОЙ СОБСТВЕННОСТИ</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000 111 00000000000 000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210 000,00</w:t>
            </w:r>
          </w:p>
        </w:tc>
      </w:tr>
      <w:tr w:rsidR="00AA0720" w:rsidRPr="00AA0720" w:rsidTr="00AA0720">
        <w:trPr>
          <w:trHeight w:val="90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000 111 05000000000 120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50 000,00</w:t>
            </w:r>
          </w:p>
        </w:tc>
      </w:tr>
      <w:tr w:rsidR="00AA0720" w:rsidRPr="00AA0720" w:rsidTr="00AA0720">
        <w:trPr>
          <w:trHeight w:val="90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000 111 05030000000 120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50 000,00</w:t>
            </w:r>
          </w:p>
        </w:tc>
      </w:tr>
      <w:tr w:rsidR="00AA0720" w:rsidRPr="00AA0720" w:rsidTr="00AA0720">
        <w:trPr>
          <w:trHeight w:val="67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16"/>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000 111 05035100000 120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50 000,00</w:t>
            </w:r>
          </w:p>
        </w:tc>
      </w:tr>
      <w:tr w:rsidR="00AA0720" w:rsidRPr="00AA0720" w:rsidTr="00AA0720">
        <w:trPr>
          <w:trHeight w:val="67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szCs w:val="18"/>
                <w:lang w:eastAsia="ar-SA"/>
              </w:rPr>
            </w:pPr>
            <w:r w:rsidRPr="00AA0720">
              <w:rPr>
                <w:rFonts w:ascii="Arial" w:hAnsi="Arial"/>
                <w:szCs w:val="16"/>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szCs w:val="18"/>
                <w:lang w:eastAsia="en-US"/>
              </w:rPr>
            </w:pPr>
            <w:r w:rsidRPr="00AA0720">
              <w:rPr>
                <w:rFonts w:ascii="Arial" w:hAnsi="Arial"/>
                <w:szCs w:val="18"/>
                <w:lang w:eastAsia="en-US"/>
              </w:rPr>
              <w:t>000 111 05020000000 120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93 000.00</w:t>
            </w:r>
          </w:p>
        </w:tc>
      </w:tr>
      <w:tr w:rsidR="00AA0720" w:rsidRPr="00AA0720" w:rsidTr="00AA0720">
        <w:trPr>
          <w:trHeight w:val="67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szCs w:val="18"/>
                <w:lang w:eastAsia="ar-SA"/>
              </w:rPr>
            </w:pPr>
            <w:r w:rsidRPr="00AA0720">
              <w:rPr>
                <w:rFonts w:ascii="Arial" w:hAnsi="Arial"/>
                <w:szCs w:val="16"/>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szCs w:val="18"/>
                <w:lang w:eastAsia="en-US"/>
              </w:rPr>
            </w:pPr>
            <w:r w:rsidRPr="00AA0720">
              <w:rPr>
                <w:rFonts w:ascii="Arial" w:hAnsi="Arial"/>
                <w:szCs w:val="18"/>
                <w:lang w:eastAsia="en-US"/>
              </w:rPr>
              <w:t>000 111 05025100000 120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93 000.00</w:t>
            </w:r>
          </w:p>
        </w:tc>
      </w:tr>
      <w:tr w:rsidR="00AA0720" w:rsidRPr="00AA0720" w:rsidTr="00AA0720">
        <w:trPr>
          <w:trHeight w:val="67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szCs w:val="18"/>
                <w:lang w:eastAsia="ar-SA"/>
              </w:rPr>
            </w:pPr>
            <w:r w:rsidRPr="00AA0720">
              <w:rPr>
                <w:rFonts w:ascii="Arial" w:hAnsi="Arial"/>
                <w:szCs w:val="18"/>
                <w:lang w:eastAsia="ar-SA"/>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w:t>
            </w:r>
            <w:r w:rsidRPr="00AA0720">
              <w:rPr>
                <w:rFonts w:ascii="Arial" w:hAnsi="Arial"/>
                <w:szCs w:val="18"/>
                <w:lang w:eastAsia="ar-SA"/>
              </w:rPr>
              <w:lastRenderedPageBreak/>
              <w:t>государственных и муниципальных унитарных предприятий, в том числе казенных)</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szCs w:val="18"/>
                <w:lang w:eastAsia="en-US"/>
              </w:rPr>
              <w:lastRenderedPageBreak/>
              <w:t>000 11109000000000 120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47 000,00</w:t>
            </w:r>
          </w:p>
        </w:tc>
      </w:tr>
      <w:tr w:rsidR="00AA0720" w:rsidRPr="00AA0720" w:rsidTr="00AA0720">
        <w:trPr>
          <w:trHeight w:val="67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szCs w:val="18"/>
                <w:lang w:eastAsia="ar-SA"/>
              </w:rPr>
            </w:pPr>
            <w:r w:rsidRPr="00AA0720">
              <w:rPr>
                <w:rFonts w:ascii="Arial" w:hAnsi="Arial"/>
                <w:szCs w:val="18"/>
                <w:lang w:eastAsia="ar-SA"/>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szCs w:val="18"/>
                <w:lang w:eastAsia="en-US"/>
              </w:rPr>
              <w:t>000 111 09040000000 120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47 000,00</w:t>
            </w:r>
          </w:p>
        </w:tc>
      </w:tr>
      <w:tr w:rsidR="00AA0720" w:rsidRPr="00AA0720" w:rsidTr="00AA0720">
        <w:trPr>
          <w:trHeight w:val="67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szCs w:val="18"/>
                <w:lang w:eastAsia="ar-SA"/>
              </w:rPr>
            </w:pPr>
            <w:r w:rsidRPr="00AA0720">
              <w:rPr>
                <w:rFonts w:ascii="Arial" w:hAnsi="Arial"/>
                <w:szCs w:val="18"/>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szCs w:val="18"/>
                <w:lang w:eastAsia="en-US"/>
              </w:rPr>
              <w:t>000  111 0904510 0000 120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47 000,00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lang w:eastAsia="ar-SA"/>
              </w:rPr>
            </w:pPr>
            <w:r w:rsidRPr="00AA0720">
              <w:rPr>
                <w:rFonts w:ascii="Arial" w:hAnsi="Arial"/>
                <w:color w:val="000000"/>
                <w:szCs w:val="20"/>
                <w:lang w:eastAsia="ar-SA"/>
              </w:rPr>
              <w:t xml:space="preserve"> </w:t>
            </w:r>
            <w:r w:rsidRPr="00AA0720">
              <w:rPr>
                <w:rFonts w:ascii="Arial" w:hAnsi="Arial"/>
                <w:szCs w:val="20"/>
                <w:lang w:eastAsia="ar-SA"/>
              </w:rPr>
              <w:t xml:space="preserve">Доходы от продажи материальных и нематериальных активов  </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 xml:space="preserve">000  </w:t>
            </w:r>
            <w:r w:rsidRPr="00AA0720">
              <w:rPr>
                <w:rFonts w:ascii="Arial" w:hAnsi="Arial"/>
                <w:szCs w:val="18"/>
                <w:lang w:eastAsia="ar-SA"/>
              </w:rPr>
              <w:t xml:space="preserve">114 000000 0000 000 </w:t>
            </w:r>
            <w:r w:rsidRPr="00AA0720">
              <w:rPr>
                <w:rFonts w:ascii="Arial" w:hAnsi="Arial"/>
                <w:color w:val="000000"/>
                <w:szCs w:val="18"/>
                <w:lang w:eastAsia="ar-SA"/>
              </w:rPr>
              <w:t xml:space="preserve"> </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20 000.00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20"/>
                <w:lang w:eastAsia="ar-SA"/>
              </w:rPr>
            </w:pPr>
            <w:r w:rsidRPr="00AA0720">
              <w:rPr>
                <w:rFonts w:ascii="Arial" w:hAnsi="Arial"/>
                <w:color w:val="000000"/>
                <w:szCs w:val="20"/>
                <w:lang w:eastAsia="ar-SA"/>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000 114 0205010 0000410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20000.00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20"/>
                <w:lang w:eastAsia="ar-SA"/>
              </w:rPr>
            </w:pPr>
            <w:r w:rsidRPr="00AA0720">
              <w:rPr>
                <w:rFonts w:ascii="Arial" w:hAnsi="Arial"/>
                <w:color w:val="000000"/>
                <w:szCs w:val="20"/>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8"/>
                <w:lang w:eastAsia="ar-SA"/>
              </w:rPr>
            </w:pPr>
            <w:r w:rsidRPr="00AA0720">
              <w:rPr>
                <w:rFonts w:ascii="Arial" w:hAnsi="Arial"/>
                <w:color w:val="000000"/>
                <w:szCs w:val="18"/>
                <w:lang w:eastAsia="ar-SA"/>
              </w:rPr>
              <w:t>000 114 02053 10 0000 410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20 000.00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ШТРАФЫ, САНКЦИИ, ВОЗМЕЩЕНИЕ УЩЕРБА</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20"/>
                <w:lang w:eastAsia="ar-SA"/>
              </w:rPr>
            </w:pPr>
            <w:r w:rsidRPr="00AA0720">
              <w:rPr>
                <w:rFonts w:ascii="Arial" w:hAnsi="Arial"/>
                <w:color w:val="000000"/>
                <w:szCs w:val="20"/>
                <w:lang w:eastAsia="ar-SA"/>
              </w:rPr>
              <w:t>000 116 00000 00 0000 000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3 000,00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Денежные взыскания (штрафы), установленные законами субъектов Российской Федерации за несоблюдение муниципальных правовых актов</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rPr>
                <w:rFonts w:ascii="Arial" w:hAnsi="Arial"/>
                <w:color w:val="000000"/>
                <w:szCs w:val="20"/>
                <w:lang w:eastAsia="ar-SA"/>
              </w:rPr>
            </w:pPr>
            <w:r w:rsidRPr="00AA0720">
              <w:rPr>
                <w:rFonts w:ascii="Arial" w:hAnsi="Arial"/>
                <w:color w:val="000000"/>
                <w:szCs w:val="20"/>
                <w:lang w:eastAsia="ar-SA"/>
              </w:rPr>
              <w:t>000 116 51000 02 0000 140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3 000,00</w:t>
            </w:r>
          </w:p>
        </w:tc>
      </w:tr>
      <w:tr w:rsidR="00AA0720" w:rsidRPr="00AA0720" w:rsidTr="00AA0720">
        <w:trPr>
          <w:trHeight w:val="67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rPr>
                <w:rFonts w:ascii="Arial" w:hAnsi="Arial"/>
                <w:color w:val="000000"/>
                <w:szCs w:val="20"/>
                <w:lang w:eastAsia="ar-SA"/>
              </w:rPr>
            </w:pPr>
            <w:r w:rsidRPr="00AA0720">
              <w:rPr>
                <w:rFonts w:ascii="Arial" w:hAnsi="Arial"/>
                <w:color w:val="000000"/>
                <w:szCs w:val="20"/>
                <w:lang w:eastAsia="ar-SA"/>
              </w:rPr>
              <w:t>000 116 51040 02 0000 140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3 000,00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color w:val="000000"/>
                <w:szCs w:val="16"/>
                <w:lang w:eastAsia="ar-SA"/>
              </w:rPr>
              <w:t>БЕЗВОЗМЕЗДНЫЕ ПОСТУПЛЕНИЯ</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szCs w:val="20"/>
                <w:lang w:eastAsia="ar-SA"/>
              </w:rPr>
              <w:t>000 2 00 00000 00 0000 000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2 083 514.00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20"/>
                <w:lang w:eastAsia="ar-SA"/>
              </w:rPr>
              <w:t>Безвозмездные поступления от других бюджетов бюджетной системы Российской Федерации</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szCs w:val="20"/>
                <w:lang w:eastAsia="ar-SA"/>
              </w:rPr>
              <w:t>000 2 02 00000 00 0000 000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2 083 514.00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20"/>
                <w:lang w:eastAsia="ar-SA"/>
              </w:rPr>
              <w:t>Дотации бюджетам субъектов Российской Федерации и муниципальных образований</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szCs w:val="20"/>
                <w:lang w:eastAsia="ar-SA"/>
              </w:rPr>
              <w:t>000 2 02 15000 00 0000 150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1 809 500.00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20"/>
                <w:lang w:eastAsia="ar-SA"/>
              </w:rPr>
              <w:lastRenderedPageBreak/>
              <w:t>Дотации бюджетам сельских поселений на выравнивание бюджетной обеспеченности из областного бюджета</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szCs w:val="20"/>
                <w:lang w:eastAsia="ar-SA"/>
              </w:rPr>
              <w:t>000 2 02 15001 10 000 150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841000.00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20"/>
                <w:lang w:eastAsia="ar-SA"/>
              </w:rPr>
              <w:t>Дотации бюджетам сельских поселений на выравнивание бюджетной обеспеченности из районного ФФП</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szCs w:val="20"/>
                <w:lang w:eastAsia="ar-SA"/>
              </w:rPr>
              <w:t>000 2 02 15001 10 000 150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968500.00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20"/>
                <w:lang w:eastAsia="ar-SA"/>
              </w:rPr>
              <w:t>Субвенции бюджетам субъектов Российской Федерации и муниципальных образований</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szCs w:val="20"/>
                <w:lang w:eastAsia="ar-SA"/>
              </w:rPr>
              <w:t>000 2 02 3000 00 0000 150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81 300.00</w:t>
            </w:r>
          </w:p>
        </w:tc>
      </w:tr>
      <w:tr w:rsidR="00AA0720" w:rsidRPr="00AA0720" w:rsidTr="00AA0720">
        <w:trPr>
          <w:trHeight w:val="450"/>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8"/>
                <w:lang w:eastAsia="ar-SA"/>
              </w:rPr>
            </w:pPr>
            <w:r w:rsidRPr="00AA0720">
              <w:rPr>
                <w:rFonts w:ascii="Arial" w:hAnsi="Arial"/>
                <w:szCs w:val="20"/>
                <w:lang w:eastAsia="ar-SA"/>
              </w:rPr>
              <w:t xml:space="preserve">Субвенции бюджетам сельских поселений на </w:t>
            </w:r>
            <w:proofErr w:type="gramStart"/>
            <w:r w:rsidRPr="00AA0720">
              <w:rPr>
                <w:rFonts w:ascii="Arial" w:hAnsi="Arial"/>
                <w:szCs w:val="20"/>
                <w:lang w:eastAsia="ar-SA"/>
              </w:rPr>
              <w:t>осуществление  первичного</w:t>
            </w:r>
            <w:proofErr w:type="gramEnd"/>
            <w:r w:rsidRPr="00AA0720">
              <w:rPr>
                <w:rFonts w:ascii="Arial" w:hAnsi="Arial"/>
                <w:szCs w:val="20"/>
                <w:lang w:eastAsia="ar-SA"/>
              </w:rPr>
              <w:t xml:space="preserve"> воинского учета на территориях, где отсутствуют военные комиссариаты</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szCs w:val="20"/>
                <w:lang w:eastAsia="ar-SA"/>
              </w:rPr>
              <w:t>000 2 02 35118 00 0000 150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78 000,00</w:t>
            </w:r>
          </w:p>
        </w:tc>
      </w:tr>
      <w:tr w:rsidR="00AA0720" w:rsidRPr="00AA0720" w:rsidTr="00AA0720">
        <w:trPr>
          <w:trHeight w:val="724"/>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8"/>
                <w:lang w:eastAsia="ar-SA"/>
              </w:rPr>
            </w:pPr>
            <w:r w:rsidRPr="00AA0720">
              <w:rPr>
                <w:rFonts w:ascii="Arial" w:hAnsi="Arial"/>
                <w:szCs w:val="20"/>
                <w:lang w:eastAsia="ar-SA"/>
              </w:rPr>
              <w:t xml:space="preserve">Субвенции бюджетам сельских поселений на </w:t>
            </w:r>
            <w:proofErr w:type="gramStart"/>
            <w:r w:rsidRPr="00AA0720">
              <w:rPr>
                <w:rFonts w:ascii="Arial" w:hAnsi="Arial"/>
                <w:szCs w:val="20"/>
                <w:lang w:eastAsia="ar-SA"/>
              </w:rPr>
              <w:t>осуществление  первичного</w:t>
            </w:r>
            <w:proofErr w:type="gramEnd"/>
            <w:r w:rsidRPr="00AA0720">
              <w:rPr>
                <w:rFonts w:ascii="Arial" w:hAnsi="Arial"/>
                <w:szCs w:val="20"/>
                <w:lang w:eastAsia="ar-SA"/>
              </w:rPr>
              <w:t xml:space="preserve"> воинского учета на территориях, где отсутствуют военные комиссариаты</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szCs w:val="20"/>
                <w:lang w:eastAsia="ar-SA"/>
              </w:rPr>
              <w:t>000 2 02 35118 10 0000 150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78 000,00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20"/>
                <w:lang w:eastAsia="ar-SA"/>
              </w:rPr>
              <w:t>Субвенции бюджетам муниципальных образований на выполнение передаваемых полномочий субъектов Российской Федерации</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szCs w:val="20"/>
                <w:lang w:eastAsia="ar-SA"/>
              </w:rPr>
              <w:t>000 2 02 30024 00 0000 150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3 300,00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20"/>
                <w:lang w:eastAsia="ar-SA"/>
              </w:rPr>
              <w:t>Субвенции бюджетам сельских поселений на выполнение передаваемых полномочий субъектов Российской Федерации</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szCs w:val="20"/>
                <w:lang w:eastAsia="ar-SA"/>
              </w:rPr>
              <w:t>000 2 02 30024 10 0000 150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3 300,00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tabs>
                <w:tab w:val="left" w:pos="3585"/>
              </w:tabs>
              <w:suppressAutoHyphens/>
              <w:rPr>
                <w:rFonts w:ascii="Arial" w:hAnsi="Arial"/>
                <w:szCs w:val="20"/>
                <w:lang w:eastAsia="ar-SA"/>
              </w:rPr>
            </w:pPr>
            <w:r w:rsidRPr="00AA0720">
              <w:rPr>
                <w:rFonts w:ascii="Arial" w:hAnsi="Arial"/>
                <w:szCs w:val="20"/>
                <w:lang w:eastAsia="ar-SA"/>
              </w:rPr>
              <w:t>Иные межбюджетные трансферты</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szCs w:val="20"/>
                <w:lang w:eastAsia="ar-SA"/>
              </w:rPr>
            </w:pPr>
            <w:r w:rsidRPr="00AA0720">
              <w:rPr>
                <w:rFonts w:ascii="Arial" w:hAnsi="Arial"/>
                <w:szCs w:val="20"/>
                <w:lang w:eastAsia="ar-SA"/>
              </w:rPr>
              <w:t>000 2 02 40000 00 0000 150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192920.00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20"/>
                <w:lang w:eastAsia="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szCs w:val="20"/>
                <w:lang w:eastAsia="ar-SA"/>
              </w:rPr>
              <w:t>000 2 02 40014 00 0000 150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192 920.00</w:t>
            </w:r>
          </w:p>
        </w:tc>
      </w:tr>
      <w:tr w:rsidR="00AA0720" w:rsidRPr="00AA0720" w:rsidTr="00AA0720">
        <w:trPr>
          <w:trHeight w:val="255"/>
        </w:trPr>
        <w:tc>
          <w:tcPr>
            <w:tcW w:w="5529" w:type="dxa"/>
            <w:tcBorders>
              <w:top w:val="nil"/>
              <w:left w:val="single" w:sz="4" w:space="0" w:color="000000"/>
              <w:bottom w:val="single" w:sz="4" w:space="0" w:color="000000"/>
              <w:right w:val="single" w:sz="4" w:space="0" w:color="000000"/>
            </w:tcBorders>
            <w:hideMark/>
          </w:tcPr>
          <w:p w:rsidR="00AA0720" w:rsidRPr="00AA0720" w:rsidRDefault="00AA0720" w:rsidP="00AA0720">
            <w:pPr>
              <w:suppressAutoHyphens/>
              <w:rPr>
                <w:rFonts w:ascii="Arial" w:hAnsi="Arial"/>
                <w:szCs w:val="26"/>
                <w:lang w:eastAsia="ar-SA"/>
              </w:rPr>
            </w:pPr>
            <w:r w:rsidRPr="00AA0720">
              <w:rPr>
                <w:rFonts w:ascii="Arial" w:hAnsi="Arial"/>
                <w:szCs w:val="20"/>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(дорожная деятельность)</w:t>
            </w:r>
          </w:p>
        </w:tc>
        <w:tc>
          <w:tcPr>
            <w:tcW w:w="2551"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szCs w:val="20"/>
                <w:lang w:eastAsia="ar-SA"/>
              </w:rPr>
              <w:t>000 2 02 40014 10 0000 150</w:t>
            </w:r>
          </w:p>
        </w:tc>
        <w:tc>
          <w:tcPr>
            <w:tcW w:w="1985" w:type="dxa"/>
            <w:tcBorders>
              <w:top w:val="nil"/>
              <w:left w:val="nil"/>
              <w:bottom w:val="single" w:sz="4" w:space="0" w:color="000000"/>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192714.00</w:t>
            </w:r>
          </w:p>
        </w:tc>
      </w:tr>
      <w:tr w:rsidR="00AA0720" w:rsidRPr="00AA0720" w:rsidTr="00AA0720">
        <w:trPr>
          <w:trHeight w:val="255"/>
        </w:trPr>
        <w:tc>
          <w:tcPr>
            <w:tcW w:w="5529" w:type="dxa"/>
            <w:tcBorders>
              <w:top w:val="nil"/>
              <w:left w:val="single" w:sz="4" w:space="0" w:color="000000"/>
              <w:bottom w:val="nil"/>
              <w:right w:val="single" w:sz="4" w:space="0" w:color="000000"/>
            </w:tcBorders>
            <w:hideMark/>
          </w:tcPr>
          <w:p w:rsidR="00AA0720" w:rsidRPr="00AA0720" w:rsidRDefault="00AA0720" w:rsidP="00AA0720">
            <w:pPr>
              <w:rPr>
                <w:rFonts w:ascii="Arial" w:hAnsi="Arial"/>
                <w:color w:val="000000"/>
                <w:szCs w:val="16"/>
                <w:lang w:eastAsia="ar-SA"/>
              </w:rPr>
            </w:pPr>
          </w:p>
        </w:tc>
        <w:tc>
          <w:tcPr>
            <w:tcW w:w="2551" w:type="dxa"/>
            <w:tcBorders>
              <w:top w:val="nil"/>
              <w:left w:val="nil"/>
              <w:bottom w:val="nil"/>
              <w:right w:val="single" w:sz="4" w:space="0" w:color="000000"/>
            </w:tcBorders>
            <w:vAlign w:val="bottom"/>
            <w:hideMark/>
          </w:tcPr>
          <w:p w:rsidR="00AA0720" w:rsidRPr="00AA0720" w:rsidRDefault="00AA0720" w:rsidP="00AA0720">
            <w:pPr>
              <w:rPr>
                <w:sz w:val="20"/>
                <w:szCs w:val="20"/>
              </w:rPr>
            </w:pPr>
          </w:p>
        </w:tc>
        <w:tc>
          <w:tcPr>
            <w:tcW w:w="1985" w:type="dxa"/>
            <w:tcBorders>
              <w:top w:val="nil"/>
              <w:left w:val="nil"/>
              <w:bottom w:val="nil"/>
              <w:right w:val="single" w:sz="4" w:space="0" w:color="000000"/>
            </w:tcBorders>
            <w:vAlign w:val="bottom"/>
            <w:hideMark/>
          </w:tcPr>
          <w:p w:rsidR="00AA0720" w:rsidRPr="00AA0720" w:rsidRDefault="00AA0720" w:rsidP="00AA0720">
            <w:pPr>
              <w:rPr>
                <w:sz w:val="20"/>
                <w:szCs w:val="20"/>
              </w:rPr>
            </w:pPr>
          </w:p>
        </w:tc>
      </w:tr>
      <w:tr w:rsidR="00AA0720" w:rsidRPr="00AA0720" w:rsidTr="00AA0720">
        <w:trPr>
          <w:trHeight w:val="255"/>
        </w:trPr>
        <w:tc>
          <w:tcPr>
            <w:tcW w:w="5529" w:type="dxa"/>
            <w:tcBorders>
              <w:top w:val="nil"/>
              <w:left w:val="single" w:sz="4" w:space="0" w:color="000000"/>
              <w:bottom w:val="nil"/>
              <w:right w:val="single" w:sz="4" w:space="0" w:color="000000"/>
            </w:tcBorders>
            <w:hideMark/>
          </w:tcPr>
          <w:p w:rsidR="00AA0720" w:rsidRPr="00AA0720" w:rsidRDefault="00AA0720" w:rsidP="00AA0720">
            <w:pPr>
              <w:suppressAutoHyphens/>
              <w:rPr>
                <w:rFonts w:ascii="Arial" w:hAnsi="Arial"/>
                <w:color w:val="000000"/>
                <w:szCs w:val="16"/>
                <w:lang w:eastAsia="ar-SA"/>
              </w:rPr>
            </w:pPr>
            <w:r w:rsidRPr="00AA0720">
              <w:rPr>
                <w:rFonts w:ascii="Arial" w:hAnsi="Arial"/>
                <w:szCs w:val="20"/>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(землепользование)</w:t>
            </w:r>
          </w:p>
        </w:tc>
        <w:tc>
          <w:tcPr>
            <w:tcW w:w="2551" w:type="dxa"/>
            <w:tcBorders>
              <w:top w:val="nil"/>
              <w:left w:val="nil"/>
              <w:bottom w:val="nil"/>
              <w:right w:val="single" w:sz="4" w:space="0" w:color="000000"/>
            </w:tcBorders>
            <w:vAlign w:val="bottom"/>
            <w:hideMark/>
          </w:tcPr>
          <w:p w:rsidR="00AA0720" w:rsidRPr="00AA0720" w:rsidRDefault="00AA0720" w:rsidP="00AA0720">
            <w:pPr>
              <w:suppressAutoHyphens/>
              <w:jc w:val="center"/>
              <w:rPr>
                <w:rFonts w:ascii="Arial" w:hAnsi="Arial"/>
                <w:color w:val="000000"/>
                <w:szCs w:val="16"/>
                <w:lang w:eastAsia="ar-SA"/>
              </w:rPr>
            </w:pPr>
            <w:r w:rsidRPr="00AA0720">
              <w:rPr>
                <w:rFonts w:ascii="Arial" w:hAnsi="Arial"/>
                <w:szCs w:val="20"/>
                <w:lang w:eastAsia="ar-SA"/>
              </w:rPr>
              <w:t>000 2 02 40014 10 0000 150</w:t>
            </w:r>
          </w:p>
        </w:tc>
        <w:tc>
          <w:tcPr>
            <w:tcW w:w="1985" w:type="dxa"/>
            <w:tcBorders>
              <w:top w:val="nil"/>
              <w:left w:val="nil"/>
              <w:bottom w:val="nil"/>
              <w:right w:val="single" w:sz="4" w:space="0" w:color="000000"/>
            </w:tcBorders>
            <w:vAlign w:val="bottom"/>
            <w:hideMark/>
          </w:tcPr>
          <w:p w:rsidR="00AA0720" w:rsidRPr="00AA0720" w:rsidRDefault="00AA0720" w:rsidP="00AA0720">
            <w:pPr>
              <w:suppressAutoHyphens/>
              <w:jc w:val="right"/>
              <w:rPr>
                <w:rFonts w:ascii="Arial" w:hAnsi="Arial"/>
                <w:color w:val="000000"/>
                <w:szCs w:val="16"/>
                <w:lang w:eastAsia="ar-SA"/>
              </w:rPr>
            </w:pPr>
            <w:r w:rsidRPr="00AA0720">
              <w:rPr>
                <w:rFonts w:ascii="Arial" w:hAnsi="Arial"/>
                <w:color w:val="000000"/>
                <w:szCs w:val="16"/>
                <w:lang w:eastAsia="ar-SA"/>
              </w:rPr>
              <w:t>206.00</w:t>
            </w:r>
          </w:p>
        </w:tc>
      </w:tr>
      <w:tr w:rsidR="00AA0720" w:rsidRPr="00AA0720" w:rsidTr="00AA0720">
        <w:trPr>
          <w:trHeight w:val="108"/>
        </w:trPr>
        <w:tc>
          <w:tcPr>
            <w:tcW w:w="5529" w:type="dxa"/>
            <w:tcBorders>
              <w:top w:val="nil"/>
              <w:left w:val="single" w:sz="4" w:space="0" w:color="000000"/>
              <w:bottom w:val="nil"/>
              <w:right w:val="single" w:sz="4" w:space="0" w:color="000000"/>
            </w:tcBorders>
            <w:hideMark/>
          </w:tcPr>
          <w:p w:rsidR="00AA0720" w:rsidRPr="00AA0720" w:rsidRDefault="00AA0720" w:rsidP="00AA0720">
            <w:pPr>
              <w:rPr>
                <w:rFonts w:ascii="Arial" w:hAnsi="Arial"/>
                <w:color w:val="000000"/>
                <w:szCs w:val="16"/>
                <w:lang w:eastAsia="ar-SA"/>
              </w:rPr>
            </w:pPr>
          </w:p>
        </w:tc>
        <w:tc>
          <w:tcPr>
            <w:tcW w:w="2551" w:type="dxa"/>
            <w:tcBorders>
              <w:top w:val="nil"/>
              <w:left w:val="nil"/>
              <w:bottom w:val="nil"/>
              <w:right w:val="single" w:sz="4" w:space="0" w:color="000000"/>
            </w:tcBorders>
            <w:vAlign w:val="bottom"/>
            <w:hideMark/>
          </w:tcPr>
          <w:p w:rsidR="00AA0720" w:rsidRPr="00AA0720" w:rsidRDefault="00AA0720" w:rsidP="00AA0720">
            <w:pPr>
              <w:rPr>
                <w:sz w:val="20"/>
                <w:szCs w:val="20"/>
              </w:rPr>
            </w:pPr>
          </w:p>
        </w:tc>
        <w:tc>
          <w:tcPr>
            <w:tcW w:w="1985" w:type="dxa"/>
            <w:tcBorders>
              <w:top w:val="nil"/>
              <w:left w:val="nil"/>
              <w:bottom w:val="nil"/>
              <w:right w:val="single" w:sz="4" w:space="0" w:color="000000"/>
            </w:tcBorders>
            <w:vAlign w:val="bottom"/>
            <w:hideMark/>
          </w:tcPr>
          <w:p w:rsidR="00AA0720" w:rsidRPr="00AA0720" w:rsidRDefault="00AA0720" w:rsidP="00AA0720">
            <w:pPr>
              <w:rPr>
                <w:sz w:val="20"/>
                <w:szCs w:val="20"/>
              </w:rPr>
            </w:pPr>
          </w:p>
        </w:tc>
      </w:tr>
      <w:tr w:rsidR="00AA0720" w:rsidRPr="00AA0720" w:rsidTr="00AA0720">
        <w:trPr>
          <w:trHeight w:val="80"/>
        </w:trPr>
        <w:tc>
          <w:tcPr>
            <w:tcW w:w="5529" w:type="dxa"/>
            <w:tcBorders>
              <w:top w:val="nil"/>
              <w:left w:val="single" w:sz="4" w:space="0" w:color="000000"/>
              <w:bottom w:val="single" w:sz="4" w:space="0" w:color="000000"/>
              <w:right w:val="single" w:sz="4" w:space="0" w:color="000000"/>
            </w:tcBorders>
          </w:tcPr>
          <w:p w:rsidR="00AA0720" w:rsidRPr="00AA0720" w:rsidRDefault="00AA0720" w:rsidP="00AA0720">
            <w:pPr>
              <w:suppressAutoHyphens/>
              <w:rPr>
                <w:rFonts w:ascii="Arial" w:hAnsi="Arial"/>
                <w:color w:val="000000"/>
                <w:szCs w:val="16"/>
                <w:lang w:eastAsia="ar-SA"/>
              </w:rPr>
            </w:pPr>
          </w:p>
        </w:tc>
        <w:tc>
          <w:tcPr>
            <w:tcW w:w="2551" w:type="dxa"/>
            <w:tcBorders>
              <w:top w:val="nil"/>
              <w:left w:val="nil"/>
              <w:bottom w:val="single" w:sz="4" w:space="0" w:color="000000"/>
              <w:right w:val="single" w:sz="4" w:space="0" w:color="000000"/>
            </w:tcBorders>
            <w:vAlign w:val="bottom"/>
          </w:tcPr>
          <w:p w:rsidR="00AA0720" w:rsidRPr="00AA0720" w:rsidRDefault="00AA0720" w:rsidP="00AA0720">
            <w:pPr>
              <w:suppressAutoHyphens/>
              <w:jc w:val="center"/>
              <w:rPr>
                <w:rFonts w:ascii="Arial" w:hAnsi="Arial"/>
                <w:color w:val="000000"/>
                <w:szCs w:val="16"/>
                <w:lang w:eastAsia="ar-SA"/>
              </w:rPr>
            </w:pPr>
          </w:p>
        </w:tc>
        <w:tc>
          <w:tcPr>
            <w:tcW w:w="1985" w:type="dxa"/>
            <w:tcBorders>
              <w:top w:val="nil"/>
              <w:left w:val="nil"/>
              <w:bottom w:val="single" w:sz="4" w:space="0" w:color="000000"/>
              <w:right w:val="single" w:sz="4" w:space="0" w:color="000000"/>
            </w:tcBorders>
            <w:vAlign w:val="bottom"/>
          </w:tcPr>
          <w:p w:rsidR="00AA0720" w:rsidRPr="00AA0720" w:rsidRDefault="00AA0720" w:rsidP="00AA0720">
            <w:pPr>
              <w:suppressAutoHyphens/>
              <w:jc w:val="right"/>
              <w:rPr>
                <w:rFonts w:ascii="Arial" w:hAnsi="Arial"/>
                <w:color w:val="000000"/>
                <w:szCs w:val="16"/>
                <w:lang w:eastAsia="ar-SA"/>
              </w:rPr>
            </w:pPr>
          </w:p>
        </w:tc>
      </w:tr>
    </w:tbl>
    <w:p w:rsidR="00AA0720" w:rsidRPr="00AA0720" w:rsidRDefault="00AA0720" w:rsidP="00AA0720">
      <w:pPr>
        <w:suppressAutoHyphens/>
        <w:autoSpaceDE w:val="0"/>
        <w:snapToGrid w:val="0"/>
        <w:rPr>
          <w:rFonts w:ascii="Arial" w:hAnsi="Arial"/>
          <w:szCs w:val="20"/>
          <w:lang w:eastAsia="ar-SA"/>
        </w:rPr>
      </w:pPr>
    </w:p>
    <w:tbl>
      <w:tblPr>
        <w:tblW w:w="0" w:type="auto"/>
        <w:tblInd w:w="-75" w:type="dxa"/>
        <w:tblLayout w:type="fixed"/>
        <w:tblCellMar>
          <w:left w:w="0" w:type="dxa"/>
          <w:right w:w="0" w:type="dxa"/>
        </w:tblCellMar>
        <w:tblLook w:val="04A0" w:firstRow="1" w:lastRow="0" w:firstColumn="1" w:lastColumn="0" w:noHBand="0" w:noVBand="1"/>
      </w:tblPr>
      <w:tblGrid>
        <w:gridCol w:w="2637"/>
        <w:gridCol w:w="3919"/>
        <w:gridCol w:w="896"/>
        <w:gridCol w:w="2697"/>
        <w:gridCol w:w="278"/>
        <w:gridCol w:w="177"/>
      </w:tblGrid>
      <w:tr w:rsidR="00AA0720" w:rsidRPr="00AA0720" w:rsidTr="00AA0720">
        <w:trPr>
          <w:trHeight w:val="1007"/>
        </w:trPr>
        <w:tc>
          <w:tcPr>
            <w:tcW w:w="10149" w:type="dxa"/>
            <w:gridSpan w:val="4"/>
          </w:tcPr>
          <w:p w:rsidR="00AA0720" w:rsidRPr="00AA0720" w:rsidRDefault="00AA0720" w:rsidP="00AA0720">
            <w:pPr>
              <w:autoSpaceDE w:val="0"/>
              <w:snapToGrid w:val="0"/>
              <w:rPr>
                <w:rFonts w:ascii="Arial" w:hAnsi="Arial"/>
                <w:szCs w:val="20"/>
                <w:lang w:eastAsia="ar-SA"/>
              </w:rPr>
            </w:pPr>
          </w:p>
        </w:tc>
        <w:tc>
          <w:tcPr>
            <w:tcW w:w="455" w:type="dxa"/>
            <w:gridSpan w:val="2"/>
          </w:tcPr>
          <w:p w:rsidR="00AA0720" w:rsidRPr="00AA0720" w:rsidRDefault="00AA0720" w:rsidP="00AA0720">
            <w:pPr>
              <w:snapToGrid w:val="0"/>
              <w:rPr>
                <w:rFonts w:ascii="Arial" w:hAnsi="Arial"/>
                <w:szCs w:val="20"/>
                <w:lang w:eastAsia="ar-SA"/>
              </w:rPr>
            </w:pPr>
          </w:p>
        </w:tc>
      </w:tr>
      <w:tr w:rsidR="00AA0720" w:rsidRPr="00AA0720" w:rsidTr="00AA0720">
        <w:trPr>
          <w:trHeight w:val="185"/>
        </w:trPr>
        <w:tc>
          <w:tcPr>
            <w:tcW w:w="2637" w:type="dxa"/>
            <w:tcMar>
              <w:top w:w="0" w:type="dxa"/>
              <w:left w:w="30" w:type="dxa"/>
              <w:bottom w:w="0" w:type="dxa"/>
              <w:right w:w="30" w:type="dxa"/>
            </w:tcMar>
          </w:tcPr>
          <w:p w:rsidR="00AA0720" w:rsidRPr="00AA0720" w:rsidRDefault="00AA0720" w:rsidP="00AA0720">
            <w:pPr>
              <w:suppressAutoHyphens/>
              <w:snapToGrid w:val="0"/>
              <w:rPr>
                <w:rFonts w:ascii="Arial" w:hAnsi="Arial" w:cs="Arial"/>
                <w:color w:val="000000"/>
                <w:lang w:eastAsia="ar-SA"/>
              </w:rPr>
            </w:pPr>
          </w:p>
        </w:tc>
        <w:tc>
          <w:tcPr>
            <w:tcW w:w="3919" w:type="dxa"/>
            <w:tcMar>
              <w:top w:w="0" w:type="dxa"/>
              <w:left w:w="30" w:type="dxa"/>
              <w:bottom w:w="0" w:type="dxa"/>
              <w:right w:w="30" w:type="dxa"/>
            </w:tcMar>
          </w:tcPr>
          <w:p w:rsidR="00AA0720" w:rsidRPr="00AA0720" w:rsidRDefault="00AA0720" w:rsidP="00AA0720">
            <w:pPr>
              <w:suppressAutoHyphens/>
              <w:autoSpaceDE w:val="0"/>
              <w:snapToGrid w:val="0"/>
              <w:jc w:val="right"/>
              <w:rPr>
                <w:rFonts w:ascii="Arial" w:hAnsi="Arial" w:cs="Arial"/>
                <w:color w:val="000000"/>
                <w:lang w:eastAsia="ar-SA"/>
              </w:rPr>
            </w:pPr>
          </w:p>
        </w:tc>
        <w:tc>
          <w:tcPr>
            <w:tcW w:w="896" w:type="dxa"/>
            <w:tcMar>
              <w:top w:w="0" w:type="dxa"/>
              <w:left w:w="30" w:type="dxa"/>
              <w:bottom w:w="0" w:type="dxa"/>
              <w:right w:w="30" w:type="dxa"/>
            </w:tcMar>
          </w:tcPr>
          <w:p w:rsidR="00AA0720" w:rsidRPr="00AA0720" w:rsidRDefault="00AA0720" w:rsidP="00AA0720">
            <w:pPr>
              <w:suppressAutoHyphens/>
              <w:autoSpaceDE w:val="0"/>
              <w:snapToGrid w:val="0"/>
              <w:jc w:val="right"/>
              <w:rPr>
                <w:rFonts w:ascii="Arial" w:hAnsi="Arial" w:cs="Arial"/>
                <w:color w:val="000000"/>
                <w:lang w:eastAsia="ar-SA"/>
              </w:rPr>
            </w:pPr>
          </w:p>
        </w:tc>
        <w:tc>
          <w:tcPr>
            <w:tcW w:w="3152" w:type="dxa"/>
            <w:gridSpan w:val="3"/>
            <w:tcMar>
              <w:top w:w="0" w:type="dxa"/>
              <w:left w:w="30" w:type="dxa"/>
              <w:bottom w:w="0" w:type="dxa"/>
              <w:right w:w="30" w:type="dxa"/>
            </w:tcMar>
          </w:tcPr>
          <w:p w:rsidR="00AA0720" w:rsidRPr="00AA0720" w:rsidRDefault="00AA0720" w:rsidP="00AA0720">
            <w:pPr>
              <w:suppressAutoHyphens/>
              <w:snapToGrid w:val="0"/>
              <w:rPr>
                <w:rFonts w:ascii="Arial" w:hAnsi="Arial" w:cs="Arial"/>
                <w:color w:val="000000"/>
                <w:lang w:eastAsia="ar-SA"/>
              </w:rPr>
            </w:pPr>
          </w:p>
        </w:tc>
      </w:tr>
      <w:tr w:rsidR="00AA0720" w:rsidRPr="00AA0720" w:rsidTr="00AA0720">
        <w:trPr>
          <w:trHeight w:val="185"/>
        </w:trPr>
        <w:tc>
          <w:tcPr>
            <w:tcW w:w="6556" w:type="dxa"/>
            <w:gridSpan w:val="2"/>
            <w:tcMar>
              <w:top w:w="0" w:type="dxa"/>
              <w:left w:w="30" w:type="dxa"/>
              <w:bottom w:w="0" w:type="dxa"/>
              <w:right w:w="30" w:type="dxa"/>
            </w:tcMar>
          </w:tcPr>
          <w:p w:rsidR="00AA0720" w:rsidRPr="00AA0720" w:rsidRDefault="00AA0720" w:rsidP="00AA0720">
            <w:pPr>
              <w:autoSpaceDE w:val="0"/>
              <w:snapToGrid w:val="0"/>
              <w:rPr>
                <w:rFonts w:ascii="Arial" w:hAnsi="Arial" w:cs="Arial"/>
                <w:color w:val="000000"/>
                <w:lang w:eastAsia="ar-SA"/>
              </w:rPr>
            </w:pPr>
          </w:p>
        </w:tc>
        <w:tc>
          <w:tcPr>
            <w:tcW w:w="3871" w:type="dxa"/>
            <w:gridSpan w:val="3"/>
            <w:tcMar>
              <w:top w:w="0" w:type="dxa"/>
              <w:left w:w="30" w:type="dxa"/>
              <w:bottom w:w="0" w:type="dxa"/>
              <w:right w:w="30" w:type="dxa"/>
            </w:tcMar>
          </w:tcPr>
          <w:p w:rsidR="00AA0720" w:rsidRPr="00AA0720" w:rsidRDefault="00AA0720" w:rsidP="00AA0720">
            <w:pPr>
              <w:suppressAutoHyphens/>
              <w:autoSpaceDE w:val="0"/>
              <w:snapToGrid w:val="0"/>
              <w:rPr>
                <w:rFonts w:ascii="Arial" w:hAnsi="Arial"/>
                <w:color w:val="000000"/>
                <w:lang w:eastAsia="ar-SA"/>
              </w:rPr>
            </w:pPr>
          </w:p>
        </w:tc>
        <w:tc>
          <w:tcPr>
            <w:tcW w:w="177" w:type="dxa"/>
            <w:tcMar>
              <w:top w:w="0" w:type="dxa"/>
              <w:left w:w="30" w:type="dxa"/>
              <w:bottom w:w="0" w:type="dxa"/>
              <w:right w:w="30" w:type="dxa"/>
            </w:tcMar>
          </w:tcPr>
          <w:p w:rsidR="00AA0720" w:rsidRPr="00AA0720" w:rsidRDefault="00AA0720" w:rsidP="00AA0720">
            <w:pPr>
              <w:suppressAutoHyphens/>
              <w:snapToGrid w:val="0"/>
              <w:rPr>
                <w:rFonts w:ascii="Arial" w:hAnsi="Arial" w:cs="Arial"/>
                <w:color w:val="000000"/>
                <w:lang w:eastAsia="ar-SA"/>
              </w:rPr>
            </w:pPr>
          </w:p>
        </w:tc>
      </w:tr>
    </w:tbl>
    <w:p w:rsidR="00AA0720" w:rsidRPr="00AA0720" w:rsidRDefault="00AA0720" w:rsidP="00AA0720">
      <w:pPr>
        <w:jc w:val="right"/>
        <w:rPr>
          <w:rFonts w:ascii="Arial" w:hAnsi="Arial"/>
          <w:szCs w:val="16"/>
          <w:lang w:eastAsia="ar-SA"/>
        </w:rPr>
      </w:pPr>
      <w:r w:rsidRPr="00AA0720">
        <w:rPr>
          <w:rFonts w:ascii="Arial" w:hAnsi="Arial"/>
          <w:szCs w:val="16"/>
          <w:lang w:eastAsia="ar-SA"/>
        </w:rPr>
        <w:t xml:space="preserve">Приложение № 7 к решению Собрания депутатов №   81   от   </w:t>
      </w:r>
      <w:proofErr w:type="gramStart"/>
      <w:r w:rsidRPr="00AA0720">
        <w:rPr>
          <w:rFonts w:ascii="Arial" w:hAnsi="Arial"/>
          <w:szCs w:val="16"/>
          <w:lang w:eastAsia="ar-SA"/>
        </w:rPr>
        <w:t>14 .</w:t>
      </w:r>
      <w:proofErr w:type="gramEnd"/>
      <w:r w:rsidRPr="00AA0720">
        <w:rPr>
          <w:rFonts w:ascii="Arial" w:hAnsi="Arial"/>
          <w:szCs w:val="16"/>
          <w:lang w:eastAsia="ar-SA"/>
        </w:rPr>
        <w:t>11.2018года</w:t>
      </w:r>
    </w:p>
    <w:p w:rsidR="00AA0720" w:rsidRPr="00AA0720" w:rsidRDefault="00AA0720" w:rsidP="00AA0720">
      <w:pPr>
        <w:jc w:val="right"/>
        <w:rPr>
          <w:rFonts w:ascii="Arial" w:hAnsi="Arial"/>
          <w:szCs w:val="16"/>
          <w:lang w:eastAsia="ar-SA"/>
        </w:rPr>
      </w:pPr>
    </w:p>
    <w:p w:rsidR="00AA0720" w:rsidRPr="00AA0720" w:rsidRDefault="00AA0720" w:rsidP="00AA0720">
      <w:pPr>
        <w:jc w:val="center"/>
        <w:rPr>
          <w:rFonts w:ascii="Arial" w:hAnsi="Arial"/>
          <w:szCs w:val="20"/>
          <w:lang w:eastAsia="ar-SA"/>
        </w:rPr>
      </w:pPr>
      <w:r w:rsidRPr="00AA0720">
        <w:rPr>
          <w:rFonts w:ascii="Arial" w:hAnsi="Arial"/>
          <w:szCs w:val="20"/>
          <w:lang w:eastAsia="ar-SA"/>
        </w:rPr>
        <w:lastRenderedPageBreak/>
        <w:t xml:space="preserve">Распределение межбюджетных трансфертов, </w:t>
      </w:r>
      <w:proofErr w:type="gramStart"/>
      <w:r w:rsidRPr="00AA0720">
        <w:rPr>
          <w:rFonts w:ascii="Arial" w:hAnsi="Arial"/>
          <w:szCs w:val="20"/>
          <w:lang w:eastAsia="ar-SA"/>
        </w:rPr>
        <w:t>предоставляемых  бюджету</w:t>
      </w:r>
      <w:proofErr w:type="gramEnd"/>
      <w:r w:rsidRPr="00AA0720">
        <w:rPr>
          <w:rFonts w:ascii="Arial" w:hAnsi="Arial"/>
          <w:szCs w:val="20"/>
          <w:lang w:eastAsia="ar-SA"/>
        </w:rPr>
        <w:t xml:space="preserve"> </w:t>
      </w:r>
      <w:proofErr w:type="spellStart"/>
      <w:r w:rsidRPr="00AA0720">
        <w:rPr>
          <w:rFonts w:ascii="Arial" w:hAnsi="Arial"/>
          <w:szCs w:val="22"/>
          <w:lang w:eastAsia="ar-SA"/>
        </w:rPr>
        <w:t>Усть-Нейского</w:t>
      </w:r>
      <w:proofErr w:type="spellEnd"/>
      <w:r w:rsidRPr="00AA0720">
        <w:rPr>
          <w:rFonts w:ascii="Arial" w:hAnsi="Arial"/>
          <w:szCs w:val="22"/>
          <w:lang w:eastAsia="ar-SA"/>
        </w:rPr>
        <w:t xml:space="preserve">  </w:t>
      </w:r>
      <w:r w:rsidRPr="00AA0720">
        <w:rPr>
          <w:rFonts w:ascii="Arial" w:hAnsi="Arial"/>
          <w:szCs w:val="20"/>
          <w:lang w:eastAsia="ar-SA"/>
        </w:rPr>
        <w:t xml:space="preserve">сельского поселения  </w:t>
      </w:r>
      <w:proofErr w:type="spellStart"/>
      <w:r w:rsidRPr="00AA0720">
        <w:rPr>
          <w:rFonts w:ascii="Arial" w:hAnsi="Arial"/>
          <w:szCs w:val="20"/>
          <w:lang w:eastAsia="ar-SA"/>
        </w:rPr>
        <w:t>Макарьевского</w:t>
      </w:r>
      <w:proofErr w:type="spellEnd"/>
      <w:r w:rsidRPr="00AA0720">
        <w:rPr>
          <w:rFonts w:ascii="Arial" w:hAnsi="Arial"/>
          <w:szCs w:val="20"/>
          <w:lang w:eastAsia="ar-SA"/>
        </w:rPr>
        <w:t xml:space="preserve"> муниципального района из бюджета </w:t>
      </w:r>
      <w:proofErr w:type="spellStart"/>
      <w:r w:rsidRPr="00AA0720">
        <w:rPr>
          <w:rFonts w:ascii="Arial" w:hAnsi="Arial"/>
          <w:szCs w:val="20"/>
          <w:lang w:eastAsia="ar-SA"/>
        </w:rPr>
        <w:t>Макарьевского</w:t>
      </w:r>
      <w:proofErr w:type="spellEnd"/>
      <w:r w:rsidRPr="00AA0720">
        <w:rPr>
          <w:rFonts w:ascii="Arial" w:hAnsi="Arial"/>
          <w:szCs w:val="20"/>
          <w:lang w:eastAsia="ar-SA"/>
        </w:rPr>
        <w:t xml:space="preserve"> муниципального района в 2019 году</w:t>
      </w:r>
    </w:p>
    <w:tbl>
      <w:tblPr>
        <w:tblW w:w="10292" w:type="dxa"/>
        <w:tblInd w:w="30" w:type="dxa"/>
        <w:tblLayout w:type="fixed"/>
        <w:tblCellMar>
          <w:left w:w="30" w:type="dxa"/>
          <w:right w:w="30" w:type="dxa"/>
        </w:tblCellMar>
        <w:tblLook w:val="04A0" w:firstRow="1" w:lastRow="0" w:firstColumn="1" w:lastColumn="0" w:noHBand="0" w:noVBand="1"/>
      </w:tblPr>
      <w:tblGrid>
        <w:gridCol w:w="2448"/>
        <w:gridCol w:w="1703"/>
        <w:gridCol w:w="1703"/>
        <w:gridCol w:w="1135"/>
        <w:gridCol w:w="1703"/>
        <w:gridCol w:w="1563"/>
        <w:gridCol w:w="26"/>
        <w:gridCol w:w="11"/>
      </w:tblGrid>
      <w:tr w:rsidR="00C70E67" w:rsidRPr="00C70E67" w:rsidTr="00C70E67">
        <w:trPr>
          <w:trHeight w:val="597"/>
        </w:trPr>
        <w:tc>
          <w:tcPr>
            <w:tcW w:w="2448" w:type="dxa"/>
            <w:vMerge w:val="restart"/>
            <w:tcBorders>
              <w:top w:val="single" w:sz="2" w:space="0" w:color="000000"/>
              <w:left w:val="single" w:sz="2" w:space="0" w:color="000000"/>
              <w:bottom w:val="nil"/>
              <w:right w:val="nil"/>
            </w:tcBorders>
          </w:tcPr>
          <w:p w:rsidR="00C70E67" w:rsidRPr="00C70E67" w:rsidRDefault="00C70E67" w:rsidP="00C70E67">
            <w:pPr>
              <w:autoSpaceDE w:val="0"/>
              <w:snapToGrid w:val="0"/>
              <w:jc w:val="center"/>
              <w:rPr>
                <w:color w:val="000000"/>
                <w:sz w:val="20"/>
                <w:szCs w:val="20"/>
                <w:lang w:eastAsia="ar-SA"/>
              </w:rPr>
            </w:pPr>
            <w:r w:rsidRPr="00AA0720">
              <w:rPr>
                <w:noProof/>
                <w:sz w:val="20"/>
                <w:szCs w:val="20"/>
              </w:rPr>
              <mc:AlternateContent>
                <mc:Choice Requires="wps">
                  <w:drawing>
                    <wp:anchor distT="0" distB="0" distL="0" distR="114300" simplePos="0" relativeHeight="251661312" behindDoc="0" locked="0" layoutInCell="1" allowOverlap="1" wp14:anchorId="37917DD6" wp14:editId="639545E5">
                      <wp:simplePos x="0" y="0"/>
                      <wp:positionH relativeFrom="column">
                        <wp:posOffset>5591810</wp:posOffset>
                      </wp:positionH>
                      <wp:positionV relativeFrom="paragraph">
                        <wp:posOffset>695325</wp:posOffset>
                      </wp:positionV>
                      <wp:extent cx="499745" cy="360235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372834" flipH="1">
                                <a:off x="0" y="0"/>
                                <a:ext cx="499745" cy="3602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720" w:rsidRDefault="00AA0720" w:rsidP="00AA0720">
                                  <w:pPr>
                                    <w:rPr>
                                      <w:sz w:val="20"/>
                                      <w:szCs w:val="20"/>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17DD6" id="_x0000_t202" coordsize="21600,21600" o:spt="202" path="m,l,21600r21600,l21600,xe">
                      <v:stroke joinstyle="miter"/>
                      <v:path gradientshapeok="t" o:connecttype="rect"/>
                    </v:shapetype>
                    <v:shape id="Text Box 3" o:spid="_x0000_s1027" type="#_x0000_t202" style="position:absolute;left:0;text-align:left;margin-left:440.3pt;margin-top:54.75pt;width:39.35pt;height:283.65pt;rotation:-2591767fd;flip:x;z-index:25166131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" stroked="f">
                      <v:fill opacity="0"/>
                      <v:textbox inset="0,0,0,0">
                        <w:txbxContent>
                          <w:p w:rsidR="00AA0720" w:rsidRDefault="00AA0720" w:rsidP="00AA0720">
                            <w:pPr>
                              <w:rPr>
                                <w:sz w:val="20"/>
                                <w:szCs w:val="20"/>
                                <w:lang w:eastAsia="ar-SA"/>
                              </w:rPr>
                            </w:pPr>
                            <w:r>
                              <w:t xml:space="preserve"> </w:t>
                            </w:r>
                          </w:p>
                        </w:txbxContent>
                      </v:textbox>
                      <w10:wrap type="square"/>
                    </v:shape>
                  </w:pict>
                </mc:Fallback>
              </mc:AlternateContent>
            </w:r>
          </w:p>
        </w:tc>
        <w:tc>
          <w:tcPr>
            <w:tcW w:w="3406" w:type="dxa"/>
            <w:gridSpan w:val="2"/>
            <w:tcBorders>
              <w:top w:val="single" w:sz="2" w:space="0" w:color="000000"/>
              <w:left w:val="single" w:sz="2" w:space="0" w:color="000000"/>
              <w:bottom w:val="single" w:sz="2" w:space="0" w:color="000000"/>
              <w:right w:val="nil"/>
            </w:tcBorders>
            <w:hideMark/>
          </w:tcPr>
          <w:p w:rsidR="00C70E67" w:rsidRPr="00C70E67" w:rsidRDefault="00C70E67" w:rsidP="00C70E67">
            <w:pPr>
              <w:autoSpaceDE w:val="0"/>
              <w:jc w:val="center"/>
              <w:rPr>
                <w:color w:val="000000"/>
                <w:sz w:val="20"/>
                <w:szCs w:val="20"/>
                <w:lang w:eastAsia="ar-SA"/>
              </w:rPr>
            </w:pPr>
            <w:r w:rsidRPr="00C70E67">
              <w:rPr>
                <w:color w:val="000000"/>
                <w:sz w:val="20"/>
                <w:szCs w:val="20"/>
                <w:lang w:eastAsia="ar-SA"/>
              </w:rPr>
              <w:t>Районный фонд финансовой поддержки</w:t>
            </w:r>
          </w:p>
        </w:tc>
        <w:tc>
          <w:tcPr>
            <w:tcW w:w="1135" w:type="dxa"/>
            <w:vMerge w:val="restart"/>
            <w:tcBorders>
              <w:top w:val="single" w:sz="2" w:space="0" w:color="000000"/>
              <w:left w:val="single" w:sz="2" w:space="0" w:color="000000"/>
              <w:bottom w:val="nil"/>
              <w:right w:val="nil"/>
            </w:tcBorders>
            <w:hideMark/>
          </w:tcPr>
          <w:p w:rsidR="00C70E67" w:rsidRPr="00C70E67" w:rsidRDefault="00C70E67" w:rsidP="00C70E67">
            <w:pPr>
              <w:autoSpaceDE w:val="0"/>
              <w:jc w:val="center"/>
              <w:rPr>
                <w:color w:val="000000"/>
                <w:sz w:val="16"/>
                <w:szCs w:val="16"/>
                <w:lang w:eastAsia="ar-SA"/>
              </w:rPr>
            </w:pPr>
            <w:r w:rsidRPr="00C70E67">
              <w:rPr>
                <w:color w:val="000000"/>
                <w:sz w:val="20"/>
                <w:szCs w:val="20"/>
                <w:lang w:eastAsia="ar-SA"/>
              </w:rPr>
              <w:t>Иные межбюджетные тран</w:t>
            </w:r>
            <w:r w:rsidRPr="00C70E67">
              <w:rPr>
                <w:color w:val="FF0000"/>
                <w:sz w:val="20"/>
                <w:szCs w:val="20"/>
                <w:lang w:eastAsia="ar-SA"/>
              </w:rPr>
              <w:t>с</w:t>
            </w:r>
            <w:r w:rsidRPr="00C70E67">
              <w:rPr>
                <w:color w:val="000000"/>
                <w:sz w:val="20"/>
                <w:szCs w:val="20"/>
                <w:lang w:eastAsia="ar-SA"/>
              </w:rPr>
              <w:t>ферты</w:t>
            </w:r>
          </w:p>
        </w:tc>
        <w:tc>
          <w:tcPr>
            <w:tcW w:w="1703" w:type="dxa"/>
            <w:vMerge w:val="restart"/>
            <w:tcBorders>
              <w:top w:val="single" w:sz="2" w:space="0" w:color="000000"/>
              <w:left w:val="single" w:sz="2" w:space="0" w:color="000000"/>
              <w:bottom w:val="nil"/>
              <w:right w:val="nil"/>
            </w:tcBorders>
            <w:hideMark/>
          </w:tcPr>
          <w:p w:rsidR="00C70E67" w:rsidRPr="00C70E67" w:rsidRDefault="00C70E67" w:rsidP="00C70E67">
            <w:pPr>
              <w:autoSpaceDE w:val="0"/>
              <w:rPr>
                <w:color w:val="000000"/>
                <w:sz w:val="16"/>
                <w:szCs w:val="16"/>
                <w:lang w:eastAsia="ar-SA"/>
              </w:rPr>
            </w:pPr>
            <w:r w:rsidRPr="00C70E67">
              <w:rPr>
                <w:color w:val="000000"/>
                <w:sz w:val="16"/>
                <w:szCs w:val="16"/>
                <w:lang w:eastAsia="ar-SA"/>
              </w:rPr>
              <w:t xml:space="preserve">Субвенции, </w:t>
            </w:r>
            <w:proofErr w:type="gramStart"/>
            <w:r w:rsidRPr="00C70E67">
              <w:rPr>
                <w:color w:val="000000"/>
                <w:sz w:val="16"/>
                <w:szCs w:val="16"/>
                <w:lang w:eastAsia="ar-SA"/>
              </w:rPr>
              <w:t>передаваемые  поселениям</w:t>
            </w:r>
            <w:proofErr w:type="gramEnd"/>
            <w:r w:rsidRPr="00C70E67">
              <w:rPr>
                <w:color w:val="000000"/>
                <w:sz w:val="16"/>
                <w:szCs w:val="16"/>
                <w:lang w:eastAsia="ar-SA"/>
              </w:rPr>
              <w:t xml:space="preserve"> в 2018 году  на осуществление  органами местного самоуправления поселений полномочий по первичному воинскому учету на территориях, где отсутствуют военные комиссариаты</w:t>
            </w:r>
          </w:p>
        </w:tc>
        <w:tc>
          <w:tcPr>
            <w:tcW w:w="1600" w:type="dxa"/>
            <w:gridSpan w:val="3"/>
            <w:vMerge w:val="restart"/>
            <w:tcBorders>
              <w:top w:val="single" w:sz="2" w:space="0" w:color="000000"/>
              <w:left w:val="single" w:sz="2" w:space="0" w:color="000000"/>
              <w:bottom w:val="nil"/>
              <w:right w:val="single" w:sz="2" w:space="0" w:color="000000"/>
            </w:tcBorders>
            <w:hideMark/>
          </w:tcPr>
          <w:p w:rsidR="00C70E67" w:rsidRPr="00C70E67" w:rsidRDefault="00C70E67" w:rsidP="00C70E67">
            <w:pPr>
              <w:autoSpaceDE w:val="0"/>
              <w:jc w:val="center"/>
              <w:rPr>
                <w:sz w:val="20"/>
                <w:szCs w:val="20"/>
                <w:lang w:eastAsia="ar-SA"/>
              </w:rPr>
            </w:pPr>
            <w:r w:rsidRPr="00C70E67">
              <w:rPr>
                <w:color w:val="000000"/>
                <w:sz w:val="16"/>
                <w:szCs w:val="16"/>
                <w:lang w:eastAsia="ar-SA"/>
              </w:rPr>
              <w:t xml:space="preserve">Субвенции, </w:t>
            </w:r>
            <w:proofErr w:type="gramStart"/>
            <w:r w:rsidRPr="00C70E67">
              <w:rPr>
                <w:color w:val="000000"/>
                <w:sz w:val="16"/>
                <w:szCs w:val="16"/>
                <w:lang w:eastAsia="ar-SA"/>
              </w:rPr>
              <w:t>передаваемые  поселениям</w:t>
            </w:r>
            <w:proofErr w:type="gramEnd"/>
            <w:r w:rsidRPr="00C70E67">
              <w:rPr>
                <w:color w:val="000000"/>
                <w:sz w:val="16"/>
                <w:szCs w:val="16"/>
                <w:lang w:eastAsia="ar-SA"/>
              </w:rPr>
              <w:t xml:space="preserve"> в 2018 году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w:t>
            </w:r>
          </w:p>
        </w:tc>
      </w:tr>
      <w:tr w:rsidR="00C70E67" w:rsidRPr="00C70E67" w:rsidTr="00C70E67">
        <w:trPr>
          <w:trHeight w:val="3211"/>
        </w:trPr>
        <w:tc>
          <w:tcPr>
            <w:tcW w:w="2448" w:type="dxa"/>
            <w:vMerge/>
            <w:tcBorders>
              <w:top w:val="single" w:sz="2" w:space="0" w:color="000000"/>
              <w:left w:val="single" w:sz="2" w:space="0" w:color="000000"/>
              <w:bottom w:val="nil"/>
              <w:right w:val="nil"/>
            </w:tcBorders>
            <w:vAlign w:val="center"/>
            <w:hideMark/>
          </w:tcPr>
          <w:p w:rsidR="00C70E67" w:rsidRPr="00C70E67" w:rsidRDefault="00C70E67" w:rsidP="00C70E67">
            <w:pPr>
              <w:rPr>
                <w:color w:val="000000"/>
                <w:sz w:val="20"/>
                <w:szCs w:val="20"/>
                <w:lang w:eastAsia="ar-SA"/>
              </w:rPr>
            </w:pPr>
          </w:p>
        </w:tc>
        <w:tc>
          <w:tcPr>
            <w:tcW w:w="1703" w:type="dxa"/>
            <w:tcBorders>
              <w:top w:val="single" w:sz="2" w:space="0" w:color="000000"/>
              <w:left w:val="single" w:sz="2" w:space="0" w:color="000000"/>
              <w:bottom w:val="single" w:sz="2" w:space="0" w:color="000000"/>
              <w:right w:val="nil"/>
            </w:tcBorders>
            <w:hideMark/>
          </w:tcPr>
          <w:p w:rsidR="00C70E67" w:rsidRPr="00C70E67" w:rsidRDefault="00C70E67" w:rsidP="00C70E67">
            <w:pPr>
              <w:autoSpaceDE w:val="0"/>
              <w:jc w:val="center"/>
              <w:rPr>
                <w:color w:val="000000"/>
                <w:sz w:val="20"/>
                <w:szCs w:val="20"/>
                <w:lang w:eastAsia="ar-SA"/>
              </w:rPr>
            </w:pPr>
            <w:r w:rsidRPr="00C70E67">
              <w:rPr>
                <w:color w:val="000000"/>
                <w:sz w:val="20"/>
                <w:szCs w:val="20"/>
                <w:lang w:eastAsia="ar-SA"/>
              </w:rPr>
              <w:t xml:space="preserve">Дотации на </w:t>
            </w:r>
            <w:proofErr w:type="gramStart"/>
            <w:r w:rsidRPr="00C70E67">
              <w:rPr>
                <w:color w:val="000000"/>
                <w:sz w:val="20"/>
                <w:szCs w:val="20"/>
                <w:lang w:eastAsia="ar-SA"/>
              </w:rPr>
              <w:t>выравнивание  бюджетной</w:t>
            </w:r>
            <w:proofErr w:type="gramEnd"/>
            <w:r w:rsidRPr="00C70E67">
              <w:rPr>
                <w:color w:val="000000"/>
                <w:sz w:val="20"/>
                <w:szCs w:val="20"/>
                <w:lang w:eastAsia="ar-SA"/>
              </w:rPr>
              <w:t xml:space="preserve"> обеспеченности поселениям   из областного бюджета (рублей)</w:t>
            </w:r>
          </w:p>
        </w:tc>
        <w:tc>
          <w:tcPr>
            <w:tcW w:w="1703" w:type="dxa"/>
            <w:tcBorders>
              <w:top w:val="single" w:sz="2" w:space="0" w:color="000000"/>
              <w:left w:val="single" w:sz="2" w:space="0" w:color="000000"/>
              <w:bottom w:val="single" w:sz="2" w:space="0" w:color="000000"/>
              <w:right w:val="nil"/>
            </w:tcBorders>
            <w:hideMark/>
          </w:tcPr>
          <w:p w:rsidR="00C70E67" w:rsidRPr="00C70E67" w:rsidRDefault="00C70E67" w:rsidP="00C70E67">
            <w:pPr>
              <w:autoSpaceDE w:val="0"/>
              <w:jc w:val="center"/>
              <w:rPr>
                <w:color w:val="000000"/>
                <w:sz w:val="20"/>
                <w:szCs w:val="20"/>
                <w:lang w:eastAsia="ar-SA"/>
              </w:rPr>
            </w:pPr>
            <w:r w:rsidRPr="00C70E67">
              <w:rPr>
                <w:color w:val="000000"/>
                <w:sz w:val="20"/>
                <w:szCs w:val="20"/>
                <w:lang w:eastAsia="ar-SA"/>
              </w:rPr>
              <w:t xml:space="preserve">Дотации на </w:t>
            </w:r>
            <w:proofErr w:type="gramStart"/>
            <w:r w:rsidRPr="00C70E67">
              <w:rPr>
                <w:color w:val="000000"/>
                <w:sz w:val="20"/>
                <w:szCs w:val="20"/>
                <w:lang w:eastAsia="ar-SA"/>
              </w:rPr>
              <w:t>выравнивание  бюджетной</w:t>
            </w:r>
            <w:proofErr w:type="gramEnd"/>
            <w:r w:rsidRPr="00C70E67">
              <w:rPr>
                <w:color w:val="000000"/>
                <w:sz w:val="20"/>
                <w:szCs w:val="20"/>
                <w:lang w:eastAsia="ar-SA"/>
              </w:rPr>
              <w:t xml:space="preserve"> обеспеченности  поселений из бюджета муниципального района (рублей)</w:t>
            </w:r>
          </w:p>
        </w:tc>
        <w:tc>
          <w:tcPr>
            <w:tcW w:w="1135" w:type="dxa"/>
            <w:vMerge/>
            <w:tcBorders>
              <w:top w:val="single" w:sz="2" w:space="0" w:color="000000"/>
              <w:left w:val="single" w:sz="2" w:space="0" w:color="000000"/>
              <w:bottom w:val="nil"/>
              <w:right w:val="nil"/>
            </w:tcBorders>
            <w:vAlign w:val="center"/>
            <w:hideMark/>
          </w:tcPr>
          <w:p w:rsidR="00C70E67" w:rsidRPr="00C70E67" w:rsidRDefault="00C70E67" w:rsidP="00C70E67">
            <w:pPr>
              <w:rPr>
                <w:color w:val="000000"/>
                <w:sz w:val="16"/>
                <w:szCs w:val="16"/>
                <w:lang w:eastAsia="ar-SA"/>
              </w:rPr>
            </w:pPr>
          </w:p>
        </w:tc>
        <w:tc>
          <w:tcPr>
            <w:tcW w:w="1703" w:type="dxa"/>
            <w:vMerge/>
            <w:tcBorders>
              <w:top w:val="single" w:sz="2" w:space="0" w:color="000000"/>
              <w:left w:val="single" w:sz="2" w:space="0" w:color="000000"/>
              <w:bottom w:val="nil"/>
              <w:right w:val="nil"/>
            </w:tcBorders>
            <w:vAlign w:val="center"/>
            <w:hideMark/>
          </w:tcPr>
          <w:p w:rsidR="00C70E67" w:rsidRPr="00C70E67" w:rsidRDefault="00C70E67" w:rsidP="00C70E67">
            <w:pPr>
              <w:rPr>
                <w:color w:val="000000"/>
                <w:sz w:val="16"/>
                <w:szCs w:val="16"/>
                <w:lang w:eastAsia="ar-SA"/>
              </w:rPr>
            </w:pPr>
          </w:p>
        </w:tc>
        <w:tc>
          <w:tcPr>
            <w:tcW w:w="1600" w:type="dxa"/>
            <w:gridSpan w:val="3"/>
            <w:vMerge/>
            <w:tcBorders>
              <w:top w:val="single" w:sz="2" w:space="0" w:color="000000"/>
              <w:left w:val="single" w:sz="2" w:space="0" w:color="000000"/>
              <w:bottom w:val="nil"/>
              <w:right w:val="single" w:sz="2" w:space="0" w:color="000000"/>
            </w:tcBorders>
            <w:vAlign w:val="center"/>
            <w:hideMark/>
          </w:tcPr>
          <w:p w:rsidR="00C70E67" w:rsidRPr="00C70E67" w:rsidRDefault="00C70E67" w:rsidP="00C70E67">
            <w:pPr>
              <w:rPr>
                <w:sz w:val="20"/>
                <w:szCs w:val="20"/>
                <w:lang w:eastAsia="ar-SA"/>
              </w:rPr>
            </w:pPr>
          </w:p>
        </w:tc>
      </w:tr>
      <w:tr w:rsidR="00C70E67" w:rsidRPr="00C70E67" w:rsidTr="00C70E67">
        <w:trPr>
          <w:gridAfter w:val="1"/>
          <w:wAfter w:w="11" w:type="dxa"/>
          <w:trHeight w:val="71"/>
        </w:trPr>
        <w:tc>
          <w:tcPr>
            <w:tcW w:w="2448" w:type="dxa"/>
            <w:tcBorders>
              <w:top w:val="nil"/>
              <w:left w:val="single" w:sz="2" w:space="0" w:color="000000"/>
              <w:bottom w:val="single" w:sz="2" w:space="0" w:color="000000"/>
              <w:right w:val="nil"/>
            </w:tcBorders>
            <w:tcMar>
              <w:top w:w="0" w:type="dxa"/>
              <w:left w:w="0" w:type="dxa"/>
              <w:bottom w:w="0" w:type="dxa"/>
              <w:right w:w="0" w:type="dxa"/>
            </w:tcMar>
          </w:tcPr>
          <w:p w:rsidR="00C70E67" w:rsidRPr="00C70E67" w:rsidRDefault="00C70E67" w:rsidP="00C70E67">
            <w:pPr>
              <w:autoSpaceDE w:val="0"/>
              <w:snapToGrid w:val="0"/>
              <w:jc w:val="center"/>
              <w:rPr>
                <w:color w:val="000000"/>
                <w:sz w:val="20"/>
                <w:szCs w:val="20"/>
                <w:lang w:eastAsia="ar-SA"/>
              </w:rPr>
            </w:pPr>
          </w:p>
        </w:tc>
        <w:tc>
          <w:tcPr>
            <w:tcW w:w="7807" w:type="dxa"/>
            <w:gridSpan w:val="5"/>
            <w:tcBorders>
              <w:top w:val="nil"/>
              <w:left w:val="single" w:sz="2" w:space="0" w:color="000000"/>
              <w:bottom w:val="nil"/>
              <w:right w:val="nil"/>
            </w:tcBorders>
            <w:tcMar>
              <w:top w:w="0" w:type="dxa"/>
              <w:left w:w="0" w:type="dxa"/>
              <w:bottom w:w="0" w:type="dxa"/>
              <w:right w:w="0" w:type="dxa"/>
            </w:tcMar>
          </w:tcPr>
          <w:p w:rsidR="00C70E67" w:rsidRPr="00C70E67" w:rsidRDefault="00C70E67" w:rsidP="00C70E67">
            <w:pPr>
              <w:snapToGrid w:val="0"/>
              <w:rPr>
                <w:color w:val="000000"/>
                <w:sz w:val="20"/>
                <w:szCs w:val="20"/>
                <w:lang w:eastAsia="ar-SA"/>
              </w:rPr>
            </w:pPr>
          </w:p>
        </w:tc>
        <w:tc>
          <w:tcPr>
            <w:tcW w:w="26" w:type="dxa"/>
            <w:tcMar>
              <w:top w:w="0" w:type="dxa"/>
              <w:left w:w="0" w:type="dxa"/>
              <w:bottom w:w="0" w:type="dxa"/>
              <w:right w:w="0" w:type="dxa"/>
            </w:tcMar>
          </w:tcPr>
          <w:p w:rsidR="00C70E67" w:rsidRPr="00C70E67" w:rsidRDefault="00C70E67" w:rsidP="00C70E67">
            <w:pPr>
              <w:snapToGrid w:val="0"/>
              <w:rPr>
                <w:sz w:val="20"/>
                <w:szCs w:val="20"/>
                <w:lang w:eastAsia="ar-SA"/>
              </w:rPr>
            </w:pPr>
          </w:p>
        </w:tc>
      </w:tr>
      <w:tr w:rsidR="00C70E67" w:rsidRPr="00C70E67" w:rsidTr="00C70E67">
        <w:trPr>
          <w:trHeight w:val="236"/>
        </w:trPr>
        <w:tc>
          <w:tcPr>
            <w:tcW w:w="2448" w:type="dxa"/>
            <w:tcBorders>
              <w:top w:val="single" w:sz="2" w:space="0" w:color="000000"/>
              <w:left w:val="single" w:sz="2" w:space="0" w:color="000000"/>
              <w:bottom w:val="single" w:sz="2" w:space="0" w:color="000000"/>
              <w:right w:val="nil"/>
            </w:tcBorders>
            <w:hideMark/>
          </w:tcPr>
          <w:p w:rsidR="00C70E67" w:rsidRPr="00C70E67" w:rsidRDefault="00C70E67" w:rsidP="00C70E67">
            <w:pPr>
              <w:autoSpaceDE w:val="0"/>
              <w:rPr>
                <w:color w:val="000000"/>
                <w:sz w:val="20"/>
                <w:szCs w:val="20"/>
                <w:lang w:eastAsia="ar-SA"/>
              </w:rPr>
            </w:pPr>
            <w:proofErr w:type="spellStart"/>
            <w:r w:rsidRPr="00C70E67">
              <w:rPr>
                <w:sz w:val="22"/>
                <w:szCs w:val="22"/>
                <w:lang w:eastAsia="ar-SA"/>
              </w:rPr>
              <w:t>Усть-</w:t>
            </w:r>
            <w:proofErr w:type="gramStart"/>
            <w:r w:rsidRPr="00C70E67">
              <w:rPr>
                <w:sz w:val="22"/>
                <w:szCs w:val="22"/>
                <w:lang w:eastAsia="ar-SA"/>
              </w:rPr>
              <w:t>Нейскогое</w:t>
            </w:r>
            <w:proofErr w:type="spellEnd"/>
            <w:r w:rsidRPr="00C70E67">
              <w:rPr>
                <w:sz w:val="22"/>
                <w:szCs w:val="22"/>
                <w:lang w:eastAsia="ar-SA"/>
              </w:rPr>
              <w:t xml:space="preserve">  </w:t>
            </w:r>
            <w:r w:rsidRPr="00C70E67">
              <w:rPr>
                <w:color w:val="000000"/>
                <w:sz w:val="20"/>
                <w:szCs w:val="20"/>
                <w:lang w:eastAsia="ar-SA"/>
              </w:rPr>
              <w:t>сельское</w:t>
            </w:r>
            <w:proofErr w:type="gramEnd"/>
            <w:r w:rsidRPr="00C70E67">
              <w:rPr>
                <w:color w:val="000000"/>
                <w:sz w:val="20"/>
                <w:szCs w:val="20"/>
                <w:lang w:eastAsia="ar-SA"/>
              </w:rPr>
              <w:t xml:space="preserve"> поселение</w:t>
            </w:r>
          </w:p>
        </w:tc>
        <w:tc>
          <w:tcPr>
            <w:tcW w:w="1703" w:type="dxa"/>
            <w:tcBorders>
              <w:top w:val="single" w:sz="2" w:space="0" w:color="000000"/>
              <w:left w:val="single" w:sz="2" w:space="0" w:color="000000"/>
              <w:bottom w:val="single" w:sz="2" w:space="0" w:color="000000"/>
              <w:right w:val="nil"/>
            </w:tcBorders>
            <w:hideMark/>
          </w:tcPr>
          <w:p w:rsidR="00C70E67" w:rsidRPr="00C70E67" w:rsidRDefault="00C70E67" w:rsidP="00C70E67">
            <w:pPr>
              <w:autoSpaceDE w:val="0"/>
              <w:jc w:val="center"/>
              <w:rPr>
                <w:color w:val="000000"/>
                <w:sz w:val="20"/>
                <w:szCs w:val="20"/>
                <w:lang w:eastAsia="ar-SA"/>
              </w:rPr>
            </w:pPr>
            <w:r w:rsidRPr="00C70E67">
              <w:rPr>
                <w:color w:val="000000"/>
                <w:sz w:val="20"/>
                <w:szCs w:val="20"/>
                <w:lang w:eastAsia="ar-SA"/>
              </w:rPr>
              <w:t>841 000</w:t>
            </w:r>
          </w:p>
        </w:tc>
        <w:tc>
          <w:tcPr>
            <w:tcW w:w="1703" w:type="dxa"/>
            <w:tcBorders>
              <w:top w:val="single" w:sz="2" w:space="0" w:color="000000"/>
              <w:left w:val="single" w:sz="2" w:space="0" w:color="000000"/>
              <w:bottom w:val="single" w:sz="2" w:space="0" w:color="000000"/>
              <w:right w:val="nil"/>
            </w:tcBorders>
            <w:hideMark/>
          </w:tcPr>
          <w:p w:rsidR="00C70E67" w:rsidRPr="00C70E67" w:rsidRDefault="00C70E67" w:rsidP="00C70E67">
            <w:pPr>
              <w:autoSpaceDE w:val="0"/>
              <w:jc w:val="center"/>
              <w:rPr>
                <w:color w:val="000000"/>
                <w:sz w:val="20"/>
                <w:szCs w:val="20"/>
                <w:lang w:eastAsia="ar-SA"/>
              </w:rPr>
            </w:pPr>
            <w:r w:rsidRPr="00C70E67">
              <w:rPr>
                <w:color w:val="000000"/>
                <w:sz w:val="20"/>
                <w:szCs w:val="20"/>
                <w:lang w:eastAsia="ar-SA"/>
              </w:rPr>
              <w:t>968 500</w:t>
            </w:r>
          </w:p>
        </w:tc>
        <w:tc>
          <w:tcPr>
            <w:tcW w:w="1135" w:type="dxa"/>
            <w:tcBorders>
              <w:top w:val="single" w:sz="2" w:space="0" w:color="000000"/>
              <w:left w:val="single" w:sz="2" w:space="0" w:color="000000"/>
              <w:bottom w:val="single" w:sz="2" w:space="0" w:color="000000"/>
              <w:right w:val="nil"/>
            </w:tcBorders>
            <w:hideMark/>
          </w:tcPr>
          <w:p w:rsidR="00C70E67" w:rsidRPr="00C70E67" w:rsidRDefault="00C70E67" w:rsidP="00C70E67">
            <w:pPr>
              <w:autoSpaceDE w:val="0"/>
              <w:snapToGrid w:val="0"/>
              <w:jc w:val="center"/>
              <w:rPr>
                <w:color w:val="000000"/>
                <w:sz w:val="20"/>
                <w:szCs w:val="20"/>
                <w:lang w:eastAsia="ar-SA"/>
              </w:rPr>
            </w:pPr>
            <w:r w:rsidRPr="00C70E67">
              <w:rPr>
                <w:color w:val="000000"/>
                <w:sz w:val="20"/>
                <w:szCs w:val="20"/>
                <w:lang w:eastAsia="ar-SA"/>
              </w:rPr>
              <w:t>0</w:t>
            </w:r>
          </w:p>
        </w:tc>
        <w:tc>
          <w:tcPr>
            <w:tcW w:w="1703" w:type="dxa"/>
            <w:tcBorders>
              <w:top w:val="single" w:sz="2" w:space="0" w:color="000000"/>
              <w:left w:val="single" w:sz="2" w:space="0" w:color="000000"/>
              <w:bottom w:val="single" w:sz="2" w:space="0" w:color="000000"/>
              <w:right w:val="nil"/>
            </w:tcBorders>
            <w:hideMark/>
          </w:tcPr>
          <w:p w:rsidR="00C70E67" w:rsidRPr="00C70E67" w:rsidRDefault="00C70E67" w:rsidP="00C70E67">
            <w:pPr>
              <w:autoSpaceDE w:val="0"/>
              <w:jc w:val="center"/>
              <w:rPr>
                <w:color w:val="000000"/>
                <w:sz w:val="20"/>
                <w:szCs w:val="20"/>
                <w:lang w:eastAsia="ar-SA"/>
              </w:rPr>
            </w:pPr>
            <w:r w:rsidRPr="00C70E67">
              <w:rPr>
                <w:color w:val="000000"/>
                <w:sz w:val="20"/>
                <w:szCs w:val="20"/>
                <w:lang w:eastAsia="ar-SA"/>
              </w:rPr>
              <w:t>78 000</w:t>
            </w:r>
          </w:p>
        </w:tc>
        <w:tc>
          <w:tcPr>
            <w:tcW w:w="1600" w:type="dxa"/>
            <w:gridSpan w:val="3"/>
            <w:tcBorders>
              <w:top w:val="single" w:sz="2" w:space="0" w:color="000000"/>
              <w:left w:val="single" w:sz="2" w:space="0" w:color="000000"/>
              <w:bottom w:val="single" w:sz="2" w:space="0" w:color="000000"/>
              <w:right w:val="single" w:sz="2" w:space="0" w:color="000000"/>
            </w:tcBorders>
            <w:hideMark/>
          </w:tcPr>
          <w:p w:rsidR="00C70E67" w:rsidRPr="00C70E67" w:rsidRDefault="00C70E67" w:rsidP="00C70E67">
            <w:pPr>
              <w:autoSpaceDE w:val="0"/>
              <w:jc w:val="center"/>
              <w:rPr>
                <w:sz w:val="20"/>
                <w:szCs w:val="20"/>
                <w:lang w:eastAsia="ar-SA"/>
              </w:rPr>
            </w:pPr>
            <w:r w:rsidRPr="00C70E67">
              <w:rPr>
                <w:color w:val="000000"/>
                <w:sz w:val="20"/>
                <w:szCs w:val="20"/>
                <w:lang w:eastAsia="ar-SA"/>
              </w:rPr>
              <w:t>3 300</w:t>
            </w:r>
          </w:p>
        </w:tc>
      </w:tr>
      <w:tr w:rsidR="00C70E67" w:rsidRPr="00C70E67" w:rsidTr="00C70E67">
        <w:trPr>
          <w:trHeight w:val="236"/>
        </w:trPr>
        <w:tc>
          <w:tcPr>
            <w:tcW w:w="2448" w:type="dxa"/>
            <w:tcBorders>
              <w:top w:val="single" w:sz="2" w:space="0" w:color="000000"/>
              <w:left w:val="single" w:sz="2" w:space="0" w:color="000000"/>
              <w:bottom w:val="single" w:sz="2" w:space="0" w:color="000000"/>
              <w:right w:val="nil"/>
            </w:tcBorders>
            <w:hideMark/>
          </w:tcPr>
          <w:p w:rsidR="00C70E67" w:rsidRPr="00C70E67" w:rsidRDefault="00C70E67" w:rsidP="00C70E67">
            <w:pPr>
              <w:autoSpaceDE w:val="0"/>
              <w:rPr>
                <w:color w:val="000000"/>
                <w:sz w:val="20"/>
                <w:szCs w:val="20"/>
                <w:lang w:eastAsia="ar-SA"/>
              </w:rPr>
            </w:pPr>
            <w:r w:rsidRPr="00C70E67">
              <w:rPr>
                <w:color w:val="000000"/>
                <w:sz w:val="20"/>
                <w:szCs w:val="20"/>
                <w:lang w:eastAsia="ar-SA"/>
              </w:rPr>
              <w:t>ИТОГО</w:t>
            </w:r>
          </w:p>
        </w:tc>
        <w:tc>
          <w:tcPr>
            <w:tcW w:w="1703" w:type="dxa"/>
            <w:tcBorders>
              <w:top w:val="single" w:sz="2" w:space="0" w:color="000000"/>
              <w:left w:val="single" w:sz="2" w:space="0" w:color="000000"/>
              <w:bottom w:val="single" w:sz="2" w:space="0" w:color="000000"/>
              <w:right w:val="nil"/>
            </w:tcBorders>
            <w:hideMark/>
          </w:tcPr>
          <w:p w:rsidR="00C70E67" w:rsidRPr="00C70E67" w:rsidRDefault="00C70E67" w:rsidP="00C70E67">
            <w:pPr>
              <w:autoSpaceDE w:val="0"/>
              <w:jc w:val="center"/>
              <w:rPr>
                <w:color w:val="000000"/>
                <w:sz w:val="20"/>
                <w:szCs w:val="20"/>
                <w:lang w:eastAsia="ar-SA"/>
              </w:rPr>
            </w:pPr>
            <w:r w:rsidRPr="00C70E67">
              <w:rPr>
                <w:color w:val="000000"/>
                <w:sz w:val="20"/>
                <w:szCs w:val="20"/>
                <w:lang w:eastAsia="ar-SA"/>
              </w:rPr>
              <w:t>841 000</w:t>
            </w:r>
          </w:p>
        </w:tc>
        <w:tc>
          <w:tcPr>
            <w:tcW w:w="1703" w:type="dxa"/>
            <w:tcBorders>
              <w:top w:val="single" w:sz="2" w:space="0" w:color="000000"/>
              <w:left w:val="single" w:sz="2" w:space="0" w:color="000000"/>
              <w:bottom w:val="single" w:sz="2" w:space="0" w:color="000000"/>
              <w:right w:val="nil"/>
            </w:tcBorders>
            <w:hideMark/>
          </w:tcPr>
          <w:p w:rsidR="00C70E67" w:rsidRPr="00C70E67" w:rsidRDefault="00C70E67" w:rsidP="00C70E67">
            <w:pPr>
              <w:autoSpaceDE w:val="0"/>
              <w:jc w:val="center"/>
              <w:rPr>
                <w:color w:val="000000"/>
                <w:sz w:val="20"/>
                <w:szCs w:val="20"/>
                <w:lang w:eastAsia="ar-SA"/>
              </w:rPr>
            </w:pPr>
            <w:r w:rsidRPr="00C70E67">
              <w:rPr>
                <w:color w:val="000000"/>
                <w:sz w:val="20"/>
                <w:szCs w:val="20"/>
                <w:lang w:eastAsia="ar-SA"/>
              </w:rPr>
              <w:t>968 500</w:t>
            </w:r>
          </w:p>
        </w:tc>
        <w:tc>
          <w:tcPr>
            <w:tcW w:w="1135" w:type="dxa"/>
            <w:tcBorders>
              <w:top w:val="single" w:sz="2" w:space="0" w:color="000000"/>
              <w:left w:val="single" w:sz="2" w:space="0" w:color="000000"/>
              <w:bottom w:val="single" w:sz="2" w:space="0" w:color="000000"/>
              <w:right w:val="nil"/>
            </w:tcBorders>
            <w:hideMark/>
          </w:tcPr>
          <w:p w:rsidR="00C70E67" w:rsidRPr="00C70E67" w:rsidRDefault="00C70E67" w:rsidP="00C70E67">
            <w:pPr>
              <w:autoSpaceDE w:val="0"/>
              <w:snapToGrid w:val="0"/>
              <w:jc w:val="center"/>
              <w:rPr>
                <w:color w:val="000000"/>
                <w:sz w:val="20"/>
                <w:szCs w:val="20"/>
                <w:lang w:eastAsia="ar-SA"/>
              </w:rPr>
            </w:pPr>
            <w:r w:rsidRPr="00C70E67">
              <w:rPr>
                <w:color w:val="000000"/>
                <w:sz w:val="20"/>
                <w:szCs w:val="20"/>
                <w:lang w:eastAsia="ar-SA"/>
              </w:rPr>
              <w:t>0</w:t>
            </w:r>
          </w:p>
        </w:tc>
        <w:tc>
          <w:tcPr>
            <w:tcW w:w="1703" w:type="dxa"/>
            <w:tcBorders>
              <w:top w:val="single" w:sz="2" w:space="0" w:color="000000"/>
              <w:left w:val="single" w:sz="2" w:space="0" w:color="000000"/>
              <w:bottom w:val="single" w:sz="2" w:space="0" w:color="000000"/>
              <w:right w:val="nil"/>
            </w:tcBorders>
            <w:hideMark/>
          </w:tcPr>
          <w:p w:rsidR="00C70E67" w:rsidRPr="00C70E67" w:rsidRDefault="00C70E67" w:rsidP="00C70E67">
            <w:pPr>
              <w:autoSpaceDE w:val="0"/>
              <w:jc w:val="center"/>
              <w:rPr>
                <w:color w:val="000000"/>
                <w:sz w:val="20"/>
                <w:szCs w:val="20"/>
                <w:lang w:eastAsia="ar-SA"/>
              </w:rPr>
            </w:pPr>
            <w:r w:rsidRPr="00C70E67">
              <w:rPr>
                <w:color w:val="000000"/>
                <w:sz w:val="20"/>
                <w:szCs w:val="20"/>
                <w:lang w:eastAsia="ar-SA"/>
              </w:rPr>
              <w:t>78 000</w:t>
            </w:r>
          </w:p>
        </w:tc>
        <w:tc>
          <w:tcPr>
            <w:tcW w:w="1600" w:type="dxa"/>
            <w:gridSpan w:val="3"/>
            <w:tcBorders>
              <w:top w:val="single" w:sz="2" w:space="0" w:color="000000"/>
              <w:left w:val="single" w:sz="2" w:space="0" w:color="000000"/>
              <w:bottom w:val="single" w:sz="2" w:space="0" w:color="000000"/>
              <w:right w:val="single" w:sz="2" w:space="0" w:color="000000"/>
            </w:tcBorders>
            <w:hideMark/>
          </w:tcPr>
          <w:p w:rsidR="00C70E67" w:rsidRPr="00C70E67" w:rsidRDefault="00C70E67" w:rsidP="00C70E67">
            <w:pPr>
              <w:autoSpaceDE w:val="0"/>
              <w:jc w:val="center"/>
              <w:rPr>
                <w:sz w:val="20"/>
                <w:szCs w:val="20"/>
                <w:lang w:eastAsia="ar-SA"/>
              </w:rPr>
            </w:pPr>
            <w:r w:rsidRPr="00C70E67">
              <w:rPr>
                <w:color w:val="000000"/>
                <w:sz w:val="20"/>
                <w:szCs w:val="20"/>
                <w:lang w:eastAsia="ar-SA"/>
              </w:rPr>
              <w:t>3 300</w:t>
            </w:r>
          </w:p>
        </w:tc>
      </w:tr>
    </w:tbl>
    <w:p w:rsidR="00AA0720" w:rsidRPr="00C70E67" w:rsidRDefault="00AA0720" w:rsidP="00C70E67"/>
    <w:p w:rsidR="00267EF8" w:rsidRPr="008E0C1C" w:rsidRDefault="00267EF8" w:rsidP="001924AE"/>
    <w:tbl>
      <w:tblPr>
        <w:tblpPr w:leftFromText="180" w:rightFromText="180" w:vertAnchor="text" w:horzAnchor="margin" w:tblpXSpec="center" w:tblpY="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gridCol w:w="1800"/>
      </w:tblGrid>
      <w:tr w:rsidR="001924AE" w:rsidRPr="008E0C1C" w:rsidTr="001D78EA">
        <w:trPr>
          <w:trHeight w:val="6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924AE" w:rsidRPr="008E0C1C" w:rsidRDefault="001924AE" w:rsidP="001D78EA">
            <w:pPr>
              <w:jc w:val="center"/>
              <w:rPr>
                <w:w w:val="90"/>
              </w:rPr>
            </w:pPr>
            <w:r w:rsidRPr="008E0C1C">
              <w:t xml:space="preserve">Издатель: Администрация </w:t>
            </w:r>
            <w:proofErr w:type="spellStart"/>
            <w:r w:rsidRPr="008E0C1C">
              <w:t>Усть-Нейского</w:t>
            </w:r>
            <w:proofErr w:type="spellEnd"/>
            <w:r w:rsidRPr="008E0C1C">
              <w:t xml:space="preserve"> сельского поселения</w:t>
            </w:r>
          </w:p>
          <w:p w:rsidR="001924AE" w:rsidRPr="008E0C1C" w:rsidRDefault="001924AE" w:rsidP="001D78EA">
            <w:pPr>
              <w:jc w:val="center"/>
            </w:pPr>
            <w:proofErr w:type="spellStart"/>
            <w:r w:rsidRPr="008E0C1C">
              <w:t>Макарьевского</w:t>
            </w:r>
            <w:proofErr w:type="spellEnd"/>
            <w:r w:rsidRPr="008E0C1C">
              <w:t xml:space="preserve"> муниципального района Костромской области</w:t>
            </w:r>
          </w:p>
          <w:p w:rsidR="001924AE" w:rsidRPr="008E0C1C" w:rsidRDefault="001924AE" w:rsidP="001D78EA">
            <w:pPr>
              <w:jc w:val="center"/>
            </w:pPr>
            <w:r w:rsidRPr="008E0C1C">
              <w:t xml:space="preserve">157480, </w:t>
            </w:r>
            <w:r w:rsidRPr="008E0C1C">
              <w:rPr>
                <w:color w:val="000000"/>
              </w:rPr>
              <w:t xml:space="preserve">Костромская область, </w:t>
            </w:r>
            <w:proofErr w:type="spellStart"/>
            <w:r w:rsidRPr="008E0C1C">
              <w:rPr>
                <w:color w:val="000000"/>
              </w:rPr>
              <w:t>Макарьевский</w:t>
            </w:r>
            <w:proofErr w:type="spellEnd"/>
            <w:r w:rsidRPr="008E0C1C">
              <w:rPr>
                <w:color w:val="000000"/>
              </w:rPr>
              <w:t xml:space="preserve"> район, </w:t>
            </w:r>
            <w:r w:rsidRPr="008E0C1C">
              <w:t xml:space="preserve">д. </w:t>
            </w:r>
            <w:proofErr w:type="spellStart"/>
            <w:r w:rsidRPr="008E0C1C">
              <w:t>Якимово</w:t>
            </w:r>
            <w:proofErr w:type="spellEnd"/>
            <w:r w:rsidRPr="008E0C1C">
              <w:t>, д.52. тел: (49445) 97-1-37</w:t>
            </w:r>
          </w:p>
          <w:p w:rsidR="001924AE" w:rsidRPr="008E0C1C" w:rsidRDefault="001924AE" w:rsidP="00875606">
            <w:pPr>
              <w:tabs>
                <w:tab w:val="left" w:pos="1716"/>
              </w:tabs>
              <w:rPr>
                <w:w w:val="90"/>
              </w:rPr>
            </w:pPr>
            <w:r w:rsidRPr="008E0C1C">
              <w:t>Объем:</w:t>
            </w:r>
            <w:r w:rsidR="00852454">
              <w:t>47</w:t>
            </w:r>
            <w:bookmarkStart w:id="6" w:name="_GoBack"/>
            <w:bookmarkEnd w:id="6"/>
            <w:r w:rsidRPr="008E0C1C">
              <w:t xml:space="preserve"> лист</w:t>
            </w:r>
            <w:r w:rsidR="00875606">
              <w:t>ов</w:t>
            </w:r>
            <w:r w:rsidRPr="008E0C1C">
              <w:t xml:space="preserve"> формата А4.  Печать №</w:t>
            </w:r>
            <w:r w:rsidR="00875606">
              <w:t>22</w:t>
            </w:r>
            <w:r w:rsidR="00295F47" w:rsidRPr="008E0C1C">
              <w:t xml:space="preserve"> от  </w:t>
            </w:r>
            <w:r w:rsidR="00875606">
              <w:t>16</w:t>
            </w:r>
            <w:r w:rsidR="00C31183">
              <w:t>.11</w:t>
            </w:r>
            <w:r w:rsidR="00DE2C82" w:rsidRPr="008E0C1C">
              <w:t>.</w:t>
            </w:r>
            <w:r w:rsidRPr="008E0C1C">
              <w:t>201</w:t>
            </w:r>
            <w:r w:rsidR="006C4C78" w:rsidRPr="008E0C1C">
              <w:t>8</w:t>
            </w:r>
            <w:r w:rsidRPr="008E0C1C">
              <w:t xml:space="preserve"> г</w:t>
            </w:r>
            <w:r w:rsidR="00C31183">
              <w:t>.  Тираж 5</w:t>
            </w:r>
            <w:r w:rsidRPr="008E0C1C">
              <w:t xml:space="preserve"> экз.</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924AE" w:rsidRPr="008E0C1C" w:rsidRDefault="001924AE" w:rsidP="001D78EA">
            <w:pPr>
              <w:jc w:val="center"/>
              <w:rPr>
                <w:w w:val="90"/>
              </w:rPr>
            </w:pPr>
            <w:r w:rsidRPr="008E0C1C">
              <w:t>Учредители:</w:t>
            </w:r>
          </w:p>
          <w:p w:rsidR="001924AE" w:rsidRPr="008E0C1C" w:rsidRDefault="001924AE" w:rsidP="001D78EA">
            <w:pPr>
              <w:jc w:val="center"/>
            </w:pPr>
            <w:r w:rsidRPr="008E0C1C">
              <w:t xml:space="preserve">Совет депутатов </w:t>
            </w:r>
            <w:proofErr w:type="spellStart"/>
            <w:r w:rsidRPr="008E0C1C">
              <w:t>Усть-Нейского</w:t>
            </w:r>
            <w:proofErr w:type="spellEnd"/>
            <w:r w:rsidRPr="008E0C1C">
              <w:t xml:space="preserve"> сельского поселения </w:t>
            </w:r>
            <w:proofErr w:type="spellStart"/>
            <w:r w:rsidRPr="008E0C1C">
              <w:t>Макарьевского</w:t>
            </w:r>
            <w:proofErr w:type="spellEnd"/>
            <w:r w:rsidRPr="008E0C1C">
              <w:t xml:space="preserve"> муниципального </w:t>
            </w:r>
            <w:proofErr w:type="gramStart"/>
            <w:r w:rsidRPr="008E0C1C">
              <w:t>района  Костромской</w:t>
            </w:r>
            <w:proofErr w:type="gramEnd"/>
            <w:r w:rsidRPr="008E0C1C">
              <w:t xml:space="preserve"> области</w:t>
            </w:r>
          </w:p>
          <w:p w:rsidR="001924AE" w:rsidRPr="008E0C1C" w:rsidRDefault="001924AE" w:rsidP="001D78EA">
            <w:pPr>
              <w:jc w:val="center"/>
              <w:rPr>
                <w:w w:val="90"/>
              </w:rPr>
            </w:pPr>
            <w:r w:rsidRPr="008E0C1C">
              <w:t>157480,</w:t>
            </w:r>
            <w:r w:rsidRPr="008E0C1C">
              <w:rPr>
                <w:color w:val="000000"/>
              </w:rPr>
              <w:t xml:space="preserve"> Костромская область, </w:t>
            </w:r>
            <w:proofErr w:type="spellStart"/>
            <w:r w:rsidRPr="008E0C1C">
              <w:rPr>
                <w:color w:val="000000"/>
              </w:rPr>
              <w:t>Макарьевский</w:t>
            </w:r>
            <w:proofErr w:type="spellEnd"/>
            <w:r w:rsidRPr="008E0C1C">
              <w:rPr>
                <w:color w:val="000000"/>
              </w:rPr>
              <w:t xml:space="preserve"> район,</w:t>
            </w:r>
            <w:r w:rsidRPr="008E0C1C">
              <w:t xml:space="preserve"> </w:t>
            </w:r>
            <w:proofErr w:type="spellStart"/>
            <w:r w:rsidRPr="008E0C1C">
              <w:t>д.Якимово</w:t>
            </w:r>
            <w:proofErr w:type="spellEnd"/>
            <w:r w:rsidRPr="008E0C1C">
              <w:t>, д.52.  тел: (49445) 97-1-37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4AE" w:rsidRPr="008E0C1C" w:rsidRDefault="001924AE" w:rsidP="001D78EA">
            <w:pPr>
              <w:jc w:val="center"/>
              <w:rPr>
                <w:w w:val="90"/>
              </w:rPr>
            </w:pPr>
            <w:r w:rsidRPr="008E0C1C">
              <w:t xml:space="preserve">Ответственный </w:t>
            </w:r>
          </w:p>
          <w:p w:rsidR="001924AE" w:rsidRPr="008E0C1C" w:rsidRDefault="001924AE" w:rsidP="001D78EA">
            <w:pPr>
              <w:jc w:val="center"/>
            </w:pPr>
            <w:r w:rsidRPr="008E0C1C">
              <w:t>за выпуск</w:t>
            </w:r>
          </w:p>
          <w:p w:rsidR="001924AE" w:rsidRPr="008E0C1C" w:rsidRDefault="00DE2C82" w:rsidP="001D78EA">
            <w:pPr>
              <w:jc w:val="center"/>
              <w:rPr>
                <w:w w:val="90"/>
              </w:rPr>
            </w:pPr>
            <w:r w:rsidRPr="008E0C1C">
              <w:t xml:space="preserve">  Метелкин Ю.Ю.</w:t>
            </w:r>
          </w:p>
        </w:tc>
      </w:tr>
      <w:tr w:rsidR="001924AE" w:rsidRPr="008E0C1C" w:rsidTr="001D78EA">
        <w:trPr>
          <w:trHeight w:val="157"/>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Pr>
          <w:p w:rsidR="001924AE" w:rsidRPr="008E0C1C" w:rsidRDefault="001924AE" w:rsidP="001D78EA">
            <w:pPr>
              <w:jc w:val="center"/>
              <w:rPr>
                <w:w w:val="90"/>
              </w:rPr>
            </w:pPr>
            <w:r w:rsidRPr="008E0C1C">
              <w:t>Официальный информационный бюллетень «</w:t>
            </w:r>
            <w:proofErr w:type="spellStart"/>
            <w:r w:rsidRPr="008E0C1C">
              <w:t>Усть-Нейский</w:t>
            </w:r>
            <w:proofErr w:type="spellEnd"/>
            <w:r w:rsidRPr="008E0C1C">
              <w:t xml:space="preserve"> вестник» можно получить по адресу:</w:t>
            </w:r>
            <w:r w:rsidRPr="008E0C1C">
              <w:rPr>
                <w:color w:val="000000"/>
              </w:rPr>
              <w:t xml:space="preserve"> Костромская область, </w:t>
            </w:r>
            <w:proofErr w:type="spellStart"/>
            <w:r w:rsidRPr="008E0C1C">
              <w:rPr>
                <w:color w:val="000000"/>
              </w:rPr>
              <w:t>Макарьевский</w:t>
            </w:r>
            <w:proofErr w:type="spellEnd"/>
            <w:r w:rsidRPr="008E0C1C">
              <w:rPr>
                <w:color w:val="000000"/>
              </w:rPr>
              <w:t xml:space="preserve"> район,</w:t>
            </w:r>
            <w:r w:rsidRPr="008E0C1C">
              <w:t xml:space="preserve"> </w:t>
            </w:r>
            <w:proofErr w:type="spellStart"/>
            <w:r w:rsidRPr="008E0C1C">
              <w:t>д.Якимово</w:t>
            </w:r>
            <w:proofErr w:type="spellEnd"/>
            <w:r w:rsidRPr="008E0C1C">
              <w:t>, д.52</w:t>
            </w:r>
          </w:p>
        </w:tc>
      </w:tr>
    </w:tbl>
    <w:p w:rsidR="001924AE" w:rsidRPr="008E0C1C" w:rsidRDefault="001924AE" w:rsidP="002E6856"/>
    <w:sectPr w:rsidR="001924AE" w:rsidRPr="008E0C1C" w:rsidSect="00AA0720">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6D97429"/>
    <w:multiLevelType w:val="multilevel"/>
    <w:tmpl w:val="54D27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9457F"/>
    <w:multiLevelType w:val="multilevel"/>
    <w:tmpl w:val="9FE21F00"/>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900"/>
        </w:tabs>
        <w:ind w:left="90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2893948"/>
    <w:multiLevelType w:val="hybridMultilevel"/>
    <w:tmpl w:val="35E025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7595F71"/>
    <w:multiLevelType w:val="multilevel"/>
    <w:tmpl w:val="5A141AC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175D1316"/>
    <w:multiLevelType w:val="multilevel"/>
    <w:tmpl w:val="DC765F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7F40F02"/>
    <w:multiLevelType w:val="hybridMultilevel"/>
    <w:tmpl w:val="135E4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C167E5"/>
    <w:multiLevelType w:val="multilevel"/>
    <w:tmpl w:val="65A4E35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33545AA2"/>
    <w:multiLevelType w:val="multilevel"/>
    <w:tmpl w:val="9CA4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A903F6"/>
    <w:multiLevelType w:val="hybridMultilevel"/>
    <w:tmpl w:val="34EA7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E03B0C"/>
    <w:multiLevelType w:val="multilevel"/>
    <w:tmpl w:val="65A4E35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45767670"/>
    <w:multiLevelType w:val="hybridMultilevel"/>
    <w:tmpl w:val="EF32FE5E"/>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462379C9"/>
    <w:multiLevelType w:val="hybridMultilevel"/>
    <w:tmpl w:val="993050E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446DB2"/>
    <w:multiLevelType w:val="multilevel"/>
    <w:tmpl w:val="2F845C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12B1F25"/>
    <w:multiLevelType w:val="multilevel"/>
    <w:tmpl w:val="0F9AF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D201FF"/>
    <w:multiLevelType w:val="multilevel"/>
    <w:tmpl w:val="7C901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2"/>
  </w:num>
  <w:num w:numId="8">
    <w:abstractNumId w:val="16"/>
  </w:num>
  <w:num w:numId="9">
    <w:abstractNumId w:val="5"/>
  </w:num>
  <w:num w:numId="10">
    <w:abstractNumId w:val="6"/>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AE"/>
    <w:rsid w:val="00064108"/>
    <w:rsid w:val="000F3BAC"/>
    <w:rsid w:val="00115847"/>
    <w:rsid w:val="001924AE"/>
    <w:rsid w:val="001A5ECB"/>
    <w:rsid w:val="001D78EA"/>
    <w:rsid w:val="001E2B38"/>
    <w:rsid w:val="001F4528"/>
    <w:rsid w:val="00267EF8"/>
    <w:rsid w:val="00287E5A"/>
    <w:rsid w:val="00295F47"/>
    <w:rsid w:val="002C1F25"/>
    <w:rsid w:val="002D5938"/>
    <w:rsid w:val="002E3BA8"/>
    <w:rsid w:val="002E6856"/>
    <w:rsid w:val="002F4A77"/>
    <w:rsid w:val="003358D9"/>
    <w:rsid w:val="003825A7"/>
    <w:rsid w:val="004235DD"/>
    <w:rsid w:val="00424168"/>
    <w:rsid w:val="00440016"/>
    <w:rsid w:val="00482DBE"/>
    <w:rsid w:val="005A42AA"/>
    <w:rsid w:val="005D25B2"/>
    <w:rsid w:val="00640413"/>
    <w:rsid w:val="00695395"/>
    <w:rsid w:val="006A53F7"/>
    <w:rsid w:val="006C4C78"/>
    <w:rsid w:val="00772543"/>
    <w:rsid w:val="00774AF8"/>
    <w:rsid w:val="007B0D87"/>
    <w:rsid w:val="007B70D3"/>
    <w:rsid w:val="00852454"/>
    <w:rsid w:val="00853B1D"/>
    <w:rsid w:val="008715BE"/>
    <w:rsid w:val="00875606"/>
    <w:rsid w:val="008A4A08"/>
    <w:rsid w:val="008E0C1C"/>
    <w:rsid w:val="00942386"/>
    <w:rsid w:val="00971144"/>
    <w:rsid w:val="009A0F74"/>
    <w:rsid w:val="009C2AC8"/>
    <w:rsid w:val="00A64E23"/>
    <w:rsid w:val="00A86FE7"/>
    <w:rsid w:val="00AA0720"/>
    <w:rsid w:val="00AC1475"/>
    <w:rsid w:val="00B24263"/>
    <w:rsid w:val="00B55806"/>
    <w:rsid w:val="00C0657F"/>
    <w:rsid w:val="00C31183"/>
    <w:rsid w:val="00C35DA4"/>
    <w:rsid w:val="00C43BC7"/>
    <w:rsid w:val="00C5107F"/>
    <w:rsid w:val="00C53C08"/>
    <w:rsid w:val="00C70E67"/>
    <w:rsid w:val="00CA31D6"/>
    <w:rsid w:val="00D365BC"/>
    <w:rsid w:val="00D41327"/>
    <w:rsid w:val="00D712E8"/>
    <w:rsid w:val="00DE2C82"/>
    <w:rsid w:val="00E5008C"/>
    <w:rsid w:val="00ED6DFE"/>
    <w:rsid w:val="00F37B3A"/>
    <w:rsid w:val="00FB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4391F-D8EE-452F-90B5-36E34D21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4AE"/>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924AE"/>
    <w:pPr>
      <w:keepNext/>
      <w:outlineLvl w:val="0"/>
    </w:pPr>
    <w:rPr>
      <w:w w:val="90"/>
    </w:rPr>
  </w:style>
  <w:style w:type="paragraph" w:styleId="2">
    <w:name w:val="heading 2"/>
    <w:basedOn w:val="a"/>
    <w:next w:val="a"/>
    <w:link w:val="20"/>
    <w:qFormat/>
    <w:rsid w:val="001924AE"/>
    <w:pPr>
      <w:keepNext/>
      <w:outlineLvl w:val="1"/>
    </w:pPr>
    <w:rPr>
      <w:b/>
      <w:bCs/>
      <w:w w:val="90"/>
    </w:rPr>
  </w:style>
  <w:style w:type="paragraph" w:styleId="3">
    <w:name w:val="heading 3"/>
    <w:basedOn w:val="a"/>
    <w:next w:val="a"/>
    <w:link w:val="30"/>
    <w:uiPriority w:val="99"/>
    <w:unhideWhenUsed/>
    <w:qFormat/>
    <w:rsid w:val="001D78E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1D78E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4AE"/>
    <w:rPr>
      <w:rFonts w:ascii="Times New Roman" w:eastAsia="Times New Roman" w:hAnsi="Times New Roman" w:cs="Times New Roman"/>
      <w:w w:val="90"/>
      <w:sz w:val="24"/>
      <w:szCs w:val="24"/>
      <w:lang w:eastAsia="ru-RU"/>
    </w:rPr>
  </w:style>
  <w:style w:type="character" w:customStyle="1" w:styleId="20">
    <w:name w:val="Заголовок 2 Знак"/>
    <w:basedOn w:val="a0"/>
    <w:link w:val="2"/>
    <w:rsid w:val="001924AE"/>
    <w:rPr>
      <w:rFonts w:ascii="Times New Roman" w:eastAsia="Times New Roman" w:hAnsi="Times New Roman" w:cs="Times New Roman"/>
      <w:b/>
      <w:bCs/>
      <w:w w:val="90"/>
      <w:sz w:val="24"/>
      <w:szCs w:val="24"/>
      <w:lang w:eastAsia="ru-RU"/>
    </w:rPr>
  </w:style>
  <w:style w:type="paragraph" w:customStyle="1" w:styleId="ConsPlusNormal">
    <w:name w:val="ConsPlusNormal"/>
    <w:rsid w:val="001924AE"/>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a3">
    <w:name w:val="Организация"/>
    <w:basedOn w:val="a"/>
    <w:rsid w:val="001924AE"/>
    <w:pPr>
      <w:framePr w:w="3840" w:h="1752" w:wrap="notBeside" w:vAnchor="page" w:hAnchor="margin" w:y="889"/>
      <w:spacing w:line="278" w:lineRule="auto"/>
    </w:pPr>
    <w:rPr>
      <w:rFonts w:ascii="Arial" w:hAnsi="Arial"/>
      <w:sz w:val="32"/>
      <w:szCs w:val="20"/>
    </w:rPr>
  </w:style>
  <w:style w:type="paragraph" w:styleId="a4">
    <w:name w:val="List Paragraph"/>
    <w:basedOn w:val="a"/>
    <w:uiPriority w:val="34"/>
    <w:qFormat/>
    <w:rsid w:val="001924AE"/>
    <w:pPr>
      <w:ind w:left="720"/>
      <w:contextualSpacing/>
    </w:pPr>
    <w:rPr>
      <w:sz w:val="28"/>
      <w:szCs w:val="20"/>
    </w:rPr>
  </w:style>
  <w:style w:type="paragraph" w:styleId="a5">
    <w:name w:val="Normal (Web)"/>
    <w:basedOn w:val="a"/>
    <w:uiPriority w:val="99"/>
    <w:unhideWhenUsed/>
    <w:rsid w:val="001924AE"/>
    <w:pPr>
      <w:spacing w:before="100" w:beforeAutospacing="1" w:after="100" w:afterAutospacing="1"/>
    </w:pPr>
    <w:rPr>
      <w:rFonts w:eastAsiaTheme="minorEastAsia"/>
    </w:rPr>
  </w:style>
  <w:style w:type="paragraph" w:styleId="a6">
    <w:name w:val="Balloon Text"/>
    <w:basedOn w:val="a"/>
    <w:link w:val="a7"/>
    <w:uiPriority w:val="99"/>
    <w:semiHidden/>
    <w:unhideWhenUsed/>
    <w:rsid w:val="00295F47"/>
    <w:rPr>
      <w:rFonts w:ascii="Segoe UI" w:hAnsi="Segoe UI" w:cs="Segoe UI"/>
      <w:sz w:val="18"/>
      <w:szCs w:val="18"/>
    </w:rPr>
  </w:style>
  <w:style w:type="character" w:customStyle="1" w:styleId="a7">
    <w:name w:val="Текст выноски Знак"/>
    <w:basedOn w:val="a0"/>
    <w:link w:val="a6"/>
    <w:uiPriority w:val="99"/>
    <w:semiHidden/>
    <w:rsid w:val="00295F47"/>
    <w:rPr>
      <w:rFonts w:ascii="Segoe UI" w:eastAsia="Times New Roman" w:hAnsi="Segoe UI" w:cs="Segoe UI"/>
      <w:sz w:val="18"/>
      <w:szCs w:val="18"/>
      <w:lang w:eastAsia="ru-RU"/>
    </w:rPr>
  </w:style>
  <w:style w:type="paragraph" w:customStyle="1" w:styleId="41">
    <w:name w:val="Знак Знак4 Знак"/>
    <w:basedOn w:val="a"/>
    <w:rsid w:val="00695395"/>
    <w:pPr>
      <w:widowControl w:val="0"/>
      <w:adjustRightInd w:val="0"/>
      <w:spacing w:after="160" w:line="240" w:lineRule="exact"/>
      <w:jc w:val="right"/>
    </w:pPr>
    <w:rPr>
      <w:lang w:val="en-GB" w:eastAsia="en-US"/>
    </w:rPr>
  </w:style>
  <w:style w:type="character" w:customStyle="1" w:styleId="30">
    <w:name w:val="Заголовок 3 Знак"/>
    <w:basedOn w:val="a0"/>
    <w:link w:val="3"/>
    <w:uiPriority w:val="9"/>
    <w:semiHidden/>
    <w:rsid w:val="001D78E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1D78EA"/>
    <w:rPr>
      <w:rFonts w:asciiTheme="majorHAnsi" w:eastAsiaTheme="majorEastAsia" w:hAnsiTheme="majorHAnsi" w:cstheme="majorBidi"/>
      <w:i/>
      <w:iCs/>
      <w:color w:val="2E74B5" w:themeColor="accent1" w:themeShade="BF"/>
      <w:sz w:val="24"/>
      <w:szCs w:val="24"/>
      <w:lang w:eastAsia="ru-RU"/>
    </w:rPr>
  </w:style>
  <w:style w:type="numbering" w:customStyle="1" w:styleId="11">
    <w:name w:val="Нет списка1"/>
    <w:next w:val="a2"/>
    <w:uiPriority w:val="99"/>
    <w:semiHidden/>
    <w:unhideWhenUsed/>
    <w:rsid w:val="001D78EA"/>
  </w:style>
  <w:style w:type="paragraph" w:customStyle="1" w:styleId="a8">
    <w:name w:val="Заголовок статьи"/>
    <w:basedOn w:val="a"/>
    <w:next w:val="a"/>
    <w:uiPriority w:val="99"/>
    <w:rsid w:val="001D78EA"/>
    <w:pPr>
      <w:autoSpaceDE w:val="0"/>
      <w:autoSpaceDN w:val="0"/>
      <w:adjustRightInd w:val="0"/>
      <w:ind w:left="1612" w:hanging="892"/>
      <w:jc w:val="both"/>
    </w:pPr>
    <w:rPr>
      <w:rFonts w:ascii="Arial" w:hAnsi="Arial" w:cs="Arial"/>
    </w:rPr>
  </w:style>
  <w:style w:type="character" w:customStyle="1" w:styleId="a9">
    <w:name w:val="Гипертекстовая ссылка"/>
    <w:basedOn w:val="a0"/>
    <w:uiPriority w:val="99"/>
    <w:rsid w:val="001D78EA"/>
    <w:rPr>
      <w:rFonts w:cs="Times New Roman"/>
      <w:color w:val="auto"/>
    </w:rPr>
  </w:style>
  <w:style w:type="paragraph" w:customStyle="1" w:styleId="aa">
    <w:name w:val="Комментарий"/>
    <w:basedOn w:val="a"/>
    <w:next w:val="a"/>
    <w:uiPriority w:val="99"/>
    <w:rsid w:val="001D78EA"/>
    <w:pPr>
      <w:autoSpaceDE w:val="0"/>
      <w:autoSpaceDN w:val="0"/>
      <w:adjustRightInd w:val="0"/>
      <w:spacing w:before="75"/>
      <w:ind w:left="170"/>
      <w:jc w:val="both"/>
    </w:pPr>
    <w:rPr>
      <w:rFonts w:ascii="Arial" w:hAnsi="Arial" w:cs="Arial"/>
      <w:color w:val="353842"/>
      <w:shd w:val="clear" w:color="auto" w:fill="F0F0F0"/>
    </w:rPr>
  </w:style>
  <w:style w:type="character" w:customStyle="1" w:styleId="apple-converted-space">
    <w:name w:val="apple-converted-space"/>
    <w:basedOn w:val="a0"/>
    <w:uiPriority w:val="99"/>
    <w:rsid w:val="001D78EA"/>
    <w:rPr>
      <w:rFonts w:cs="Times New Roman"/>
    </w:rPr>
  </w:style>
  <w:style w:type="character" w:styleId="ab">
    <w:name w:val="Hyperlink"/>
    <w:basedOn w:val="a0"/>
    <w:uiPriority w:val="99"/>
    <w:rsid w:val="001D78EA"/>
    <w:rPr>
      <w:rFonts w:cs="Times New Roman"/>
      <w:color w:val="0000FF"/>
      <w:u w:val="single"/>
    </w:rPr>
  </w:style>
  <w:style w:type="paragraph" w:customStyle="1" w:styleId="ac">
    <w:name w:val="Информация об изменениях документа"/>
    <w:basedOn w:val="aa"/>
    <w:next w:val="a"/>
    <w:uiPriority w:val="99"/>
    <w:rsid w:val="001D78EA"/>
    <w:rPr>
      <w:i/>
      <w:iCs/>
    </w:rPr>
  </w:style>
  <w:style w:type="character" w:customStyle="1" w:styleId="12">
    <w:name w:val="Заголовок №1_"/>
    <w:basedOn w:val="a0"/>
    <w:link w:val="110"/>
    <w:uiPriority w:val="99"/>
    <w:locked/>
    <w:rsid w:val="001D78EA"/>
    <w:rPr>
      <w:rFonts w:cs="Times New Roman"/>
      <w:b/>
      <w:bCs/>
      <w:sz w:val="27"/>
      <w:szCs w:val="27"/>
      <w:shd w:val="clear" w:color="auto" w:fill="FFFFFF"/>
    </w:rPr>
  </w:style>
  <w:style w:type="paragraph" w:styleId="ad">
    <w:name w:val="Body Text"/>
    <w:basedOn w:val="a"/>
    <w:link w:val="ae"/>
    <w:uiPriority w:val="99"/>
    <w:rsid w:val="001D78EA"/>
    <w:pPr>
      <w:widowControl w:val="0"/>
      <w:shd w:val="clear" w:color="auto" w:fill="FFFFFF"/>
      <w:spacing w:before="780" w:line="322" w:lineRule="exact"/>
      <w:ind w:hanging="1720"/>
      <w:jc w:val="both"/>
    </w:pPr>
    <w:rPr>
      <w:sz w:val="27"/>
      <w:szCs w:val="27"/>
    </w:rPr>
  </w:style>
  <w:style w:type="character" w:customStyle="1" w:styleId="ae">
    <w:name w:val="Основной текст Знак"/>
    <w:basedOn w:val="a0"/>
    <w:link w:val="ad"/>
    <w:uiPriority w:val="99"/>
    <w:rsid w:val="001D78EA"/>
    <w:rPr>
      <w:rFonts w:ascii="Times New Roman" w:eastAsia="Times New Roman" w:hAnsi="Times New Roman" w:cs="Times New Roman"/>
      <w:sz w:val="27"/>
      <w:szCs w:val="27"/>
      <w:shd w:val="clear" w:color="auto" w:fill="FFFFFF"/>
      <w:lang w:eastAsia="ru-RU"/>
    </w:rPr>
  </w:style>
  <w:style w:type="paragraph" w:customStyle="1" w:styleId="110">
    <w:name w:val="Заголовок №11"/>
    <w:basedOn w:val="a"/>
    <w:link w:val="12"/>
    <w:uiPriority w:val="99"/>
    <w:rsid w:val="001D78EA"/>
    <w:pPr>
      <w:widowControl w:val="0"/>
      <w:shd w:val="clear" w:color="auto" w:fill="FFFFFF"/>
      <w:spacing w:line="322" w:lineRule="exact"/>
      <w:outlineLvl w:val="0"/>
    </w:pPr>
    <w:rPr>
      <w:rFonts w:asciiTheme="minorHAnsi" w:eastAsiaTheme="minorHAnsi" w:hAnsiTheme="minorHAnsi"/>
      <w:b/>
      <w:bCs/>
      <w:sz w:val="27"/>
      <w:szCs w:val="27"/>
      <w:lang w:eastAsia="en-US"/>
    </w:rPr>
  </w:style>
  <w:style w:type="paragraph" w:customStyle="1" w:styleId="af">
    <w:name w:val="Информация об изменениях"/>
    <w:basedOn w:val="a"/>
    <w:next w:val="a"/>
    <w:uiPriority w:val="99"/>
    <w:rsid w:val="001D78EA"/>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0">
    <w:name w:val="Подзаголовок для информации об изменениях"/>
    <w:basedOn w:val="a"/>
    <w:next w:val="a"/>
    <w:uiPriority w:val="99"/>
    <w:rsid w:val="001D78EA"/>
    <w:pPr>
      <w:autoSpaceDE w:val="0"/>
      <w:autoSpaceDN w:val="0"/>
      <w:adjustRightInd w:val="0"/>
      <w:ind w:firstLine="720"/>
      <w:jc w:val="both"/>
    </w:pPr>
    <w:rPr>
      <w:rFonts w:ascii="Arial" w:hAnsi="Arial" w:cs="Arial"/>
      <w:b/>
      <w:bCs/>
      <w:color w:val="353842"/>
      <w:sz w:val="18"/>
      <w:szCs w:val="18"/>
    </w:rPr>
  </w:style>
  <w:style w:type="character" w:customStyle="1" w:styleId="af1">
    <w:name w:val="Цветовое выделение"/>
    <w:uiPriority w:val="99"/>
    <w:rsid w:val="001D78EA"/>
    <w:rPr>
      <w:b/>
      <w:color w:val="auto"/>
    </w:rPr>
  </w:style>
  <w:style w:type="paragraph" w:customStyle="1" w:styleId="af2">
    <w:name w:val="Базовый"/>
    <w:uiPriority w:val="99"/>
    <w:rsid w:val="001D78EA"/>
    <w:pPr>
      <w:tabs>
        <w:tab w:val="left" w:pos="708"/>
      </w:tabs>
      <w:suppressAutoHyphens/>
      <w:spacing w:after="200" w:line="276" w:lineRule="auto"/>
      <w:ind w:firstLine="0"/>
      <w:jc w:val="left"/>
    </w:pPr>
    <w:rPr>
      <w:rFonts w:ascii="Calibri" w:eastAsia="SimSun" w:hAnsi="Calibri" w:cs="Calibri"/>
      <w:color w:val="00000A"/>
    </w:rPr>
  </w:style>
  <w:style w:type="character" w:customStyle="1" w:styleId="-">
    <w:name w:val="Интернет-ссылка"/>
    <w:basedOn w:val="a0"/>
    <w:uiPriority w:val="99"/>
    <w:rsid w:val="001D78EA"/>
    <w:rPr>
      <w:rFonts w:cs="Times New Roman"/>
      <w:color w:val="0000FF"/>
      <w:u w:val="single"/>
      <w:lang w:val="ru-RU" w:eastAsia="ru-RU"/>
    </w:rPr>
  </w:style>
  <w:style w:type="paragraph" w:customStyle="1" w:styleId="formattext">
    <w:name w:val="formattext"/>
    <w:basedOn w:val="af2"/>
    <w:uiPriority w:val="99"/>
    <w:rsid w:val="001D78EA"/>
    <w:pPr>
      <w:spacing w:before="28" w:after="28" w:line="100" w:lineRule="atLeast"/>
    </w:pPr>
    <w:rPr>
      <w:rFonts w:ascii="Times New Roman" w:eastAsia="Times New Roman" w:hAnsi="Times New Roman" w:cs="Times New Roman"/>
      <w:sz w:val="24"/>
      <w:szCs w:val="24"/>
      <w:lang w:eastAsia="ru-RU"/>
    </w:rPr>
  </w:style>
  <w:style w:type="paragraph" w:customStyle="1" w:styleId="headertext">
    <w:name w:val="headertext"/>
    <w:basedOn w:val="af2"/>
    <w:uiPriority w:val="99"/>
    <w:rsid w:val="001D78EA"/>
    <w:pPr>
      <w:spacing w:before="28" w:after="28" w:line="100" w:lineRule="atLeast"/>
    </w:pPr>
    <w:rPr>
      <w:rFonts w:ascii="Times New Roman" w:eastAsia="Times New Roman" w:hAnsi="Times New Roman" w:cs="Times New Roman"/>
      <w:sz w:val="24"/>
      <w:szCs w:val="24"/>
      <w:lang w:eastAsia="ru-RU"/>
    </w:rPr>
  </w:style>
  <w:style w:type="paragraph" w:customStyle="1" w:styleId="unformattext">
    <w:name w:val="unformattext"/>
    <w:basedOn w:val="af2"/>
    <w:uiPriority w:val="99"/>
    <w:rsid w:val="001D78EA"/>
    <w:pPr>
      <w:spacing w:before="28" w:after="28" w:line="100" w:lineRule="atLeast"/>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1D78EA"/>
  </w:style>
  <w:style w:type="character" w:styleId="af3">
    <w:name w:val="annotation reference"/>
    <w:basedOn w:val="a0"/>
    <w:uiPriority w:val="99"/>
    <w:semiHidden/>
    <w:unhideWhenUsed/>
    <w:rsid w:val="001D78EA"/>
    <w:rPr>
      <w:sz w:val="16"/>
      <w:szCs w:val="16"/>
    </w:rPr>
  </w:style>
  <w:style w:type="paragraph" w:styleId="af4">
    <w:name w:val="annotation text"/>
    <w:basedOn w:val="a"/>
    <w:link w:val="af5"/>
    <w:uiPriority w:val="99"/>
    <w:semiHidden/>
    <w:unhideWhenUsed/>
    <w:rsid w:val="001D78EA"/>
    <w:pPr>
      <w:ind w:firstLine="709"/>
      <w:jc w:val="both"/>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1D78EA"/>
    <w:rPr>
      <w:sz w:val="20"/>
      <w:szCs w:val="20"/>
    </w:rPr>
  </w:style>
  <w:style w:type="paragraph" w:styleId="af6">
    <w:name w:val="annotation subject"/>
    <w:basedOn w:val="af4"/>
    <w:next w:val="af4"/>
    <w:link w:val="af7"/>
    <w:uiPriority w:val="99"/>
    <w:semiHidden/>
    <w:unhideWhenUsed/>
    <w:rsid w:val="001D78EA"/>
    <w:rPr>
      <w:b/>
      <w:bCs/>
    </w:rPr>
  </w:style>
  <w:style w:type="character" w:customStyle="1" w:styleId="af7">
    <w:name w:val="Тема примечания Знак"/>
    <w:basedOn w:val="af5"/>
    <w:link w:val="af6"/>
    <w:uiPriority w:val="99"/>
    <w:semiHidden/>
    <w:rsid w:val="001D78EA"/>
    <w:rPr>
      <w:b/>
      <w:bCs/>
      <w:sz w:val="20"/>
      <w:szCs w:val="20"/>
    </w:rPr>
  </w:style>
  <w:style w:type="paragraph" w:styleId="af8">
    <w:name w:val="header"/>
    <w:basedOn w:val="a"/>
    <w:link w:val="af9"/>
    <w:uiPriority w:val="99"/>
    <w:unhideWhenUsed/>
    <w:rsid w:val="001D78EA"/>
    <w:pPr>
      <w:tabs>
        <w:tab w:val="center" w:pos="4677"/>
        <w:tab w:val="right" w:pos="9355"/>
      </w:tabs>
      <w:ind w:firstLine="709"/>
      <w:jc w:val="both"/>
    </w:pPr>
    <w:rPr>
      <w:rFonts w:asciiTheme="minorHAnsi" w:eastAsiaTheme="minorHAnsi" w:hAnsiTheme="minorHAnsi" w:cstheme="minorBidi"/>
      <w:sz w:val="22"/>
      <w:szCs w:val="22"/>
      <w:lang w:eastAsia="en-US"/>
    </w:rPr>
  </w:style>
  <w:style w:type="character" w:customStyle="1" w:styleId="af9">
    <w:name w:val="Верхний колонтитул Знак"/>
    <w:basedOn w:val="a0"/>
    <w:link w:val="af8"/>
    <w:uiPriority w:val="99"/>
    <w:rsid w:val="001D78EA"/>
  </w:style>
  <w:style w:type="paragraph" w:styleId="afa">
    <w:name w:val="footer"/>
    <w:basedOn w:val="a"/>
    <w:link w:val="afb"/>
    <w:uiPriority w:val="99"/>
    <w:unhideWhenUsed/>
    <w:rsid w:val="001D78EA"/>
    <w:pPr>
      <w:tabs>
        <w:tab w:val="center" w:pos="4677"/>
        <w:tab w:val="right" w:pos="9355"/>
      </w:tabs>
      <w:ind w:firstLine="709"/>
      <w:jc w:val="both"/>
    </w:pPr>
    <w:rPr>
      <w:rFonts w:asciiTheme="minorHAnsi" w:eastAsiaTheme="minorHAnsi" w:hAnsiTheme="minorHAnsi" w:cstheme="minorBidi"/>
      <w:sz w:val="22"/>
      <w:szCs w:val="22"/>
      <w:lang w:eastAsia="en-US"/>
    </w:rPr>
  </w:style>
  <w:style w:type="character" w:customStyle="1" w:styleId="afb">
    <w:name w:val="Нижний колонтитул Знак"/>
    <w:basedOn w:val="a0"/>
    <w:link w:val="afa"/>
    <w:uiPriority w:val="99"/>
    <w:rsid w:val="001D78EA"/>
  </w:style>
  <w:style w:type="numbering" w:customStyle="1" w:styleId="31">
    <w:name w:val="Нет списка3"/>
    <w:next w:val="a2"/>
    <w:uiPriority w:val="99"/>
    <w:semiHidden/>
    <w:unhideWhenUsed/>
    <w:rsid w:val="00F37B3A"/>
  </w:style>
  <w:style w:type="paragraph" w:customStyle="1" w:styleId="ConsPlusTitle">
    <w:name w:val="ConsPlusTitle"/>
    <w:rsid w:val="00853B1D"/>
    <w:pPr>
      <w:autoSpaceDE w:val="0"/>
      <w:autoSpaceDN w:val="0"/>
      <w:adjustRightInd w:val="0"/>
      <w:ind w:firstLine="0"/>
      <w:jc w:val="left"/>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7446">
      <w:bodyDiv w:val="1"/>
      <w:marLeft w:val="0"/>
      <w:marRight w:val="0"/>
      <w:marTop w:val="0"/>
      <w:marBottom w:val="0"/>
      <w:divBdr>
        <w:top w:val="none" w:sz="0" w:space="0" w:color="auto"/>
        <w:left w:val="none" w:sz="0" w:space="0" w:color="auto"/>
        <w:bottom w:val="none" w:sz="0" w:space="0" w:color="auto"/>
        <w:right w:val="none" w:sz="0" w:space="0" w:color="auto"/>
      </w:divBdr>
    </w:div>
    <w:div w:id="198323976">
      <w:bodyDiv w:val="1"/>
      <w:marLeft w:val="0"/>
      <w:marRight w:val="0"/>
      <w:marTop w:val="0"/>
      <w:marBottom w:val="0"/>
      <w:divBdr>
        <w:top w:val="none" w:sz="0" w:space="0" w:color="auto"/>
        <w:left w:val="none" w:sz="0" w:space="0" w:color="auto"/>
        <w:bottom w:val="none" w:sz="0" w:space="0" w:color="auto"/>
        <w:right w:val="none" w:sz="0" w:space="0" w:color="auto"/>
      </w:divBdr>
    </w:div>
    <w:div w:id="381027644">
      <w:bodyDiv w:val="1"/>
      <w:marLeft w:val="0"/>
      <w:marRight w:val="0"/>
      <w:marTop w:val="0"/>
      <w:marBottom w:val="0"/>
      <w:divBdr>
        <w:top w:val="none" w:sz="0" w:space="0" w:color="auto"/>
        <w:left w:val="none" w:sz="0" w:space="0" w:color="auto"/>
        <w:bottom w:val="none" w:sz="0" w:space="0" w:color="auto"/>
        <w:right w:val="none" w:sz="0" w:space="0" w:color="auto"/>
      </w:divBdr>
    </w:div>
    <w:div w:id="597637210">
      <w:bodyDiv w:val="1"/>
      <w:marLeft w:val="0"/>
      <w:marRight w:val="0"/>
      <w:marTop w:val="0"/>
      <w:marBottom w:val="0"/>
      <w:divBdr>
        <w:top w:val="none" w:sz="0" w:space="0" w:color="auto"/>
        <w:left w:val="none" w:sz="0" w:space="0" w:color="auto"/>
        <w:bottom w:val="none" w:sz="0" w:space="0" w:color="auto"/>
        <w:right w:val="none" w:sz="0" w:space="0" w:color="auto"/>
      </w:divBdr>
    </w:div>
    <w:div w:id="729033805">
      <w:bodyDiv w:val="1"/>
      <w:marLeft w:val="0"/>
      <w:marRight w:val="0"/>
      <w:marTop w:val="0"/>
      <w:marBottom w:val="0"/>
      <w:divBdr>
        <w:top w:val="none" w:sz="0" w:space="0" w:color="auto"/>
        <w:left w:val="none" w:sz="0" w:space="0" w:color="auto"/>
        <w:bottom w:val="none" w:sz="0" w:space="0" w:color="auto"/>
        <w:right w:val="none" w:sz="0" w:space="0" w:color="auto"/>
      </w:divBdr>
    </w:div>
    <w:div w:id="906185278">
      <w:bodyDiv w:val="1"/>
      <w:marLeft w:val="0"/>
      <w:marRight w:val="0"/>
      <w:marTop w:val="0"/>
      <w:marBottom w:val="0"/>
      <w:divBdr>
        <w:top w:val="none" w:sz="0" w:space="0" w:color="auto"/>
        <w:left w:val="none" w:sz="0" w:space="0" w:color="auto"/>
        <w:bottom w:val="none" w:sz="0" w:space="0" w:color="auto"/>
        <w:right w:val="none" w:sz="0" w:space="0" w:color="auto"/>
      </w:divBdr>
    </w:div>
    <w:div w:id="943726401">
      <w:bodyDiv w:val="1"/>
      <w:marLeft w:val="0"/>
      <w:marRight w:val="0"/>
      <w:marTop w:val="0"/>
      <w:marBottom w:val="0"/>
      <w:divBdr>
        <w:top w:val="none" w:sz="0" w:space="0" w:color="auto"/>
        <w:left w:val="none" w:sz="0" w:space="0" w:color="auto"/>
        <w:bottom w:val="none" w:sz="0" w:space="0" w:color="auto"/>
        <w:right w:val="none" w:sz="0" w:space="0" w:color="auto"/>
      </w:divBdr>
    </w:div>
    <w:div w:id="1056129719">
      <w:bodyDiv w:val="1"/>
      <w:marLeft w:val="0"/>
      <w:marRight w:val="0"/>
      <w:marTop w:val="0"/>
      <w:marBottom w:val="0"/>
      <w:divBdr>
        <w:top w:val="none" w:sz="0" w:space="0" w:color="auto"/>
        <w:left w:val="none" w:sz="0" w:space="0" w:color="auto"/>
        <w:bottom w:val="none" w:sz="0" w:space="0" w:color="auto"/>
        <w:right w:val="none" w:sz="0" w:space="0" w:color="auto"/>
      </w:divBdr>
    </w:div>
    <w:div w:id="1121609736">
      <w:bodyDiv w:val="1"/>
      <w:marLeft w:val="0"/>
      <w:marRight w:val="0"/>
      <w:marTop w:val="0"/>
      <w:marBottom w:val="0"/>
      <w:divBdr>
        <w:top w:val="none" w:sz="0" w:space="0" w:color="auto"/>
        <w:left w:val="none" w:sz="0" w:space="0" w:color="auto"/>
        <w:bottom w:val="none" w:sz="0" w:space="0" w:color="auto"/>
        <w:right w:val="none" w:sz="0" w:space="0" w:color="auto"/>
      </w:divBdr>
    </w:div>
    <w:div w:id="1271471179">
      <w:bodyDiv w:val="1"/>
      <w:marLeft w:val="0"/>
      <w:marRight w:val="0"/>
      <w:marTop w:val="0"/>
      <w:marBottom w:val="0"/>
      <w:divBdr>
        <w:top w:val="none" w:sz="0" w:space="0" w:color="auto"/>
        <w:left w:val="none" w:sz="0" w:space="0" w:color="auto"/>
        <w:bottom w:val="none" w:sz="0" w:space="0" w:color="auto"/>
        <w:right w:val="none" w:sz="0" w:space="0" w:color="auto"/>
      </w:divBdr>
    </w:div>
    <w:div w:id="1475683804">
      <w:bodyDiv w:val="1"/>
      <w:marLeft w:val="0"/>
      <w:marRight w:val="0"/>
      <w:marTop w:val="0"/>
      <w:marBottom w:val="0"/>
      <w:divBdr>
        <w:top w:val="none" w:sz="0" w:space="0" w:color="auto"/>
        <w:left w:val="none" w:sz="0" w:space="0" w:color="auto"/>
        <w:bottom w:val="none" w:sz="0" w:space="0" w:color="auto"/>
        <w:right w:val="none" w:sz="0" w:space="0" w:color="auto"/>
      </w:divBdr>
    </w:div>
    <w:div w:id="1499614550">
      <w:bodyDiv w:val="1"/>
      <w:marLeft w:val="0"/>
      <w:marRight w:val="0"/>
      <w:marTop w:val="0"/>
      <w:marBottom w:val="0"/>
      <w:divBdr>
        <w:top w:val="none" w:sz="0" w:space="0" w:color="auto"/>
        <w:left w:val="none" w:sz="0" w:space="0" w:color="auto"/>
        <w:bottom w:val="none" w:sz="0" w:space="0" w:color="auto"/>
        <w:right w:val="none" w:sz="0" w:space="0" w:color="auto"/>
      </w:divBdr>
    </w:div>
    <w:div w:id="1588080406">
      <w:bodyDiv w:val="1"/>
      <w:marLeft w:val="0"/>
      <w:marRight w:val="0"/>
      <w:marTop w:val="0"/>
      <w:marBottom w:val="0"/>
      <w:divBdr>
        <w:top w:val="none" w:sz="0" w:space="0" w:color="auto"/>
        <w:left w:val="none" w:sz="0" w:space="0" w:color="auto"/>
        <w:bottom w:val="none" w:sz="0" w:space="0" w:color="auto"/>
        <w:right w:val="none" w:sz="0" w:space="0" w:color="auto"/>
      </w:divBdr>
    </w:div>
    <w:div w:id="1698312667">
      <w:bodyDiv w:val="1"/>
      <w:marLeft w:val="0"/>
      <w:marRight w:val="0"/>
      <w:marTop w:val="0"/>
      <w:marBottom w:val="0"/>
      <w:divBdr>
        <w:top w:val="none" w:sz="0" w:space="0" w:color="auto"/>
        <w:left w:val="none" w:sz="0" w:space="0" w:color="auto"/>
        <w:bottom w:val="none" w:sz="0" w:space="0" w:color="auto"/>
        <w:right w:val="none" w:sz="0" w:space="0" w:color="auto"/>
      </w:divBdr>
    </w:div>
    <w:div w:id="1799688449">
      <w:bodyDiv w:val="1"/>
      <w:marLeft w:val="0"/>
      <w:marRight w:val="0"/>
      <w:marTop w:val="0"/>
      <w:marBottom w:val="0"/>
      <w:divBdr>
        <w:top w:val="none" w:sz="0" w:space="0" w:color="auto"/>
        <w:left w:val="none" w:sz="0" w:space="0" w:color="auto"/>
        <w:bottom w:val="none" w:sz="0" w:space="0" w:color="auto"/>
        <w:right w:val="none" w:sz="0" w:space="0" w:color="auto"/>
      </w:divBdr>
    </w:div>
    <w:div w:id="2005476937">
      <w:bodyDiv w:val="1"/>
      <w:marLeft w:val="0"/>
      <w:marRight w:val="0"/>
      <w:marTop w:val="0"/>
      <w:marBottom w:val="0"/>
      <w:divBdr>
        <w:top w:val="none" w:sz="0" w:space="0" w:color="auto"/>
        <w:left w:val="none" w:sz="0" w:space="0" w:color="auto"/>
        <w:bottom w:val="none" w:sz="0" w:space="0" w:color="auto"/>
        <w:right w:val="none" w:sz="0" w:space="0" w:color="auto"/>
      </w:divBdr>
    </w:div>
    <w:div w:id="20888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249148FAD35570C2270EC080543B74E08AF6707E9BC2E071042952218294317A53E134771CTDC1N" TargetMode="External"/><Relationship Id="rId13" Type="http://schemas.openxmlformats.org/officeDocument/2006/relationships/hyperlink" Target="http://offline/ref=249148FAD35570C2270EC080543B74E08AF672779DC4E071042952218294317A53E134721AD406F9T6C1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ZAM\Desktop\&#1082;&#1086;&#1089;&#1090;&#1088;&#1086;&#1084;&#1072;-&#1088;&#1077;&#1096;&#1077;&#1085;&#1080;&#1077;%20&#1086;%20&#1087;&#1077;&#1085;..rtf" TargetMode="External"/><Relationship Id="rId12" Type="http://schemas.openxmlformats.org/officeDocument/2006/relationships/hyperlink" Target="http://offline/ref=249148FAD35570C2270EC080543B74E08AF672779DC4E0710429522182T9C4N"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http://offline/ref=249148FAD35570C2270EC080543B74E08AF6707E9BC2E071042952218294317A53E134771CTDC1N" TargetMode="External"/><Relationship Id="rId11" Type="http://schemas.openxmlformats.org/officeDocument/2006/relationships/hyperlink" Target="http://offline/ref=249148FAD35570C2270EC080543B74E08AF672779DC4E071042952218294317A53E134711DTDC2N" TargetMode="External"/><Relationship Id="rId5" Type="http://schemas.openxmlformats.org/officeDocument/2006/relationships/webSettings" Target="webSettings.xml"/><Relationship Id="rId15" Type="http://schemas.openxmlformats.org/officeDocument/2006/relationships/hyperlink" Target="http://offline/ref=249148FAD35570C2270EC080543B74E08AF672779DC4E071042952218294317A53E1347018TDC3N" TargetMode="External"/><Relationship Id="rId10" Type="http://schemas.openxmlformats.org/officeDocument/2006/relationships/hyperlink" Target="http://offline/ref=249148FAD35570C2270EC080543B74E08AF6707E9BC2E071042952218294317A53E134771CTDC1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ZAM\Desktop\&#1082;&#1086;&#1089;&#1090;&#1088;&#1086;&#1084;&#1072;-&#1088;&#1077;&#1096;&#1077;&#1085;&#1080;&#1077;%20&#1086;%20&#1087;&#1077;&#1085;..rtf" TargetMode="External"/><Relationship Id="rId14" Type="http://schemas.openxmlformats.org/officeDocument/2006/relationships/hyperlink" Target="http://offline/ref=249148FAD35570C2270EC080543B74E08AF672779DC4E071042952218294317A53E134721AD406FAT6C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10B7-6849-4113-A595-99B3FF9F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47</Pages>
  <Words>16981</Words>
  <Characters>96792</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2017-11-01T09:04:00Z</cp:lastPrinted>
  <dcterms:created xsi:type="dcterms:W3CDTF">2017-10-11T12:44:00Z</dcterms:created>
  <dcterms:modified xsi:type="dcterms:W3CDTF">2018-11-22T06:22:00Z</dcterms:modified>
</cp:coreProperties>
</file>