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7C776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Pr="00A841C2" w:rsidRDefault="00A841C2" w:rsidP="00A84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41C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841C2">
        <w:rPr>
          <w:rFonts w:ascii="Times New Roman" w:hAnsi="Times New Roman" w:cs="Times New Roman"/>
          <w:b/>
          <w:sz w:val="28"/>
          <w:szCs w:val="28"/>
        </w:rPr>
        <w:t xml:space="preserve"> отвечает на вопросы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Default="00A841C2" w:rsidP="00A8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1C2">
        <w:rPr>
          <w:rFonts w:ascii="Times New Roman" w:hAnsi="Times New Roman" w:cs="Times New Roman"/>
          <w:sz w:val="28"/>
          <w:szCs w:val="28"/>
        </w:rPr>
        <w:t>В рамках рубрики «Вопрос-ответ» Управление</w:t>
      </w:r>
      <w:r w:rsidR="0078513A" w:rsidRPr="0078513A">
        <w:t xml:space="preserve"> </w:t>
      </w:r>
      <w:proofErr w:type="spellStart"/>
      <w:r w:rsidR="0078513A" w:rsidRPr="007851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8513A" w:rsidRPr="0078513A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Pr="00A841C2">
        <w:rPr>
          <w:rFonts w:ascii="Times New Roman" w:hAnsi="Times New Roman" w:cs="Times New Roman"/>
          <w:sz w:val="28"/>
          <w:szCs w:val="28"/>
        </w:rPr>
        <w:t xml:space="preserve"> ра</w:t>
      </w:r>
      <w:r w:rsidR="00355594">
        <w:rPr>
          <w:rFonts w:ascii="Times New Roman" w:hAnsi="Times New Roman" w:cs="Times New Roman"/>
          <w:sz w:val="28"/>
          <w:szCs w:val="28"/>
        </w:rPr>
        <w:t xml:space="preserve">сскажет о </w:t>
      </w:r>
      <w:r w:rsidR="00203BEE">
        <w:rPr>
          <w:rFonts w:ascii="Times New Roman" w:hAnsi="Times New Roman" w:cs="Times New Roman"/>
          <w:sz w:val="28"/>
          <w:szCs w:val="28"/>
        </w:rPr>
        <w:t>том, как оформить сделку купли-продажи квартиры</w:t>
      </w:r>
      <w:r w:rsidRPr="00A841C2">
        <w:rPr>
          <w:rFonts w:ascii="Times New Roman" w:hAnsi="Times New Roman" w:cs="Times New Roman"/>
          <w:sz w:val="28"/>
          <w:szCs w:val="28"/>
        </w:rPr>
        <w:t>.</w:t>
      </w:r>
    </w:p>
    <w:p w:rsidR="00C96B14" w:rsidRPr="00C96B14" w:rsidRDefault="00C96B14" w:rsidP="00C96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>Этот материал будет полезен тем, кто планирует продать или купить квартиру. Какие документы собрать, какую информацию проверить, какие юридические нюансы учесть – всё это поможет в успешном оформлении сделки.</w:t>
      </w:r>
    </w:p>
    <w:p w:rsidR="00C96B14" w:rsidRDefault="00C96B14" w:rsidP="00482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17">
        <w:rPr>
          <w:rFonts w:ascii="Times New Roman" w:hAnsi="Times New Roman" w:cs="Times New Roman"/>
          <w:b/>
          <w:sz w:val="28"/>
          <w:szCs w:val="28"/>
        </w:rPr>
        <w:t>Что делать, если вы продавец</w:t>
      </w:r>
    </w:p>
    <w:p w:rsidR="00C96B14" w:rsidRPr="00C96B14" w:rsidRDefault="00C96B14" w:rsidP="00C96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>Продажа квартиры начинается с подготовки пакета документов. Лучше этим заняться заранее, так как процедура займет определенное время.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6B14">
        <w:rPr>
          <w:rFonts w:ascii="Times New Roman" w:hAnsi="Times New Roman" w:cs="Times New Roman"/>
          <w:sz w:val="28"/>
          <w:szCs w:val="28"/>
        </w:rPr>
        <w:t xml:space="preserve">Первым делом советуем воспользоваться сервисом «Жизненные ситуации» на сайте </w:t>
      </w:r>
      <w:proofErr w:type="spellStart"/>
      <w:r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6B14">
        <w:rPr>
          <w:rFonts w:ascii="Times New Roman" w:hAnsi="Times New Roman" w:cs="Times New Roman"/>
          <w:sz w:val="28"/>
          <w:szCs w:val="28"/>
        </w:rPr>
        <w:t>, который предусматривает большое количество различных вариантов оформления недвижимого имущества.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</w:p>
    <w:p w:rsidR="00C96B14" w:rsidRPr="00482817" w:rsidRDefault="00C96B14" w:rsidP="00482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17">
        <w:rPr>
          <w:rFonts w:ascii="Times New Roman" w:hAnsi="Times New Roman" w:cs="Times New Roman"/>
          <w:b/>
          <w:sz w:val="28"/>
          <w:szCs w:val="28"/>
        </w:rPr>
        <w:t>Рекомендуем обратить внимание на следующие моменты:</w:t>
      </w:r>
    </w:p>
    <w:p w:rsidR="00C96B14" w:rsidRPr="00C96B14" w:rsidRDefault="00482817" w:rsidP="00C96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817">
        <w:rPr>
          <w:rFonts w:ascii="Times New Roman" w:hAnsi="Times New Roman" w:cs="Times New Roman"/>
          <w:sz w:val="28"/>
          <w:szCs w:val="28"/>
        </w:rPr>
        <w:t xml:space="preserve">• </w:t>
      </w:r>
      <w:r w:rsidR="00114C36">
        <w:rPr>
          <w:rFonts w:ascii="Times New Roman" w:hAnsi="Times New Roman" w:cs="Times New Roman"/>
          <w:sz w:val="28"/>
          <w:szCs w:val="28"/>
        </w:rPr>
        <w:t xml:space="preserve">  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Если вы не можете присутствовать на сделке, вам заранее необходимо оформить нотариальную доверенность на продажу квартиры, а также на представление документов в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регистрацию.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82817" w:rsidRPr="00482817">
        <w:rPr>
          <w:rFonts w:ascii="Times New Roman" w:hAnsi="Times New Roman" w:cs="Times New Roman"/>
          <w:sz w:val="28"/>
          <w:szCs w:val="28"/>
        </w:rPr>
        <w:t xml:space="preserve">• </w:t>
      </w:r>
      <w:r w:rsidR="00114C36">
        <w:rPr>
          <w:rFonts w:ascii="Times New Roman" w:hAnsi="Times New Roman" w:cs="Times New Roman"/>
          <w:sz w:val="28"/>
          <w:szCs w:val="28"/>
        </w:rPr>
        <w:t>Если</w:t>
      </w:r>
      <w:r w:rsidRPr="00C96B14">
        <w:rPr>
          <w:rFonts w:ascii="Times New Roman" w:hAnsi="Times New Roman" w:cs="Times New Roman"/>
          <w:sz w:val="28"/>
          <w:szCs w:val="28"/>
        </w:rPr>
        <w:t xml:space="preserve"> среди собственников продаваемой квартиры есть лица, находящиеся под опекой и попечительством (например, несовершеннолетние граждане, совершеннолетние недееспособные граждане, граждане, признанные ограниченно дееспособными), нужно запросить разрешение органов опеки и попечительства на заключение договора купли-продажи.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 xml:space="preserve">   </w:t>
      </w:r>
      <w:r w:rsidR="00114C36">
        <w:rPr>
          <w:rFonts w:ascii="Times New Roman" w:hAnsi="Times New Roman" w:cs="Times New Roman"/>
          <w:sz w:val="28"/>
          <w:szCs w:val="28"/>
        </w:rPr>
        <w:tab/>
      </w:r>
      <w:r w:rsidR="00114C36" w:rsidRPr="00114C36">
        <w:rPr>
          <w:rFonts w:ascii="Times New Roman" w:hAnsi="Times New Roman" w:cs="Times New Roman"/>
          <w:sz w:val="28"/>
          <w:szCs w:val="28"/>
        </w:rPr>
        <w:t xml:space="preserve">• </w:t>
      </w:r>
      <w:r w:rsidRPr="00C96B14">
        <w:rPr>
          <w:rFonts w:ascii="Times New Roman" w:hAnsi="Times New Roman" w:cs="Times New Roman"/>
          <w:sz w:val="28"/>
          <w:szCs w:val="28"/>
        </w:rPr>
        <w:t xml:space="preserve">Если в продаваемой квартире кто-то прописан, стоит заранее урегулировать с покупателем вопрос о сроках снятия с регистрационного учета. Это можно сделать на портале </w:t>
      </w:r>
      <w:proofErr w:type="spellStart"/>
      <w:r w:rsidRPr="00C96B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96B14">
        <w:rPr>
          <w:rFonts w:ascii="Times New Roman" w:hAnsi="Times New Roman" w:cs="Times New Roman"/>
          <w:sz w:val="28"/>
          <w:szCs w:val="28"/>
        </w:rPr>
        <w:t>, или обратившись в МФЦ. После этого там же необходимо заказать выписку из домовой книги - она позволит потенциальному покупателю убедиться, что на жилплощади никто не прописан. Срок давности выписки должен быть не более 30 календарных дней.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 xml:space="preserve">    </w:t>
      </w:r>
      <w:r w:rsidR="00114C36">
        <w:rPr>
          <w:rFonts w:ascii="Times New Roman" w:hAnsi="Times New Roman" w:cs="Times New Roman"/>
          <w:sz w:val="28"/>
          <w:szCs w:val="28"/>
        </w:rPr>
        <w:tab/>
      </w:r>
      <w:r w:rsidR="00114C36" w:rsidRPr="00114C36">
        <w:rPr>
          <w:rFonts w:ascii="Times New Roman" w:hAnsi="Times New Roman" w:cs="Times New Roman"/>
          <w:sz w:val="28"/>
          <w:szCs w:val="28"/>
        </w:rPr>
        <w:t xml:space="preserve">• </w:t>
      </w:r>
      <w:r w:rsidRPr="00C96B14">
        <w:rPr>
          <w:rFonts w:ascii="Times New Roman" w:hAnsi="Times New Roman" w:cs="Times New Roman"/>
          <w:sz w:val="28"/>
          <w:szCs w:val="28"/>
        </w:rPr>
        <w:t>Если квартира была приобретена в браке, она является совместно нажитым имуществом. В этом случае требуется нотариально удостоверенное согласие супруга на продажу квартиры.</w:t>
      </w:r>
    </w:p>
    <w:p w:rsidR="00C96B14" w:rsidRPr="00114C36" w:rsidRDefault="00C96B14" w:rsidP="00114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36">
        <w:rPr>
          <w:rFonts w:ascii="Times New Roman" w:hAnsi="Times New Roman" w:cs="Times New Roman"/>
          <w:b/>
          <w:sz w:val="28"/>
          <w:szCs w:val="28"/>
        </w:rPr>
        <w:t>Что делать, если вы покупатель</w:t>
      </w:r>
    </w:p>
    <w:p w:rsidR="00C96B14" w:rsidRPr="00C96B14" w:rsidRDefault="00C96B14" w:rsidP="00177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>Изначально необходимо убедиться, что продавец квартиры является её законным собственником. Для этого следует попросить продавца предоставить или самому получить выписку из ЕГРН об основных характеристиках и зарегистрированных правах на объект недвижимости.</w:t>
      </w:r>
    </w:p>
    <w:p w:rsidR="00C96B14" w:rsidRPr="00C96B14" w:rsidRDefault="00C96B14" w:rsidP="00177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D7">
        <w:rPr>
          <w:rFonts w:ascii="Times New Roman" w:hAnsi="Times New Roman" w:cs="Times New Roman"/>
          <w:b/>
          <w:sz w:val="28"/>
          <w:szCs w:val="28"/>
        </w:rPr>
        <w:t>Важно!</w:t>
      </w:r>
      <w:r w:rsidRPr="00C96B14">
        <w:rPr>
          <w:rFonts w:ascii="Times New Roman" w:hAnsi="Times New Roman" w:cs="Times New Roman"/>
          <w:sz w:val="28"/>
          <w:szCs w:val="28"/>
        </w:rPr>
        <w:t xml:space="preserve"> Попросите продавца предоставить </w:t>
      </w:r>
      <w:r w:rsidR="00A41821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C96B14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A41821">
        <w:rPr>
          <w:rFonts w:ascii="Times New Roman" w:hAnsi="Times New Roman" w:cs="Times New Roman"/>
          <w:sz w:val="28"/>
          <w:szCs w:val="28"/>
        </w:rPr>
        <w:t>его</w:t>
      </w:r>
      <w:r w:rsidRPr="00C96B1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41821">
        <w:rPr>
          <w:rFonts w:ascii="Times New Roman" w:hAnsi="Times New Roman" w:cs="Times New Roman"/>
          <w:sz w:val="28"/>
          <w:szCs w:val="28"/>
        </w:rPr>
        <w:t>а</w:t>
      </w:r>
      <w:r w:rsidRPr="00C96B14">
        <w:rPr>
          <w:rFonts w:ascii="Times New Roman" w:hAnsi="Times New Roman" w:cs="Times New Roman"/>
          <w:sz w:val="28"/>
          <w:szCs w:val="28"/>
        </w:rPr>
        <w:t>, подтверждающ</w:t>
      </w:r>
      <w:r w:rsidR="00A41821">
        <w:rPr>
          <w:rFonts w:ascii="Times New Roman" w:hAnsi="Times New Roman" w:cs="Times New Roman"/>
          <w:sz w:val="28"/>
          <w:szCs w:val="28"/>
        </w:rPr>
        <w:t>его</w:t>
      </w:r>
      <w:r w:rsidRPr="00C96B14">
        <w:rPr>
          <w:rFonts w:ascii="Times New Roman" w:hAnsi="Times New Roman" w:cs="Times New Roman"/>
          <w:sz w:val="28"/>
          <w:szCs w:val="28"/>
        </w:rPr>
        <w:t xml:space="preserve"> основание приобретения </w:t>
      </w:r>
      <w:r w:rsidRPr="00C96B14">
        <w:rPr>
          <w:rFonts w:ascii="Times New Roman" w:hAnsi="Times New Roman" w:cs="Times New Roman"/>
          <w:sz w:val="28"/>
          <w:szCs w:val="28"/>
        </w:rPr>
        <w:lastRenderedPageBreak/>
        <w:t>(получения) квартиры в собственность (договор купли-продажи, по которому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 w:rsidR="00C96B14" w:rsidRPr="00C96B14" w:rsidRDefault="00177DD7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Кроме того, вы самостоятельно можете заказать или попросить продавца представить выписку из ЕГРН о переходе прав, которая позволит проследить историю всех операций с объектом недвижимости - как часто менялись собственники квартиры и какие сделки с ней совершались ранее.</w:t>
      </w:r>
    </w:p>
    <w:p w:rsidR="00C96B14" w:rsidRPr="00C96B14" w:rsidRDefault="00177DD7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Заказать и получить выписку можно с помощью электронных сервисов на сайте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, на портале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, а также на сайте ФГБУ «ФКП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>».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Стоит проверить, есть ли у продавца задолженность по коммунальным платежам, а также его семейный статус. В случае если на момент приобретения недвижимости продавец состоял в браке, требуйте согласие супруга (см. выше). При этом необходимо учитывать, что непредставление согласия супруга продавца на продажу квартиры не будет являться основанием для отказа в государственной регистрации прав на эту квартиру, вопрос о наличии или отсутствии такого согласия государственным регистратором прав не выясняется. Однако,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 будет внесена отметка, что сделка совершена без необходимого в силу закона согласия супруга. Исключение из ЕГРН такой отметки законодательством не предусмотрено.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Проверьте информацию, кто зарегистрирован в квартире. Справку об отсутствии задолженности по платежам услуг ЖКХ по форме ЕИРЦ-22 можно заказать в МФЦ, ТСЖ, в Управляющей компании или на портале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>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Также важно проверить, была ли в квартире перепланировка.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В случае если квартира приобретается с использованием кредитных средств, для оформления договора купли-продажи вам понадобится кредитный договор.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Кроме того, для составления договора купли-продажи (а также для представления (предъявления) на государственную регистрацию) потребуются в том числе следующие документы: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BA0">
        <w:rPr>
          <w:rFonts w:ascii="Times New Roman" w:hAnsi="Times New Roman" w:cs="Times New Roman"/>
          <w:sz w:val="28"/>
          <w:szCs w:val="28"/>
        </w:rPr>
        <w:t xml:space="preserve">• </w:t>
      </w:r>
      <w:r w:rsidR="00C96B14" w:rsidRPr="00C96B14">
        <w:rPr>
          <w:rFonts w:ascii="Times New Roman" w:hAnsi="Times New Roman" w:cs="Times New Roman"/>
          <w:sz w:val="28"/>
          <w:szCs w:val="28"/>
        </w:rPr>
        <w:t>документы, удостоверяющие личность сторон договора купли-продажи (их представителей);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 xml:space="preserve">   </w:t>
      </w:r>
      <w:r w:rsidR="008A3BA0">
        <w:rPr>
          <w:rFonts w:ascii="Times New Roman" w:hAnsi="Times New Roman" w:cs="Times New Roman"/>
          <w:sz w:val="28"/>
          <w:szCs w:val="28"/>
        </w:rPr>
        <w:tab/>
      </w:r>
      <w:r w:rsidR="008A3BA0" w:rsidRPr="008A3BA0">
        <w:rPr>
          <w:rFonts w:ascii="Times New Roman" w:hAnsi="Times New Roman" w:cs="Times New Roman"/>
          <w:sz w:val="28"/>
          <w:szCs w:val="28"/>
        </w:rPr>
        <w:t xml:space="preserve">• </w:t>
      </w:r>
      <w:r w:rsidRPr="00C96B14">
        <w:rPr>
          <w:rFonts w:ascii="Times New Roman" w:hAnsi="Times New Roman" w:cs="Times New Roman"/>
          <w:sz w:val="28"/>
          <w:szCs w:val="28"/>
        </w:rPr>
        <w:t>свидетельство о рождении ребенка, если среди собственников – несовершеннолетний.</w:t>
      </w:r>
    </w:p>
    <w:p w:rsidR="00C96B14" w:rsidRPr="00C96B14" w:rsidRDefault="00C96B14" w:rsidP="008A3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A0">
        <w:rPr>
          <w:rFonts w:ascii="Times New Roman" w:hAnsi="Times New Roman" w:cs="Times New Roman"/>
          <w:b/>
          <w:sz w:val="28"/>
          <w:szCs w:val="28"/>
        </w:rPr>
        <w:t>Важно!</w:t>
      </w:r>
      <w:r w:rsidRPr="00C96B14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законом, договор купли-продажи квартиры требует обязательного нотариального удостоверения (например, если ее продавцом (одним из продавцов) является </w:t>
      </w:r>
      <w:r w:rsidR="00A41821">
        <w:rPr>
          <w:rFonts w:ascii="Times New Roman" w:hAnsi="Times New Roman" w:cs="Times New Roman"/>
          <w:sz w:val="28"/>
          <w:szCs w:val="28"/>
        </w:rPr>
        <w:t>несовершеннолетний граждан</w:t>
      </w:r>
      <w:r w:rsidRPr="00C96B14">
        <w:rPr>
          <w:rFonts w:ascii="Times New Roman" w:hAnsi="Times New Roman" w:cs="Times New Roman"/>
          <w:sz w:val="28"/>
          <w:szCs w:val="28"/>
        </w:rPr>
        <w:t xml:space="preserve">ин, недееспособный гражданин, гражданин, находящийся под опекой; если супруги, </w:t>
      </w:r>
      <w:r w:rsidRPr="00C96B14">
        <w:rPr>
          <w:rFonts w:ascii="Times New Roman" w:hAnsi="Times New Roman" w:cs="Times New Roman"/>
          <w:sz w:val="28"/>
          <w:szCs w:val="28"/>
        </w:rPr>
        <w:lastRenderedPageBreak/>
        <w:t>приобретая в долевую собственность квартиру, заключают договор купли-продажи, содержащий элементы брачного договора).</w:t>
      </w:r>
    </w:p>
    <w:p w:rsidR="00C96B14" w:rsidRPr="008A3BA0" w:rsidRDefault="00C96B14" w:rsidP="008A3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A0">
        <w:rPr>
          <w:rFonts w:ascii="Times New Roman" w:hAnsi="Times New Roman" w:cs="Times New Roman"/>
          <w:b/>
          <w:sz w:val="28"/>
          <w:szCs w:val="28"/>
        </w:rPr>
        <w:t>Куда обращаться для осуществления регистрационных действий</w:t>
      </w:r>
    </w:p>
    <w:p w:rsidR="00C96B14" w:rsidRPr="00C96B14" w:rsidRDefault="0078513A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Регистрация перехода прав и прав собственности осуществляется в соответствии с федеральным законом №218-ФЗ «О государственной регистрации недвижимости».</w:t>
      </w:r>
    </w:p>
    <w:p w:rsidR="00C96B14" w:rsidRPr="00C96B14" w:rsidRDefault="0078513A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Документы на регистрацию права собственности можно подать: </w:t>
      </w:r>
    </w:p>
    <w:p w:rsidR="00C96B14" w:rsidRPr="00C96B14" w:rsidRDefault="00444C9E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</w:t>
      </w:r>
      <w:r w:rsidRPr="00444C9E">
        <w:rPr>
          <w:rFonts w:ascii="Times New Roman" w:hAnsi="Times New Roman" w:cs="Times New Roman"/>
          <w:sz w:val="28"/>
          <w:szCs w:val="28"/>
        </w:rPr>
        <w:t>•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 в бумажном виде при личном визите в МФЦ;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 xml:space="preserve">    </w:t>
      </w:r>
      <w:r w:rsidR="00444C9E">
        <w:rPr>
          <w:rFonts w:ascii="Times New Roman" w:hAnsi="Times New Roman" w:cs="Times New Roman"/>
          <w:sz w:val="28"/>
          <w:szCs w:val="28"/>
        </w:rPr>
        <w:tab/>
      </w:r>
      <w:r w:rsidR="007E6566" w:rsidRPr="007E6566">
        <w:rPr>
          <w:rFonts w:ascii="Times New Roman" w:hAnsi="Times New Roman" w:cs="Times New Roman"/>
          <w:sz w:val="28"/>
          <w:szCs w:val="28"/>
        </w:rPr>
        <w:t>•</w:t>
      </w:r>
      <w:r w:rsidR="007E6566">
        <w:rPr>
          <w:rFonts w:ascii="Times New Roman" w:hAnsi="Times New Roman" w:cs="Times New Roman"/>
          <w:sz w:val="28"/>
          <w:szCs w:val="28"/>
        </w:rPr>
        <w:t xml:space="preserve"> </w:t>
      </w:r>
      <w:r w:rsidRPr="00C96B14">
        <w:rPr>
          <w:rFonts w:ascii="Times New Roman" w:hAnsi="Times New Roman" w:cs="Times New Roman"/>
          <w:sz w:val="28"/>
          <w:szCs w:val="28"/>
        </w:rPr>
        <w:t xml:space="preserve">в электронном виде (если у вас есть усиленная квалифицированная электронная подпись) через личный кабинет на официальном сайте </w:t>
      </w:r>
      <w:proofErr w:type="spellStart"/>
      <w:r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6B14">
        <w:rPr>
          <w:rFonts w:ascii="Times New Roman" w:hAnsi="Times New Roman" w:cs="Times New Roman"/>
          <w:sz w:val="28"/>
          <w:szCs w:val="28"/>
        </w:rPr>
        <w:t>;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 xml:space="preserve">    </w:t>
      </w:r>
      <w:r w:rsidR="007E6566">
        <w:rPr>
          <w:rFonts w:ascii="Times New Roman" w:hAnsi="Times New Roman" w:cs="Times New Roman"/>
          <w:sz w:val="28"/>
          <w:szCs w:val="28"/>
        </w:rPr>
        <w:tab/>
      </w:r>
      <w:r w:rsidR="007E6566" w:rsidRPr="007E6566">
        <w:rPr>
          <w:rFonts w:ascii="Times New Roman" w:hAnsi="Times New Roman" w:cs="Times New Roman"/>
          <w:sz w:val="28"/>
          <w:szCs w:val="28"/>
        </w:rPr>
        <w:t>•</w:t>
      </w:r>
      <w:r w:rsidR="007E6566">
        <w:rPr>
          <w:rFonts w:ascii="Times New Roman" w:hAnsi="Times New Roman" w:cs="Times New Roman"/>
          <w:sz w:val="28"/>
          <w:szCs w:val="28"/>
        </w:rPr>
        <w:t xml:space="preserve"> </w:t>
      </w:r>
      <w:r w:rsidRPr="00C96B14">
        <w:rPr>
          <w:rFonts w:ascii="Times New Roman" w:hAnsi="Times New Roman" w:cs="Times New Roman"/>
          <w:sz w:val="28"/>
          <w:szCs w:val="28"/>
        </w:rPr>
        <w:t xml:space="preserve">дистанционно, заказав выездное обслуживание через сайт Федеральной кадастровой палаты </w:t>
      </w:r>
      <w:proofErr w:type="spellStart"/>
      <w:r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6B14">
        <w:rPr>
          <w:rFonts w:ascii="Times New Roman" w:hAnsi="Times New Roman" w:cs="Times New Roman"/>
          <w:sz w:val="28"/>
          <w:szCs w:val="28"/>
        </w:rPr>
        <w:t xml:space="preserve"> («Выездное обслуживание»);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 xml:space="preserve">    </w:t>
      </w:r>
      <w:r w:rsidR="007E6566">
        <w:rPr>
          <w:rFonts w:ascii="Times New Roman" w:hAnsi="Times New Roman" w:cs="Times New Roman"/>
          <w:sz w:val="28"/>
          <w:szCs w:val="28"/>
        </w:rPr>
        <w:tab/>
      </w:r>
      <w:r w:rsidR="007E6566" w:rsidRPr="007E6566">
        <w:rPr>
          <w:rFonts w:ascii="Times New Roman" w:hAnsi="Times New Roman" w:cs="Times New Roman"/>
          <w:sz w:val="28"/>
          <w:szCs w:val="28"/>
        </w:rPr>
        <w:t>•</w:t>
      </w:r>
      <w:r w:rsidR="007E6566">
        <w:rPr>
          <w:rFonts w:ascii="Times New Roman" w:hAnsi="Times New Roman" w:cs="Times New Roman"/>
          <w:sz w:val="28"/>
          <w:szCs w:val="28"/>
        </w:rPr>
        <w:t xml:space="preserve"> </w:t>
      </w:r>
      <w:r w:rsidRPr="00C96B14">
        <w:rPr>
          <w:rFonts w:ascii="Times New Roman" w:hAnsi="Times New Roman" w:cs="Times New Roman"/>
          <w:sz w:val="28"/>
          <w:szCs w:val="28"/>
        </w:rPr>
        <w:t>через нотариуса по личной инициативе участников сделки купли-продажи или по требованиям законодательства.</w:t>
      </w:r>
    </w:p>
    <w:p w:rsidR="00C96B14" w:rsidRPr="00C96B14" w:rsidRDefault="007E6566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права собственности на квартиру покупателем уплачивается государственная пошлина (для физических лиц – 2 тыс. руб.). </w:t>
      </w:r>
    </w:p>
    <w:p w:rsidR="00C96B14" w:rsidRPr="00C96B14" w:rsidRDefault="007E6566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Если квартира приобретается в кредит, то регистрируется ипотека в силу закона с одновременной регистрацией права собственности на квартиру. Для этого покупателем (залогодателем)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взымается.</w:t>
      </w:r>
    </w:p>
    <w:p w:rsidR="00230A3D" w:rsidRDefault="0046689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230A3D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В настоящее время в 75 регионах России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 совместно с кредитными организациями реализует проект «Электронная ипотека за 1 день».</w:t>
      </w:r>
    </w:p>
    <w:p w:rsidR="00C96B14" w:rsidRPr="00C96B14" w:rsidRDefault="00230A3D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A3D">
        <w:rPr>
          <w:rFonts w:ascii="Times New Roman" w:hAnsi="Times New Roman" w:cs="Times New Roman"/>
          <w:sz w:val="28"/>
          <w:szCs w:val="28"/>
        </w:rPr>
        <w:t xml:space="preserve">Управление  </w:t>
      </w:r>
      <w:proofErr w:type="spellStart"/>
      <w:r w:rsidRPr="00230A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proofErr w:type="gramEnd"/>
      <w:r w:rsidRPr="00230A3D">
        <w:rPr>
          <w:rFonts w:ascii="Times New Roman" w:hAnsi="Times New Roman" w:cs="Times New Roman"/>
          <w:sz w:val="28"/>
          <w:szCs w:val="28"/>
        </w:rPr>
        <w:t xml:space="preserve"> по Костромской области  с 11 августа 2021 года участвует в  </w:t>
      </w:r>
      <w:r>
        <w:rPr>
          <w:rFonts w:ascii="Times New Roman" w:hAnsi="Times New Roman" w:cs="Times New Roman"/>
          <w:sz w:val="28"/>
          <w:szCs w:val="28"/>
        </w:rPr>
        <w:t>вышеуказанном</w:t>
      </w:r>
      <w:r w:rsidRPr="00230A3D">
        <w:rPr>
          <w:rFonts w:ascii="Times New Roman" w:hAnsi="Times New Roman" w:cs="Times New Roman"/>
          <w:sz w:val="28"/>
          <w:szCs w:val="28"/>
        </w:rPr>
        <w:t xml:space="preserve"> проекте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граждане могут оформить ипотеку за </w:t>
      </w:r>
      <w:r w:rsidR="00F579E9">
        <w:rPr>
          <w:rFonts w:ascii="Times New Roman" w:hAnsi="Times New Roman" w:cs="Times New Roman"/>
          <w:sz w:val="28"/>
          <w:szCs w:val="28"/>
        </w:rPr>
        <w:t>1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3D">
        <w:rPr>
          <w:rFonts w:ascii="Times New Roman" w:hAnsi="Times New Roman" w:cs="Times New Roman"/>
          <w:sz w:val="28"/>
          <w:szCs w:val="28"/>
        </w:rPr>
        <w:t>с даты поступления госпошлины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при этом документы на регистрацию в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банк подаёт самостоятельно в рамках электронного взаимодействия.</w:t>
      </w:r>
    </w:p>
    <w:p w:rsidR="00C96B14" w:rsidRPr="00C96B14" w:rsidRDefault="0046689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После завершения регистрационных действий покупатель получает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79E9">
        <w:rPr>
          <w:rFonts w:ascii="Times New Roman" w:hAnsi="Times New Roman" w:cs="Times New Roman"/>
          <w:sz w:val="28"/>
          <w:szCs w:val="28"/>
        </w:rPr>
        <w:t>,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выписку из ЕГРН, где содержится информация о его зарегистрированном праве собственности на квартиру.</w:t>
      </w: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8D7" w:rsidRDefault="000668D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A3D" w:rsidRDefault="00230A3D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821" w:rsidRDefault="00A41821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1C2">
        <w:rPr>
          <w:rFonts w:ascii="Times New Roman" w:hAnsi="Times New Roman" w:cs="Times New Roman"/>
          <w:sz w:val="24"/>
          <w:szCs w:val="24"/>
        </w:rPr>
        <w:t xml:space="preserve">С уважением, пресс-служба Управления 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1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841C2"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1C2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1C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841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41C2">
        <w:rPr>
          <w:rFonts w:ascii="Times New Roman" w:hAnsi="Times New Roman" w:cs="Times New Roman"/>
          <w:sz w:val="24"/>
          <w:szCs w:val="24"/>
        </w:rPr>
        <w:t>: 44_upr@rosreestr.ru</w:t>
      </w:r>
    </w:p>
    <w:sectPr w:rsidR="00A841C2" w:rsidRPr="00A841C2" w:rsidSect="007823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23"/>
    <w:rsid w:val="00047D8B"/>
    <w:rsid w:val="000668D7"/>
    <w:rsid w:val="000D762D"/>
    <w:rsid w:val="000E0A74"/>
    <w:rsid w:val="00114C36"/>
    <w:rsid w:val="00175E14"/>
    <w:rsid w:val="00177DD7"/>
    <w:rsid w:val="00186D75"/>
    <w:rsid w:val="001D0F27"/>
    <w:rsid w:val="00203BEE"/>
    <w:rsid w:val="00230A3D"/>
    <w:rsid w:val="00355594"/>
    <w:rsid w:val="00444C9E"/>
    <w:rsid w:val="00466894"/>
    <w:rsid w:val="0047045C"/>
    <w:rsid w:val="00480F23"/>
    <w:rsid w:val="00482817"/>
    <w:rsid w:val="0059142D"/>
    <w:rsid w:val="0074279C"/>
    <w:rsid w:val="00782317"/>
    <w:rsid w:val="0078513A"/>
    <w:rsid w:val="007E6566"/>
    <w:rsid w:val="00826D1A"/>
    <w:rsid w:val="008A3BA0"/>
    <w:rsid w:val="008B2FED"/>
    <w:rsid w:val="008F519D"/>
    <w:rsid w:val="00A41821"/>
    <w:rsid w:val="00A841C2"/>
    <w:rsid w:val="00C326E6"/>
    <w:rsid w:val="00C33B42"/>
    <w:rsid w:val="00C44759"/>
    <w:rsid w:val="00C94231"/>
    <w:rsid w:val="00C9623A"/>
    <w:rsid w:val="00C96B14"/>
    <w:rsid w:val="00EF69EE"/>
    <w:rsid w:val="00F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CA4E"/>
  <w15:chartTrackingRefBased/>
  <w15:docId w15:val="{3385CEB3-B5E3-4075-8968-677B9FC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5523-F933-4E75-B2B5-C9BF84D7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Сироткина Юлия Петровна</cp:lastModifiedBy>
  <cp:revision>38</cp:revision>
  <cp:lastPrinted>2021-09-02T08:56:00Z</cp:lastPrinted>
  <dcterms:created xsi:type="dcterms:W3CDTF">2021-09-02T06:44:00Z</dcterms:created>
  <dcterms:modified xsi:type="dcterms:W3CDTF">2021-09-10T12:18:00Z</dcterms:modified>
</cp:coreProperties>
</file>