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Default="004C3EB6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37AB">
        <w:rPr>
          <w:rFonts w:ascii="Times New Roman" w:hAnsi="Times New Roman" w:cs="Times New Roman"/>
          <w:sz w:val="28"/>
          <w:szCs w:val="28"/>
        </w:rPr>
        <w:t>16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сентябр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я 20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по</w:t>
      </w:r>
      <w:r w:rsidR="00A337AB">
        <w:rPr>
          <w:rFonts w:ascii="Times New Roman" w:hAnsi="Times New Roman" w:cs="Times New Roman"/>
          <w:sz w:val="28"/>
          <w:szCs w:val="28"/>
        </w:rPr>
        <w:t xml:space="preserve"> </w:t>
      </w:r>
      <w:r w:rsidR="00A337AB" w:rsidRPr="00A337AB">
        <w:rPr>
          <w:rFonts w:ascii="Times New Roman" w:hAnsi="Times New Roman" w:cs="Times New Roman"/>
          <w:sz w:val="28"/>
          <w:szCs w:val="28"/>
        </w:rPr>
        <w:t>теме: «Государственная кадастровая оценка земельных участков в 2022 году. Что нужно знать собственнику?"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граждане и юридические </w:t>
      </w:r>
      <w:proofErr w:type="gramStart"/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лица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г.</w:t>
      </w:r>
      <w:proofErr w:type="gram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Костромы и Костромской области могут  обратиться с 10.0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>0 до 1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.00 по телефону 8(494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>2)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64-56-</w:t>
      </w:r>
      <w:r w:rsidR="00A337AB">
        <w:rPr>
          <w:rStyle w:val="normaltextrun"/>
          <w:rFonts w:ascii="Times New Roman" w:hAnsi="Times New Roman" w:cs="Times New Roman"/>
          <w:bCs/>
          <w:sz w:val="28"/>
          <w:szCs w:val="28"/>
        </w:rPr>
        <w:t>82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</w:t>
      </w:r>
      <w:r w:rsidR="00A337AB">
        <w:rPr>
          <w:rStyle w:val="normaltextrun"/>
          <w:rFonts w:ascii="Times New Roman" w:hAnsi="Times New Roman" w:cs="Times New Roman"/>
          <w:bCs/>
          <w:sz w:val="28"/>
          <w:szCs w:val="28"/>
        </w:rPr>
        <w:t>у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535EA" w:rsidRP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отдела</w:t>
      </w:r>
      <w:r w:rsidR="00A337A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кадастровой оценки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A337A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A337AB">
        <w:rPr>
          <w:rStyle w:val="normaltextrun"/>
          <w:rFonts w:ascii="Times New Roman" w:hAnsi="Times New Roman" w:cs="Times New Roman"/>
          <w:bCs/>
          <w:sz w:val="28"/>
          <w:szCs w:val="28"/>
        </w:rPr>
        <w:t>Галас</w:t>
      </w:r>
      <w:proofErr w:type="spellEnd"/>
      <w:r w:rsidR="00A337A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Татьяне Владимировне</w:t>
      </w:r>
      <w:bookmarkStart w:id="0" w:name="_GoBack"/>
      <w:bookmarkEnd w:id="0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535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535EA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35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35EA">
        <w:rPr>
          <w:rFonts w:ascii="Times New Roman" w:hAnsi="Times New Roman" w:cs="Times New Roman"/>
          <w:sz w:val="24"/>
          <w:szCs w:val="24"/>
        </w:rPr>
        <w:t>: 44_upr@rosreestr.ru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EB6"/>
    <w:rsid w:val="0000036C"/>
    <w:rsid w:val="00127314"/>
    <w:rsid w:val="001C5DC2"/>
    <w:rsid w:val="004C3EB6"/>
    <w:rsid w:val="005535EA"/>
    <w:rsid w:val="005C4339"/>
    <w:rsid w:val="0079265F"/>
    <w:rsid w:val="007F5DD8"/>
    <w:rsid w:val="00A17B4F"/>
    <w:rsid w:val="00A337AB"/>
    <w:rsid w:val="00B66F62"/>
    <w:rsid w:val="00D956FA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2B5C"/>
  <w15:docId w15:val="{0CE9625B-3848-4E35-9744-3486E7F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pisulkina_yus</dc:creator>
  <cp:lastModifiedBy>Сироткина Юлия Петровна</cp:lastModifiedBy>
  <cp:revision>5</cp:revision>
  <cp:lastPrinted>2018-03-30T13:09:00Z</cp:lastPrinted>
  <dcterms:created xsi:type="dcterms:W3CDTF">2019-05-13T06:36:00Z</dcterms:created>
  <dcterms:modified xsi:type="dcterms:W3CDTF">2021-09-14T07:06:00Z</dcterms:modified>
</cp:coreProperties>
</file>