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A7" w:rsidRPr="004F1FA7" w:rsidRDefault="004F1FA7" w:rsidP="00E30C00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4F1FA7"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Детская шалость с огнем </w:t>
      </w:r>
      <w:r w:rsidR="00AC5441">
        <w:rPr>
          <w:rFonts w:ascii="Arial" w:eastAsia="Times New Roman" w:hAnsi="Arial" w:cs="Arial"/>
          <w:color w:val="000000"/>
          <w:kern w:val="36"/>
          <w:sz w:val="36"/>
          <w:szCs w:val="36"/>
        </w:rPr>
        <w:t>стала</w:t>
      </w:r>
      <w:r w:rsidRPr="004F1FA7"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 причиной пожара!</w:t>
      </w:r>
      <w:bookmarkStart w:id="0" w:name="_GoBack"/>
      <w:bookmarkEnd w:id="0"/>
    </w:p>
    <w:p w:rsidR="004F1FA7" w:rsidRPr="004E1505" w:rsidRDefault="00634D3F" w:rsidP="00634D3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505">
        <w:rPr>
          <w:rFonts w:ascii="Times New Roman" w:hAnsi="Times New Roman" w:cs="Times New Roman"/>
          <w:sz w:val="28"/>
          <w:szCs w:val="28"/>
        </w:rPr>
        <w:t>13 мая 2023 года в п. Горчуха двое несовершеннолетних детей</w:t>
      </w:r>
      <w:r w:rsidR="004E1505" w:rsidRPr="004E1505">
        <w:rPr>
          <w:rFonts w:ascii="Times New Roman" w:hAnsi="Times New Roman" w:cs="Times New Roman"/>
          <w:sz w:val="28"/>
          <w:szCs w:val="28"/>
        </w:rPr>
        <w:t xml:space="preserve"> залезли в нежилую квартиру и п</w:t>
      </w:r>
      <w:r w:rsidRPr="004E1505">
        <w:rPr>
          <w:rFonts w:ascii="Times New Roman" w:hAnsi="Times New Roman" w:cs="Times New Roman"/>
          <w:sz w:val="28"/>
          <w:szCs w:val="28"/>
        </w:rPr>
        <w:t>оиграли со спичками, в результате чего произошел пожар.</w:t>
      </w:r>
      <w:r w:rsidR="00E73B71" w:rsidRPr="004E1505">
        <w:rPr>
          <w:rFonts w:ascii="Times New Roman" w:hAnsi="Times New Roman" w:cs="Times New Roman"/>
          <w:sz w:val="28"/>
          <w:szCs w:val="28"/>
        </w:rPr>
        <w:t xml:space="preserve"> Только благодаря бдительности соседей удалось избежать трагических последствей.</w:t>
      </w:r>
      <w:r w:rsidRPr="004E15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FA7" w:rsidRDefault="004F1FA7" w:rsidP="004F1FA7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Пожары, возникающие по причине детской шалости с огнем – явление, к сожалению, далеко не редкое. Финал таких пожаров может быть очень трагичным.</w:t>
      </w:r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Нельзя быть уверенным в том, </w:t>
      </w:r>
      <w:proofErr w:type="gramStart"/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оставшись один, ребенок не решится поиграть коробочкой спичек, не захочет поджечь бумагу, не устроит костер, который однажды видел в лесу.</w:t>
      </w:r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Бывают случаи, когда взрослые ввиду разных обстоятельств вынуждены оставлять детей на какое-то время без надзора. 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Как правило, в детских шалостях с огнем </w:t>
      </w:r>
      <w:r w:rsidR="00634D3F"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виноваты,</w:t>
      </w:r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</w:t>
      </w:r>
      <w:r w:rsidR="00634D3F"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всего,</w:t>
      </w:r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включать электроприборы.</w:t>
      </w:r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1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Что нужно делать для того, чтобы избежать пожара от детской шалости с огнем:</w:t>
      </w:r>
      <w:r w:rsidRPr="004E15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рассказывайте детям о </w:t>
      </w:r>
      <w:proofErr w:type="spellStart"/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пожаробезопасном</w:t>
      </w:r>
      <w:proofErr w:type="spellEnd"/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поведении;</w:t>
      </w:r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будьте примером во всех ситуациях, связанных с соблюдением правил пожарной безопасности;</w:t>
      </w:r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оставляйте спички в доступном для детей месте;</w:t>
      </w:r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не поручайте детям разжигать печи, газовые плиты, самостоятельно включать электробытовые приборы;</w:t>
      </w:r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уходя из дома, не оставляйте малолетних детей без присмотра взрослых;</w:t>
      </w:r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организуйте ребенку интересный досуг.</w:t>
      </w:r>
      <w:r w:rsidRPr="004E15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</w:t>
      </w:r>
      <w:r w:rsidRPr="00455E5B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455E5B" w:rsidRPr="00455E5B" w:rsidRDefault="00455E5B" w:rsidP="00455E5B">
      <w:pPr>
        <w:shd w:val="clear" w:color="auto" w:fill="FFFFFF"/>
        <w:spacing w:after="15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E5B"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 обнаружения загорания незамедлительно звоните на Единый номер пожарных и спасателей 01 или 101 (с мобильного телефона)</w:t>
      </w:r>
    </w:p>
    <w:p w:rsidR="00455E5B" w:rsidRPr="00D809BC" w:rsidRDefault="00455E5B" w:rsidP="00455E5B">
      <w:pPr>
        <w:jc w:val="right"/>
        <w:rPr>
          <w:sz w:val="24"/>
          <w:szCs w:val="24"/>
        </w:rPr>
      </w:pPr>
      <w:r w:rsidRPr="00455E5B">
        <w:rPr>
          <w:rStyle w:val="a7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Территориальное отделение надзорной деятельности и профилактической работы </w:t>
      </w:r>
      <w:proofErr w:type="spellStart"/>
      <w:r w:rsidRPr="00455E5B">
        <w:rPr>
          <w:rStyle w:val="a7"/>
          <w:rFonts w:ascii="Times New Roman" w:eastAsiaTheme="majorEastAsia" w:hAnsi="Times New Roman" w:cs="Times New Roman"/>
          <w:color w:val="000000"/>
          <w:sz w:val="24"/>
          <w:szCs w:val="24"/>
        </w:rPr>
        <w:t>Макарьевского</w:t>
      </w:r>
      <w:proofErr w:type="spellEnd"/>
      <w:r w:rsidRPr="00455E5B">
        <w:rPr>
          <w:rStyle w:val="a7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55E5B">
        <w:rPr>
          <w:rStyle w:val="a7"/>
          <w:rFonts w:ascii="Times New Roman" w:eastAsiaTheme="majorEastAsia" w:hAnsi="Times New Roman" w:cs="Times New Roman"/>
          <w:color w:val="000000"/>
          <w:sz w:val="24"/>
          <w:szCs w:val="24"/>
        </w:rPr>
        <w:t>Кадыйского</w:t>
      </w:r>
      <w:proofErr w:type="spellEnd"/>
      <w:r w:rsidRPr="00455E5B">
        <w:rPr>
          <w:rStyle w:val="a7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районов</w:t>
      </w:r>
      <w:r>
        <w:rPr>
          <w:sz w:val="24"/>
          <w:szCs w:val="24"/>
        </w:rPr>
        <w:t xml:space="preserve"> </w:t>
      </w:r>
    </w:p>
    <w:p w:rsidR="00455E5B" w:rsidRPr="00455E5B" w:rsidRDefault="00455E5B" w:rsidP="004F1FA7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BF6" w:rsidRDefault="00336BF6"/>
    <w:sectPr w:rsidR="00336BF6" w:rsidSect="008D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FA7"/>
    <w:rsid w:val="00186904"/>
    <w:rsid w:val="002C722C"/>
    <w:rsid w:val="00336BF6"/>
    <w:rsid w:val="00455E5B"/>
    <w:rsid w:val="004E1505"/>
    <w:rsid w:val="004F1FA7"/>
    <w:rsid w:val="00553380"/>
    <w:rsid w:val="00634D3F"/>
    <w:rsid w:val="00742241"/>
    <w:rsid w:val="008D527D"/>
    <w:rsid w:val="00AC5441"/>
    <w:rsid w:val="00AF6942"/>
    <w:rsid w:val="00BF598A"/>
    <w:rsid w:val="00E30C00"/>
    <w:rsid w:val="00E73B71"/>
    <w:rsid w:val="00F9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8272-760D-4B65-AF2B-4DF3F093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7D"/>
  </w:style>
  <w:style w:type="paragraph" w:styleId="1">
    <w:name w:val="heading 1"/>
    <w:basedOn w:val="a"/>
    <w:link w:val="10"/>
    <w:uiPriority w:val="9"/>
    <w:qFormat/>
    <w:rsid w:val="004F1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F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F1FA7"/>
    <w:rPr>
      <w:color w:val="0000FF"/>
      <w:u w:val="single"/>
    </w:rPr>
  </w:style>
  <w:style w:type="paragraph" w:customStyle="1" w:styleId="western">
    <w:name w:val="western"/>
    <w:basedOn w:val="a"/>
    <w:rsid w:val="004F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F1FA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F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FA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55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МАКАРЬЕВСКИЙ ПСГ</dc:creator>
  <cp:keywords/>
  <dc:description/>
  <cp:lastModifiedBy>user</cp:lastModifiedBy>
  <cp:revision>15</cp:revision>
  <dcterms:created xsi:type="dcterms:W3CDTF">2018-11-25T07:04:00Z</dcterms:created>
  <dcterms:modified xsi:type="dcterms:W3CDTF">2023-05-30T08:05:00Z</dcterms:modified>
</cp:coreProperties>
</file>