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D009B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13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009B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009B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01 августа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873917" w:rsidRPr="00873917" w:rsidRDefault="00873917" w:rsidP="00873917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от  29 июня  2022 года                                    №43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О принятии муниципального правового акта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</w:p>
    <w:p w:rsidR="00873917" w:rsidRPr="00873917" w:rsidRDefault="00873917" w:rsidP="00873917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873917" w:rsidRPr="00873917" w:rsidRDefault="00873917" w:rsidP="00873917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№97, от 28.11.2019 г №110, от 08.09.2020 г №146, от 25.12.2020г №159, от 10.06.2021г №181,от 10.09.2021г №189, от 26.11.2021г №8),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Совет депутатов  Усть-Нейского сельского поселения Макарьевского муниципального района Костромской области</w:t>
      </w:r>
    </w:p>
    <w:p w:rsidR="00873917" w:rsidRPr="00873917" w:rsidRDefault="00873917" w:rsidP="00873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873917" w:rsidRPr="00873917" w:rsidRDefault="00873917" w:rsidP="00873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РЕШИЛ: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(далее –МПА)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главе Усть-Нейского сельского поселения Макарьевского муниципального района Костромской области для подписания и </w:t>
      </w:r>
      <w:r w:rsidRPr="008739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главе Усть-Нейского сельского поселения  Макарьевского муниципального района Костромской области 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 подписания.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873917" w:rsidRPr="00873917" w:rsidRDefault="00873917" w:rsidP="00873917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873917" w:rsidRPr="00873917" w:rsidRDefault="00873917" w:rsidP="00873917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области:                                                В.А Круглов                           </w:t>
      </w:r>
    </w:p>
    <w:p w:rsidR="00873917" w:rsidRPr="00873917" w:rsidRDefault="00873917" w:rsidP="00873917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Принят</w:t>
      </w:r>
    </w:p>
    <w:p w:rsidR="00873917" w:rsidRPr="00873917" w:rsidRDefault="00873917" w:rsidP="00873917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873917" w:rsidRPr="00873917" w:rsidRDefault="00873917" w:rsidP="00873917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Усть-Нейского сельского поселения</w:t>
      </w:r>
    </w:p>
    <w:p w:rsidR="00873917" w:rsidRPr="00873917" w:rsidRDefault="00873917" w:rsidP="00873917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Макарьевского муниципального района</w:t>
      </w:r>
    </w:p>
    <w:p w:rsidR="00873917" w:rsidRPr="00873917" w:rsidRDefault="00873917" w:rsidP="00873917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873917" w:rsidRPr="00873917" w:rsidRDefault="00873917" w:rsidP="00873917">
      <w:pPr>
        <w:widowControl w:val="0"/>
        <w:tabs>
          <w:tab w:val="left" w:pos="567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от «29 » июня  2022 года №43</w:t>
      </w:r>
    </w:p>
    <w:p w:rsidR="00873917" w:rsidRPr="00873917" w:rsidRDefault="00873917" w:rsidP="0087391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73917" w:rsidRPr="00873917" w:rsidRDefault="00873917" w:rsidP="00873917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</w:t>
      </w:r>
      <w:r w:rsidRPr="008739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917" w:rsidRPr="00873917" w:rsidRDefault="00873917" w:rsidP="00873917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3917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873917" w:rsidRPr="00873917" w:rsidRDefault="00873917" w:rsidP="00873917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3917">
        <w:rPr>
          <w:rFonts w:ascii="Times New Roman" w:eastAsia="Calibri" w:hAnsi="Times New Roman" w:cs="Times New Roman"/>
          <w:sz w:val="24"/>
          <w:szCs w:val="24"/>
        </w:rPr>
        <w:t>УСТЬ-НЕЙСКОЕ СЕЛЬСКОЕ ПОСЕЛЕНИЕ МАКАРЬЕВСКОГО МУНИЦИПАЛЬНОГО РАЙОНА КОСТРОМСКОЙ ОБЛАСТИ</w:t>
      </w:r>
    </w:p>
    <w:p w:rsidR="00873917" w:rsidRPr="00873917" w:rsidRDefault="00873917" w:rsidP="00873917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73917" w:rsidRPr="00873917" w:rsidRDefault="00873917" w:rsidP="00873917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873917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873917" w:rsidRPr="00873917" w:rsidRDefault="00873917" w:rsidP="00873917">
      <w:pPr>
        <w:spacing w:line="360" w:lineRule="exact"/>
        <w:jc w:val="left"/>
        <w:rPr>
          <w:rFonts w:ascii="Calibri" w:eastAsia="Calibri" w:hAnsi="Calibri" w:cs="Times New Roman"/>
          <w:sz w:val="28"/>
          <w:szCs w:val="28"/>
        </w:rPr>
      </w:pPr>
    </w:p>
    <w:p w:rsidR="00873917" w:rsidRPr="00873917" w:rsidRDefault="00873917" w:rsidP="00873917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873917">
        <w:rPr>
          <w:rFonts w:ascii="Times New Roman" w:eastAsia="Calibri" w:hAnsi="Times New Roman" w:cs="Times New Roman"/>
          <w:sz w:val="28"/>
          <w:szCs w:val="28"/>
        </w:rPr>
        <w:br/>
        <w:t>от «18» июня 2018 года № 66 (в редакции муниципальных правовых актов от</w:t>
      </w:r>
    </w:p>
    <w:p w:rsidR="00873917" w:rsidRPr="00873917" w:rsidRDefault="00873917" w:rsidP="00873917">
      <w:pPr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 xml:space="preserve"> «14» ноября 2018 года №78, от «29» мая 2019 года </w:t>
      </w:r>
      <w:r w:rsidRPr="00873917">
        <w:rPr>
          <w:rFonts w:ascii="Times New Roman" w:eastAsia="Calibri" w:hAnsi="Times New Roman" w:cs="Times New Roman"/>
          <w:sz w:val="28"/>
          <w:szCs w:val="28"/>
        </w:rPr>
        <w:br/>
        <w:t xml:space="preserve">№97, от «28» ноября 2019 года </w:t>
      </w:r>
      <w:r w:rsidRPr="00873917">
        <w:rPr>
          <w:rFonts w:ascii="Times New Roman" w:eastAsia="Calibri" w:hAnsi="Times New Roman" w:cs="Times New Roman"/>
          <w:sz w:val="28"/>
          <w:szCs w:val="28"/>
        </w:rPr>
        <w:br/>
        <w:t xml:space="preserve">№ 110, от «08» сентября 2020 года «№146, от «25» декабря 2020 года </w:t>
      </w:r>
      <w:r w:rsidRPr="00873917">
        <w:rPr>
          <w:rFonts w:ascii="Times New Roman" w:eastAsia="Calibri" w:hAnsi="Times New Roman" w:cs="Times New Roman"/>
          <w:sz w:val="28"/>
          <w:szCs w:val="28"/>
        </w:rPr>
        <w:lastRenderedPageBreak/>
        <w:t>№159, от «10» июня 2021г №181, от «10» сентября 2021 г №189, от «26» ноября 2021г №8)   следующие изменения: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пункте 28 части 1 статьи 7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Статью 43 изложить в следующей редакции: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«Статья 43. Муниципальный контроль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Отношения по организации и осуществлению муниципального контроля регулируются Федеральным законом от 31.07.2020 №248-ФЗ « О государственном контроле (надзоре) и муниципальном контроле в Российской Федерации» (далее-Федеральный закон «О государственном контроле (надзоре) и муниципальном контроле в Российской Федерации»).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Администрация сельского поселения является органом местного самоуправления, уполномоченным на осуществление муниципального контроля.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К полномочиям администрации сельского поселения в области муниципального контроля относятся: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организация и осуществление муниципального контроля на территории сельского поселения;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иные полномочия в соответствии с Федеральным законом «О государственном контроле(надзоре) и муниципальном контроле в Российской Федерации, другими федеральными законами.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Порядок организации и осуществления  муниципального контроля устанавливается положением о виде муниципального контроля, утверждаемым Советом депутатов  сельского поселения.</w:t>
      </w:r>
    </w:p>
    <w:p w:rsidR="00873917" w:rsidRPr="00873917" w:rsidRDefault="00873917" w:rsidP="0087391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39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5.В соответствии с частью 9 статьи 1 Федерального закона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контроля.»</w:t>
      </w:r>
    </w:p>
    <w:p w:rsidR="00873917" w:rsidRPr="00873917" w:rsidRDefault="00873917" w:rsidP="00873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73917" w:rsidRPr="00873917" w:rsidRDefault="00873917" w:rsidP="008739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73917">
        <w:rPr>
          <w:rFonts w:ascii="Times New Roman" w:eastAsia="Calibri" w:hAnsi="Times New Roman" w:cs="Times New Roman"/>
          <w:b/>
          <w:sz w:val="28"/>
          <w:szCs w:val="28"/>
        </w:rPr>
        <w:t xml:space="preserve">Статья 2 </w:t>
      </w:r>
    </w:p>
    <w:p w:rsidR="00873917" w:rsidRPr="00873917" w:rsidRDefault="00873917" w:rsidP="00873917">
      <w:pPr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873917" w:rsidRPr="00873917" w:rsidRDefault="00873917" w:rsidP="00873917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73917">
        <w:rPr>
          <w:rFonts w:ascii="Times New Roman" w:eastAsia="Calibri" w:hAnsi="Times New Roman" w:cs="Times New Roman"/>
          <w:sz w:val="28"/>
          <w:szCs w:val="28"/>
        </w:rPr>
        <w:t>Костромской области                                      _______________       В.А Круглов</w:t>
      </w:r>
    </w:p>
    <w:p w:rsidR="006D4434" w:rsidRDefault="00D82A49" w:rsidP="00D009B2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73917" w:rsidP="00873917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3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01.08</w:t>
            </w:r>
            <w:bookmarkStart w:id="0" w:name="_GoBack"/>
            <w:bookmarkEnd w:id="0"/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BE" w:rsidRDefault="005B38BE" w:rsidP="007B7FD3">
      <w:r>
        <w:separator/>
      </w:r>
    </w:p>
  </w:endnote>
  <w:endnote w:type="continuationSeparator" w:id="0">
    <w:p w:rsidR="005B38BE" w:rsidRDefault="005B38B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BE" w:rsidRDefault="005B38BE" w:rsidP="007B7FD3">
      <w:r>
        <w:separator/>
      </w:r>
    </w:p>
  </w:footnote>
  <w:footnote w:type="continuationSeparator" w:id="0">
    <w:p w:rsidR="005B38BE" w:rsidRDefault="005B38B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38BE"/>
    <w:rsid w:val="005B6267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73917"/>
    <w:rsid w:val="00885255"/>
    <w:rsid w:val="008A2505"/>
    <w:rsid w:val="008A273B"/>
    <w:rsid w:val="008B40D1"/>
    <w:rsid w:val="008C65DF"/>
    <w:rsid w:val="008D65D4"/>
    <w:rsid w:val="00907F41"/>
    <w:rsid w:val="0092323E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009B2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2020-04-27T07:16:00Z</cp:lastPrinted>
  <dcterms:created xsi:type="dcterms:W3CDTF">2017-07-06T08:18:00Z</dcterms:created>
  <dcterms:modified xsi:type="dcterms:W3CDTF">2022-08-04T12:24:00Z</dcterms:modified>
</cp:coreProperties>
</file>