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4AE" w:rsidRPr="00303B3B" w:rsidRDefault="001924AE" w:rsidP="001924AE">
      <w:pPr>
        <w:rPr>
          <w:rFonts w:ascii="Arial" w:hAnsi="Arial" w:cs="Arial"/>
          <w:sz w:val="20"/>
          <w:szCs w:val="20"/>
        </w:rPr>
      </w:pPr>
      <w:r w:rsidRPr="00303B3B">
        <w:rPr>
          <w:rFonts w:ascii="Arial" w:hAnsi="Arial" w:cs="Arial"/>
          <w:noProof/>
          <w:w w:val="9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228600</wp:posOffset>
                </wp:positionV>
                <wp:extent cx="6400800" cy="342900"/>
                <wp:effectExtent l="13335" t="5715" r="34290" b="3238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008C" w:rsidRDefault="00E5008C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27pt;margin-top:18pt;width:7in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" filled="f" stroked="f">
                <o:lock v:ext="edit" shapetype="t"/>
                <v:textbox style="mso-fit-shape-to-text:t">
                  <w:txbxContent>
                    <w:p w:rsidR="00E5008C" w:rsidRDefault="00E5008C"/>
                  </w:txbxContent>
                </v:textbox>
              </v:shape>
            </w:pict>
          </mc:Fallback>
        </mc:AlternateContent>
      </w:r>
    </w:p>
    <w:p w:rsidR="00E5008C" w:rsidRDefault="00E5008C" w:rsidP="00E5008C">
      <w:pPr>
        <w:pStyle w:val="a5"/>
        <w:spacing w:before="0" w:beforeAutospacing="0" w:after="0" w:afterAutospacing="0"/>
        <w:jc w:val="center"/>
      </w:pPr>
      <w:r w:rsidRPr="001924AE">
        <w:rPr>
          <w:rFonts w:ascii="Arial" w:hAnsi="Arial" w:cs="Arial"/>
          <w:i/>
          <w:iCs/>
          <w:outline/>
          <w:color w:val="000000"/>
          <w:sz w:val="64"/>
          <w:szCs w:val="64"/>
          <w14:shadow w14:blurRad="0" w14:dist="35941" w14:dir="2700000" w14:sx="100000" w14:sy="100000" w14:kx="0" w14:ky="0" w14:algn="ctr">
            <w14:srgbClr w14:val="808080"/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УСТЬ-НЕЙСКИЙ   ВЕСТНИК</w:t>
      </w:r>
    </w:p>
    <w:p w:rsidR="001924AE" w:rsidRPr="00303B3B" w:rsidRDefault="001924AE" w:rsidP="001924AE">
      <w:pPr>
        <w:rPr>
          <w:rFonts w:ascii="Arial" w:hAnsi="Arial" w:cs="Arial"/>
          <w:sz w:val="20"/>
          <w:szCs w:val="20"/>
        </w:rPr>
      </w:pPr>
    </w:p>
    <w:p w:rsidR="001924AE" w:rsidRPr="003825A7" w:rsidRDefault="003825A7" w:rsidP="003825A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  <w:sz w:val="20"/>
          <w:szCs w:val="20"/>
        </w:rPr>
        <w:tab/>
        <w:t xml:space="preserve">        </w:t>
      </w:r>
      <w:r w:rsidR="00E5008C">
        <w:rPr>
          <w:rFonts w:ascii="Arial" w:hAnsi="Arial" w:cs="Arial"/>
          <w:sz w:val="20"/>
          <w:szCs w:val="20"/>
        </w:rPr>
        <w:t xml:space="preserve">  </w:t>
      </w:r>
      <w:r w:rsidR="001924AE" w:rsidRPr="00303B3B">
        <w:rPr>
          <w:rFonts w:ascii="Arial" w:hAnsi="Arial" w:cs="Arial"/>
          <w:bCs/>
          <w:sz w:val="20"/>
          <w:szCs w:val="20"/>
        </w:rPr>
        <w:t xml:space="preserve">Информационный  бюллетень,  учредитель:  Совет  депутатов  </w:t>
      </w:r>
    </w:p>
    <w:p w:rsidR="001924AE" w:rsidRPr="00303B3B" w:rsidRDefault="001924AE" w:rsidP="001924AE">
      <w:pPr>
        <w:pStyle w:val="1"/>
        <w:jc w:val="center"/>
        <w:rPr>
          <w:rFonts w:ascii="Arial" w:hAnsi="Arial" w:cs="Arial"/>
          <w:bCs/>
          <w:sz w:val="20"/>
          <w:szCs w:val="20"/>
        </w:rPr>
      </w:pPr>
      <w:r w:rsidRPr="00303B3B">
        <w:rPr>
          <w:rFonts w:ascii="Arial" w:hAnsi="Arial" w:cs="Arial"/>
          <w:bCs/>
          <w:sz w:val="20"/>
          <w:szCs w:val="20"/>
        </w:rPr>
        <w:t>Усть-Нейского  сельского  поселения Макарьевского  муниципального  района  Костромской  области</w:t>
      </w:r>
    </w:p>
    <w:p w:rsidR="001924AE" w:rsidRPr="00303B3B" w:rsidRDefault="001924AE" w:rsidP="001924AE">
      <w:pPr>
        <w:rPr>
          <w:rFonts w:ascii="Arial" w:hAnsi="Arial" w:cs="Arial"/>
          <w:sz w:val="20"/>
          <w:szCs w:val="20"/>
        </w:rPr>
      </w:pPr>
    </w:p>
    <w:tbl>
      <w:tblPr>
        <w:tblW w:w="964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43"/>
      </w:tblGrid>
      <w:tr w:rsidR="001924AE" w:rsidRPr="00303B3B" w:rsidTr="00F84B1F">
        <w:trPr>
          <w:trHeight w:val="491"/>
        </w:trPr>
        <w:tc>
          <w:tcPr>
            <w:tcW w:w="9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4AE" w:rsidRPr="00303B3B" w:rsidRDefault="001924AE" w:rsidP="00F84B1F">
            <w:pPr>
              <w:pStyle w:val="2"/>
              <w:tabs>
                <w:tab w:val="left" w:pos="7152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 w:rsidRPr="00303B3B">
              <w:rPr>
                <w:rFonts w:ascii="Arial" w:hAnsi="Arial" w:cs="Arial"/>
                <w:b w:val="0"/>
                <w:sz w:val="20"/>
                <w:szCs w:val="20"/>
              </w:rPr>
              <w:t xml:space="preserve">Информационный бюллетень                                                 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              </w:t>
            </w:r>
            <w:r w:rsidRPr="00303B3B">
              <w:rPr>
                <w:rFonts w:ascii="Arial" w:hAnsi="Arial" w:cs="Arial"/>
                <w:b w:val="0"/>
                <w:sz w:val="20"/>
                <w:szCs w:val="20"/>
              </w:rPr>
              <w:t xml:space="preserve">    №</w:t>
            </w:r>
            <w:r w:rsidR="00E4544C">
              <w:rPr>
                <w:rFonts w:ascii="Arial" w:hAnsi="Arial" w:cs="Arial"/>
                <w:b w:val="0"/>
                <w:sz w:val="20"/>
                <w:szCs w:val="20"/>
              </w:rPr>
              <w:t>23</w:t>
            </w:r>
            <w:r w:rsidR="00295F47">
              <w:rPr>
                <w:rFonts w:ascii="Arial" w:hAnsi="Arial" w:cs="Arial"/>
                <w:b w:val="0"/>
                <w:sz w:val="20"/>
                <w:szCs w:val="20"/>
              </w:rPr>
              <w:t xml:space="preserve">    </w:t>
            </w:r>
            <w:r w:rsidR="00E4544C">
              <w:rPr>
                <w:rFonts w:ascii="Arial" w:hAnsi="Arial" w:cs="Arial"/>
                <w:b w:val="0"/>
                <w:sz w:val="20"/>
                <w:szCs w:val="20"/>
              </w:rPr>
              <w:t>четверг</w:t>
            </w:r>
            <w:r w:rsidR="00295F47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="00E4544C">
              <w:rPr>
                <w:rFonts w:ascii="Arial" w:hAnsi="Arial" w:cs="Arial"/>
                <w:b w:val="0"/>
                <w:sz w:val="20"/>
                <w:szCs w:val="20"/>
              </w:rPr>
              <w:t>22 ноября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="00482DBE">
              <w:rPr>
                <w:rFonts w:ascii="Arial" w:hAnsi="Arial" w:cs="Arial"/>
                <w:b w:val="0"/>
                <w:sz w:val="20"/>
                <w:szCs w:val="20"/>
              </w:rPr>
              <w:t>2018</w:t>
            </w:r>
            <w:r w:rsidRPr="00303B3B">
              <w:rPr>
                <w:rFonts w:ascii="Arial" w:hAnsi="Arial" w:cs="Arial"/>
                <w:b w:val="0"/>
                <w:sz w:val="20"/>
                <w:szCs w:val="20"/>
              </w:rPr>
              <w:t xml:space="preserve"> года       </w:t>
            </w:r>
          </w:p>
          <w:p w:rsidR="001924AE" w:rsidRPr="00303B3B" w:rsidRDefault="001924AE" w:rsidP="00F84B1F">
            <w:pPr>
              <w:rPr>
                <w:rFonts w:ascii="Arial" w:hAnsi="Arial" w:cs="Arial"/>
                <w:bCs/>
                <w:w w:val="90"/>
                <w:sz w:val="20"/>
                <w:szCs w:val="20"/>
              </w:rPr>
            </w:pPr>
            <w:r w:rsidRPr="00303B3B">
              <w:rPr>
                <w:rFonts w:ascii="Arial" w:hAnsi="Arial" w:cs="Arial"/>
                <w:bCs/>
                <w:sz w:val="20"/>
                <w:szCs w:val="20"/>
              </w:rPr>
              <w:t>с  21 июня  2011 года                                                                                                                                    Издание  выходит  по мере  необходимости</w:t>
            </w:r>
          </w:p>
        </w:tc>
      </w:tr>
    </w:tbl>
    <w:p w:rsidR="001924AE" w:rsidRDefault="001924AE" w:rsidP="00295F47">
      <w:pPr>
        <w:pStyle w:val="ConsPlusNormal"/>
        <w:ind w:firstLine="0"/>
        <w:jc w:val="both"/>
        <w:rPr>
          <w:rFonts w:cs="Arial"/>
        </w:rPr>
      </w:pPr>
      <w:r w:rsidRPr="00303B3B">
        <w:rPr>
          <w:rFonts w:cs="Arial"/>
        </w:rPr>
        <w:t xml:space="preserve">                                   </w:t>
      </w:r>
      <w:r w:rsidR="00295F47">
        <w:rPr>
          <w:rFonts w:cs="Arial"/>
        </w:rPr>
        <w:t xml:space="preserve">                        </w:t>
      </w:r>
      <w:r w:rsidR="003825A7">
        <w:rPr>
          <w:rFonts w:cs="Arial"/>
        </w:rPr>
        <w:t xml:space="preserve">                                  </w:t>
      </w:r>
      <w:r>
        <w:rPr>
          <w:rFonts w:cs="Arial"/>
        </w:rPr>
        <w:tab/>
      </w:r>
    </w:p>
    <w:p w:rsidR="001924AE" w:rsidRDefault="001924AE" w:rsidP="001924AE">
      <w:pPr>
        <w:rPr>
          <w:rFonts w:ascii="Arial" w:hAnsi="Arial" w:cs="Arial"/>
          <w:sz w:val="20"/>
          <w:szCs w:val="20"/>
        </w:rPr>
      </w:pPr>
    </w:p>
    <w:p w:rsidR="00504C6E" w:rsidRDefault="00504C6E" w:rsidP="00504C6E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>ДЕПАРТАМЕНТ ГОСУДАРСТВЕННОГО</w:t>
      </w:r>
    </w:p>
    <w:p w:rsidR="00504C6E" w:rsidRDefault="00504C6E" w:rsidP="00504C6E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>РЕГУЛИРОВАНИЯ ЦЕН И ТАРИФОВ</w:t>
      </w:r>
    </w:p>
    <w:p w:rsidR="00504C6E" w:rsidRDefault="00504C6E" w:rsidP="00504C6E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>КОСТРОМСКОЙ ОБЛАСТИ</w:t>
      </w:r>
    </w:p>
    <w:p w:rsidR="00504C6E" w:rsidRDefault="00504C6E" w:rsidP="00504C6E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32"/>
          <w:szCs w:val="32"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sz w:val="32"/>
          <w:szCs w:val="32"/>
          <w:lang w:eastAsia="en-US"/>
        </w:rPr>
        <w:t>П О С Т А Н О В Л Е Н И Е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 « 13 » ноября 2018 года № 18/315</w:t>
      </w:r>
    </w:p>
    <w:p w:rsidR="00504C6E" w:rsidRDefault="00504C6E" w:rsidP="00504C6E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>Об утверждении предельного единого тарифа на услугу регионального</w:t>
      </w:r>
    </w:p>
    <w:p w:rsidR="00504C6E" w:rsidRDefault="00504C6E" w:rsidP="00504C6E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>оператора по обращению с твердыми коммунальными отходами для</w:t>
      </w:r>
    </w:p>
    <w:p w:rsidR="00504C6E" w:rsidRDefault="00504C6E" w:rsidP="00504C6E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>ООО «Спецтранс» на территории Костромской области по зоне</w:t>
      </w:r>
    </w:p>
    <w:p w:rsidR="00504C6E" w:rsidRDefault="00504C6E" w:rsidP="00504C6E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 xml:space="preserve">деятельности регионального оператора № 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3 </w:t>
      </w: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>на 201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9 </w:t>
      </w: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>год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соответствии с Федеральным законом от 24 июня 1998 года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№ 89-ФЗ «Об отходах производства и потребления», постановлением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Правительства Российской Федерации от 30 мая 2016 года № 484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«О ценообразовании в области обращения с твердыми коммунальными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отходами», приказом Федеральной антимонопольной службы от 21 ноября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2016 года № 1638/16 «Об утверждении Методических указаний по расчету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регулируемых тарифов в области обращения с твердыми коммунальными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отходами», руководствуясь Положением о департаменте государственного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регулирования цен и тарифов Костромской области, утвержденным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постановлением администрации Костромской области от 31 июля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2012 года № 313-а «О департаменте государственного регулирования цен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 тарифов Костромской области»,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департамент государственного регулирования цен и тарифов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Костромской области ПОСТАНОВЛЯЕТ: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 Утвердить предельный единый тариф на услугу регионального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оператора по обращению с твердыми коммунальными отходами для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ООО «Спецтранс» на территории Костромской области по зоне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деятельности регионального оператора № 3 на 2019 год согласно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приложению к настоящему постановлению.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 Настоящее постановление подлежит официальному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опубликованию и вступает в силу с 1 января 2019 года.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Директор департамента И.Ю.Солдатова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Приложение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УТВЕРЖДЕН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постановлением департамента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государственного регулирования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цен и тарифов Костромской области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 13 ноября 2018 г. № 18/315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Предельный единый тариф на услугу регионального оператора по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обращению с твердыми коммунальными отходами для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ООО «Спецтранс» на территории Костромской области по зоне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деятельности регионального оператора № 3 на 2019 год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№ п/п Период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Единица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измерения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Размер тарифа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 01.01.2019 по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30.06.2019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руб./ куб. м 499,00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руб./ тонна 3983,10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 01.07.2019 по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31.12.2019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руб./ куб. м 499,00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руб./ тонна 3983,10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Примечание: предельный единый тариф на услугу регионального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оператора по обращению с твердыми коммунальными отходами для</w:t>
      </w:r>
    </w:p>
    <w:p w:rsidR="00504C6E" w:rsidRDefault="00504C6E" w:rsidP="00504C6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ООО «Спецтранс» на территории Костромской области налогом на</w:t>
      </w:r>
    </w:p>
    <w:p w:rsidR="00EE6319" w:rsidRDefault="00504C6E" w:rsidP="00504C6E">
      <w:pPr>
        <w:suppressAutoHyphens/>
        <w:rPr>
          <w:bCs/>
          <w:sz w:val="32"/>
          <w:szCs w:val="32"/>
          <w:lang w:eastAsia="ar-SA"/>
        </w:rPr>
      </w:pPr>
      <w:r>
        <w:rPr>
          <w:rFonts w:eastAsiaTheme="minorHAnsi"/>
          <w:sz w:val="28"/>
          <w:szCs w:val="28"/>
          <w:lang w:eastAsia="en-US"/>
        </w:rPr>
        <w:t>добавленную стоимость не облагаются в соответствии с главой 26.2 части второй Налогового Кодекса РФ.</w:t>
      </w:r>
    </w:p>
    <w:p w:rsidR="00EE6319" w:rsidRDefault="00EE6319" w:rsidP="002E6856">
      <w:pPr>
        <w:suppressAutoHyphens/>
        <w:rPr>
          <w:bCs/>
          <w:sz w:val="32"/>
          <w:szCs w:val="32"/>
          <w:lang w:eastAsia="ar-SA"/>
        </w:rPr>
      </w:pPr>
    </w:p>
    <w:p w:rsidR="000E4F88" w:rsidRDefault="000E4F88" w:rsidP="00131C41">
      <w:pPr>
        <w:suppressAutoHyphens/>
        <w:rPr>
          <w:bCs/>
          <w:sz w:val="32"/>
          <w:szCs w:val="32"/>
          <w:lang w:eastAsia="ar-SA"/>
        </w:rPr>
      </w:pPr>
    </w:p>
    <w:p w:rsidR="000E4F88" w:rsidRPr="000E4F88" w:rsidRDefault="000E4F88" w:rsidP="000E4F88">
      <w:pPr>
        <w:rPr>
          <w:sz w:val="32"/>
          <w:szCs w:val="32"/>
          <w:lang w:eastAsia="ar-SA"/>
        </w:rPr>
      </w:pPr>
    </w:p>
    <w:p w:rsidR="000E4F88" w:rsidRPr="000E4F88" w:rsidRDefault="000E4F88" w:rsidP="000E4F88">
      <w:pPr>
        <w:rPr>
          <w:sz w:val="32"/>
          <w:szCs w:val="32"/>
          <w:lang w:eastAsia="ar-SA"/>
        </w:rPr>
      </w:pPr>
    </w:p>
    <w:p w:rsidR="000E4F88" w:rsidRPr="000E4F88" w:rsidRDefault="000E4F88" w:rsidP="000E4F88">
      <w:pPr>
        <w:rPr>
          <w:sz w:val="32"/>
          <w:szCs w:val="32"/>
          <w:lang w:eastAsia="ar-SA"/>
        </w:rPr>
      </w:pPr>
    </w:p>
    <w:p w:rsidR="000E4F88" w:rsidRDefault="000E4F88" w:rsidP="000E4F88">
      <w:pPr>
        <w:rPr>
          <w:sz w:val="32"/>
          <w:szCs w:val="32"/>
          <w:lang w:eastAsia="ar-SA"/>
        </w:rPr>
      </w:pPr>
    </w:p>
    <w:p w:rsidR="000E4F88" w:rsidRDefault="000E4F88" w:rsidP="000E4F88">
      <w:pPr>
        <w:tabs>
          <w:tab w:val="left" w:pos="900"/>
        </w:tabs>
        <w:rPr>
          <w:sz w:val="32"/>
          <w:szCs w:val="32"/>
          <w:lang w:eastAsia="ar-SA"/>
        </w:rPr>
      </w:pPr>
      <w:r>
        <w:rPr>
          <w:sz w:val="32"/>
          <w:szCs w:val="32"/>
          <w:lang w:eastAsia="ar-SA"/>
        </w:rPr>
        <w:tab/>
      </w:r>
    </w:p>
    <w:p w:rsidR="000E4F88" w:rsidRPr="000E4F88" w:rsidRDefault="000E4F88" w:rsidP="000E4F88">
      <w:pPr>
        <w:rPr>
          <w:sz w:val="32"/>
          <w:szCs w:val="32"/>
          <w:lang w:eastAsia="ar-SA"/>
        </w:rPr>
      </w:pPr>
    </w:p>
    <w:p w:rsidR="00131C41" w:rsidRPr="000E4F88" w:rsidRDefault="00131C41" w:rsidP="000E4F88">
      <w:pPr>
        <w:rPr>
          <w:sz w:val="32"/>
          <w:szCs w:val="32"/>
          <w:lang w:eastAsia="ar-SA"/>
        </w:rPr>
      </w:pPr>
    </w:p>
    <w:p w:rsidR="00EE6319" w:rsidRDefault="000E4F88" w:rsidP="002E6856">
      <w:pPr>
        <w:suppressAutoHyphens/>
        <w:rPr>
          <w:bCs/>
          <w:sz w:val="32"/>
          <w:szCs w:val="32"/>
          <w:lang w:eastAsia="ar-SA"/>
        </w:rPr>
      </w:pPr>
      <w:r w:rsidRPr="000E4F88">
        <w:rPr>
          <w:bCs/>
          <w:noProof/>
          <w:sz w:val="32"/>
          <w:szCs w:val="32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19" w:rsidRDefault="00EE6319" w:rsidP="002E6856">
      <w:pPr>
        <w:suppressAutoHyphens/>
        <w:rPr>
          <w:bCs/>
          <w:sz w:val="32"/>
          <w:szCs w:val="32"/>
          <w:lang w:eastAsia="ar-SA"/>
        </w:rPr>
      </w:pPr>
    </w:p>
    <w:p w:rsidR="00131C41" w:rsidRDefault="00131C41" w:rsidP="00131C41">
      <w:pPr>
        <w:suppressAutoHyphens/>
        <w:rPr>
          <w:bCs/>
          <w:sz w:val="32"/>
          <w:szCs w:val="32"/>
          <w:lang w:eastAsia="ar-SA"/>
        </w:rPr>
      </w:pPr>
    </w:p>
    <w:p w:rsidR="00EE6319" w:rsidRDefault="00EE6319" w:rsidP="002E6856">
      <w:pPr>
        <w:suppressAutoHyphens/>
        <w:rPr>
          <w:bCs/>
          <w:sz w:val="32"/>
          <w:szCs w:val="32"/>
          <w:lang w:eastAsia="ar-SA"/>
        </w:rPr>
      </w:pPr>
    </w:p>
    <w:p w:rsidR="00EE6319" w:rsidRDefault="00EE6319" w:rsidP="002E6856">
      <w:pPr>
        <w:suppressAutoHyphens/>
        <w:rPr>
          <w:bCs/>
          <w:sz w:val="32"/>
          <w:szCs w:val="32"/>
          <w:lang w:eastAsia="ar-SA"/>
        </w:rPr>
      </w:pPr>
    </w:p>
    <w:p w:rsidR="00EE6319" w:rsidRDefault="00EE6319" w:rsidP="002E6856">
      <w:pPr>
        <w:suppressAutoHyphens/>
        <w:rPr>
          <w:bCs/>
          <w:sz w:val="32"/>
          <w:szCs w:val="32"/>
          <w:lang w:eastAsia="ar-SA"/>
        </w:rPr>
      </w:pPr>
    </w:p>
    <w:p w:rsidR="00EE6319" w:rsidRDefault="00EE6319" w:rsidP="002E6856">
      <w:pPr>
        <w:suppressAutoHyphens/>
        <w:rPr>
          <w:bCs/>
          <w:sz w:val="32"/>
          <w:szCs w:val="32"/>
          <w:lang w:eastAsia="ar-SA"/>
        </w:rPr>
      </w:pPr>
    </w:p>
    <w:p w:rsidR="00EE6319" w:rsidRDefault="00EB2E42" w:rsidP="002E6856">
      <w:pPr>
        <w:suppressAutoHyphens/>
        <w:rPr>
          <w:bCs/>
          <w:sz w:val="32"/>
          <w:szCs w:val="32"/>
          <w:lang w:eastAsia="ar-SA"/>
        </w:rPr>
      </w:pPr>
      <w:r w:rsidRPr="00EB2E42">
        <w:rPr>
          <w:bCs/>
          <w:noProof/>
          <w:sz w:val="32"/>
          <w:szCs w:val="32"/>
        </w:rPr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19" w:rsidRDefault="00EE6319" w:rsidP="002E6856">
      <w:pPr>
        <w:suppressAutoHyphens/>
        <w:rPr>
          <w:bCs/>
          <w:sz w:val="32"/>
          <w:szCs w:val="32"/>
          <w:lang w:eastAsia="ar-SA"/>
        </w:rPr>
      </w:pPr>
    </w:p>
    <w:p w:rsidR="00EE6319" w:rsidRDefault="00EE6319" w:rsidP="002E6856">
      <w:pPr>
        <w:suppressAutoHyphens/>
        <w:rPr>
          <w:bCs/>
          <w:sz w:val="32"/>
          <w:szCs w:val="32"/>
          <w:lang w:eastAsia="ar-SA"/>
        </w:rPr>
      </w:pPr>
    </w:p>
    <w:p w:rsidR="00EE6319" w:rsidRDefault="00EE6319" w:rsidP="002E6856">
      <w:pPr>
        <w:suppressAutoHyphens/>
        <w:rPr>
          <w:bCs/>
          <w:sz w:val="32"/>
          <w:szCs w:val="32"/>
          <w:lang w:eastAsia="ar-SA"/>
        </w:rPr>
      </w:pPr>
    </w:p>
    <w:p w:rsidR="00EE6319" w:rsidRPr="003B1517" w:rsidRDefault="00EE6319" w:rsidP="00EE6319">
      <w:pPr>
        <w:ind w:firstLine="709"/>
        <w:jc w:val="both"/>
        <w:rPr>
          <w:rFonts w:eastAsia="Calibri"/>
        </w:rPr>
      </w:pPr>
      <w:r w:rsidRPr="003B1517">
        <w:rPr>
          <w:rFonts w:eastAsia="Calibri"/>
        </w:rPr>
        <w:t>.</w:t>
      </w:r>
    </w:p>
    <w:p w:rsidR="00181568" w:rsidRDefault="00181568" w:rsidP="00181568">
      <w:pPr>
        <w:widowControl w:val="0"/>
        <w:tabs>
          <w:tab w:val="left" w:leader="underscore" w:pos="6256"/>
        </w:tabs>
        <w:jc w:val="center"/>
        <w:rPr>
          <w:b/>
          <w:bCs/>
          <w:sz w:val="20"/>
          <w:szCs w:val="15"/>
          <w:lang w:eastAsia="en-US"/>
        </w:rPr>
      </w:pPr>
    </w:p>
    <w:p w:rsidR="00181568" w:rsidRPr="00181568" w:rsidRDefault="00181568" w:rsidP="00181568">
      <w:pPr>
        <w:widowControl w:val="0"/>
        <w:tabs>
          <w:tab w:val="left" w:leader="underscore" w:pos="6256"/>
        </w:tabs>
        <w:jc w:val="center"/>
        <w:rPr>
          <w:b/>
          <w:bCs/>
          <w:sz w:val="20"/>
          <w:szCs w:val="15"/>
          <w:lang w:eastAsia="en-US"/>
        </w:rPr>
      </w:pPr>
      <w:r w:rsidRPr="00181568">
        <w:rPr>
          <w:b/>
          <w:bCs/>
          <w:sz w:val="20"/>
          <w:szCs w:val="15"/>
          <w:lang w:eastAsia="en-US"/>
        </w:rPr>
        <w:lastRenderedPageBreak/>
        <w:t>ДОГОВОР №</w:t>
      </w:r>
    </w:p>
    <w:p w:rsidR="00181568" w:rsidRPr="00181568" w:rsidRDefault="00181568" w:rsidP="00181568">
      <w:pPr>
        <w:widowControl w:val="0"/>
        <w:jc w:val="center"/>
        <w:rPr>
          <w:b/>
          <w:bCs/>
          <w:sz w:val="20"/>
          <w:szCs w:val="15"/>
          <w:lang w:eastAsia="en-US"/>
        </w:rPr>
      </w:pPr>
      <w:r w:rsidRPr="00181568">
        <w:rPr>
          <w:b/>
          <w:bCs/>
          <w:sz w:val="20"/>
          <w:szCs w:val="15"/>
          <w:lang w:eastAsia="en-US"/>
        </w:rPr>
        <w:t>на оказание услуг по обращению с твердыми коммунальными отходами</w:t>
      </w:r>
    </w:p>
    <w:p w:rsidR="00181568" w:rsidRPr="00181568" w:rsidRDefault="00181568" w:rsidP="00181568">
      <w:pPr>
        <w:widowControl w:val="0"/>
        <w:jc w:val="center"/>
        <w:rPr>
          <w:b/>
          <w:bCs/>
          <w:sz w:val="20"/>
          <w:szCs w:val="15"/>
          <w:lang w:eastAsia="en-US"/>
        </w:rPr>
      </w:pPr>
      <w:r w:rsidRPr="00181568">
        <w:rPr>
          <w:b/>
          <w:bCs/>
          <w:sz w:val="20"/>
          <w:szCs w:val="15"/>
          <w:lang w:eastAsia="en-US"/>
        </w:rPr>
        <w:t>с потребителем физическим лицом в жилом помещении</w:t>
      </w:r>
    </w:p>
    <w:p w:rsidR="00181568" w:rsidRPr="00181568" w:rsidRDefault="00181568" w:rsidP="00181568">
      <w:pPr>
        <w:widowControl w:val="0"/>
        <w:ind w:left="20"/>
        <w:jc w:val="center"/>
        <w:rPr>
          <w:b/>
          <w:bCs/>
          <w:sz w:val="20"/>
          <w:szCs w:val="15"/>
          <w:lang w:eastAsia="en-US"/>
        </w:rPr>
      </w:pPr>
    </w:p>
    <w:p w:rsidR="00181568" w:rsidRPr="00181568" w:rsidRDefault="00181568" w:rsidP="00181568">
      <w:pPr>
        <w:widowControl w:val="0"/>
        <w:jc w:val="center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г. Шарья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"____" _____________ 20__ г.</w:t>
      </w:r>
    </w:p>
    <w:p w:rsidR="00181568" w:rsidRPr="00181568" w:rsidRDefault="00181568" w:rsidP="00181568">
      <w:pPr>
        <w:widowControl w:val="0"/>
        <w:ind w:left="142"/>
        <w:jc w:val="center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</w:p>
    <w:p w:rsidR="00181568" w:rsidRPr="00181568" w:rsidRDefault="00181568" w:rsidP="00181568">
      <w:pPr>
        <w:widowControl w:val="0"/>
        <w:ind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 xml:space="preserve">Общество с ограниченной ответственностью «Спецтранс», именуемое в дальнейшем Региональным оператором, в лице директора Муравьева Владимира Валентиновича, действующего на основании Устава, с одной стороны, и _______________________________________________, </w:t>
      </w:r>
    </w:p>
    <w:p w:rsidR="00181568" w:rsidRPr="00181568" w:rsidRDefault="00181568" w:rsidP="00181568">
      <w:pPr>
        <w:widowControl w:val="0"/>
        <w:autoSpaceDE w:val="0"/>
        <w:autoSpaceDN w:val="0"/>
        <w:adjustRightInd w:val="0"/>
        <w:ind w:firstLine="709"/>
        <w:jc w:val="both"/>
        <w:rPr>
          <w:rFonts w:eastAsia="Arial Unicode MS" w:cs="Arial Unicode MS"/>
          <w:color w:val="000000"/>
          <w:sz w:val="18"/>
          <w:szCs w:val="16"/>
          <w:vertAlign w:val="superscript"/>
          <w:lang w:bidi="ru-RU"/>
        </w:rPr>
      </w:pPr>
      <w:r w:rsidRPr="00181568">
        <w:rPr>
          <w:rFonts w:eastAsia="Arial Unicode MS" w:cs="Arial Unicode MS"/>
          <w:color w:val="000000"/>
          <w:sz w:val="18"/>
          <w:szCs w:val="16"/>
          <w:vertAlign w:val="superscript"/>
          <w:lang w:bidi="ru-RU"/>
        </w:rPr>
        <w:t xml:space="preserve">                                                                                          </w:t>
      </w:r>
      <w:r w:rsidRPr="00181568">
        <w:rPr>
          <w:rFonts w:eastAsia="Arial Unicode MS" w:cs="Arial Unicode MS"/>
          <w:color w:val="000000"/>
          <w:sz w:val="18"/>
          <w:szCs w:val="16"/>
          <w:vertAlign w:val="superscript"/>
          <w:lang w:bidi="ru-RU"/>
        </w:rPr>
        <w:tab/>
      </w:r>
      <w:r w:rsidRPr="00181568">
        <w:rPr>
          <w:rFonts w:eastAsia="Arial Unicode MS" w:cs="Arial Unicode MS"/>
          <w:color w:val="000000"/>
          <w:sz w:val="18"/>
          <w:szCs w:val="16"/>
          <w:vertAlign w:val="superscript"/>
          <w:lang w:bidi="ru-RU"/>
        </w:rPr>
        <w:tab/>
      </w:r>
      <w:r w:rsidRPr="00181568">
        <w:rPr>
          <w:rFonts w:eastAsia="Arial Unicode MS" w:cs="Arial Unicode MS"/>
          <w:color w:val="000000"/>
          <w:sz w:val="18"/>
          <w:szCs w:val="16"/>
          <w:vertAlign w:val="superscript"/>
          <w:lang w:bidi="ru-RU"/>
        </w:rPr>
        <w:tab/>
        <w:t xml:space="preserve">      </w:t>
      </w:r>
      <w:r w:rsidRPr="00181568">
        <w:rPr>
          <w:rFonts w:eastAsia="Arial Unicode MS" w:cs="Arial Unicode MS"/>
          <w:color w:val="000000"/>
          <w:sz w:val="18"/>
          <w:szCs w:val="16"/>
          <w:vertAlign w:val="superscript"/>
          <w:lang w:bidi="ru-RU"/>
        </w:rPr>
        <w:tab/>
      </w:r>
      <w:r w:rsidRPr="00181568">
        <w:rPr>
          <w:rFonts w:eastAsia="Arial Unicode MS" w:cs="Arial Unicode MS"/>
          <w:color w:val="000000"/>
          <w:sz w:val="18"/>
          <w:szCs w:val="16"/>
          <w:vertAlign w:val="superscript"/>
          <w:lang w:bidi="ru-RU"/>
        </w:rPr>
        <w:tab/>
        <w:t xml:space="preserve">            (фамилия, имя, отчество физического лица (собственника/нанимателя))</w:t>
      </w:r>
    </w:p>
    <w:p w:rsidR="00181568" w:rsidRPr="00181568" w:rsidRDefault="00181568" w:rsidP="00181568">
      <w:pPr>
        <w:widowControl w:val="0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имеющ___ паспорт гражданина РФ серия _____ номер ________ выдан ________________________________________________ _____________________________________________________________________________________________________________</w:t>
      </w:r>
    </w:p>
    <w:p w:rsidR="00181568" w:rsidRPr="00181568" w:rsidRDefault="00181568" w:rsidP="00181568">
      <w:pPr>
        <w:widowControl w:val="0"/>
        <w:autoSpaceDE w:val="0"/>
        <w:autoSpaceDN w:val="0"/>
        <w:adjustRightInd w:val="0"/>
        <w:ind w:firstLine="709"/>
        <w:jc w:val="center"/>
        <w:rPr>
          <w:rFonts w:eastAsia="Arial Unicode MS" w:cs="Arial Unicode MS"/>
          <w:color w:val="000000"/>
          <w:sz w:val="18"/>
          <w:szCs w:val="16"/>
          <w:vertAlign w:val="superscript"/>
          <w:lang w:bidi="ru-RU"/>
        </w:rPr>
      </w:pPr>
      <w:r w:rsidRPr="00181568">
        <w:rPr>
          <w:rFonts w:eastAsia="Arial Unicode MS" w:cs="Arial Unicode MS"/>
          <w:color w:val="000000"/>
          <w:sz w:val="18"/>
          <w:szCs w:val="16"/>
          <w:vertAlign w:val="superscript"/>
          <w:lang w:bidi="ru-RU"/>
        </w:rPr>
        <w:t>(паспортные данные: серия, номер, выдавший орган, дата выдачи, код подразделения)</w:t>
      </w:r>
    </w:p>
    <w:p w:rsidR="00181568" w:rsidRPr="00181568" w:rsidRDefault="00181568" w:rsidP="00181568">
      <w:pPr>
        <w:widowControl w:val="0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именуем___ в дальнейшем Потребителем, с другой стороны, именуемые в дальнейшем сторонами, заключили настоящий договор о нижеследующем:</w:t>
      </w:r>
    </w:p>
    <w:p w:rsidR="00181568" w:rsidRPr="00181568" w:rsidRDefault="00181568" w:rsidP="00181568">
      <w:pPr>
        <w:widowControl w:val="0"/>
        <w:numPr>
          <w:ilvl w:val="0"/>
          <w:numId w:val="5"/>
        </w:numPr>
        <w:tabs>
          <w:tab w:val="left" w:pos="5270"/>
        </w:tabs>
        <w:ind w:left="4559"/>
        <w:jc w:val="both"/>
        <w:rPr>
          <w:b/>
          <w:bCs/>
          <w:sz w:val="20"/>
          <w:szCs w:val="15"/>
          <w:lang w:eastAsia="en-US"/>
        </w:rPr>
      </w:pPr>
      <w:r w:rsidRPr="00181568">
        <w:rPr>
          <w:b/>
          <w:bCs/>
          <w:sz w:val="20"/>
          <w:szCs w:val="15"/>
          <w:lang w:eastAsia="en-US"/>
        </w:rPr>
        <w:t>Предмет договора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943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По договору на оказание услуг по обращению с твердыми коммунальными отходами Региональный оператор обязуется принимать твердые коммунальные отходы в объеме и в месте, которые определены в настоящем договоре, и обеспечивать их транспортирование, обработку, обезвреживание, захоронение в соответствии с законодательством Российской Федерации, а Потребитель обязуется оплачивать услуги Регионального оператора по цене, определенной в пределах утвержденного в установленном порядке единого тарифа на услугу Регионального оператора.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938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Объем твердых коммунальных отходов, места накопления твердых коммунальных отходов, в том числе крупногабаритных отходов, и периодичность вывоза твердых коммунальных отходов, а также информация о размещении мест накопления твердых коммунальных отходов определяются согласно приложению к настоящему договору.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938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szCs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 xml:space="preserve">Способ 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szCs w:val="20"/>
          <w:lang w:bidi="ru-RU"/>
        </w:rPr>
        <w:t>складирования твердых коммунальных отходов – в контейнеры, расположенные на контейнерной площадке согласно территориальной схеме, в том числе крупногабаритных отходов –  на специальных площадках складирования крупногабаритных отходов или в бункеры (при их наличии).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938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szCs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szCs w:val="20"/>
          <w:lang w:bidi="ru-RU"/>
        </w:rPr>
        <w:t>Дата начала оказания услуг по обращению с твердыми коммунальными отходами "01" января 2019 г.</w:t>
      </w:r>
    </w:p>
    <w:p w:rsidR="00181568" w:rsidRPr="00181568" w:rsidRDefault="00181568" w:rsidP="00181568">
      <w:pPr>
        <w:widowControl w:val="0"/>
        <w:numPr>
          <w:ilvl w:val="0"/>
          <w:numId w:val="5"/>
        </w:numPr>
        <w:tabs>
          <w:tab w:val="left" w:pos="4439"/>
        </w:tabs>
        <w:spacing w:before="120"/>
        <w:ind w:left="4162"/>
        <w:jc w:val="both"/>
        <w:rPr>
          <w:b/>
          <w:bCs/>
          <w:sz w:val="20"/>
          <w:szCs w:val="20"/>
          <w:lang w:eastAsia="en-US"/>
        </w:rPr>
      </w:pPr>
      <w:r w:rsidRPr="00181568">
        <w:rPr>
          <w:b/>
          <w:bCs/>
          <w:sz w:val="20"/>
          <w:szCs w:val="20"/>
          <w:lang w:eastAsia="en-US"/>
        </w:rPr>
        <w:t>Сроки и порядок оплаты по договору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943"/>
        </w:tabs>
        <w:ind w:firstLine="709"/>
        <w:jc w:val="both"/>
        <w:rPr>
          <w:rFonts w:ascii="Arial Unicode MS" w:eastAsia="Arial Unicode MS" w:hAnsi="Arial Unicode MS" w:cs="Arial Unicode MS"/>
          <w:color w:val="000000"/>
          <w:sz w:val="20"/>
          <w:szCs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szCs w:val="20"/>
          <w:lang w:bidi="ru-RU"/>
        </w:rPr>
        <w:t>Под расчетным периодом по настоящему договору понимается один календарный месяц. Оплата услуг по настоящему договору осуществляется по цене, определенной в пределах утвержденного в установленном порядке единого тарифа на услугу Регионального оператора: в размере единого тарифа на услугу Регионального оператора, утвержденного Департаментом государственного регулирования цен и тарифов Костромской области на регулируемый период.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938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szCs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szCs w:val="20"/>
          <w:lang w:bidi="ru-RU"/>
        </w:rPr>
        <w:t xml:space="preserve">Потребитель в многоквартирном доме или жилом доме оплачивает коммунальную услугу по оказанию услуг по обращению с твердыми коммунальными отходами в соответствии с жилищным законодательством Российской Федерации. В случае неполучения по каким-либо причинам до 1 числа месяца, следующего за расчетным, платежного документа Потребитель обязан для 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szCs w:val="20"/>
          <w:lang w:bidi="ru-RU"/>
        </w:rPr>
        <w:lastRenderedPageBreak/>
        <w:t>надлежащего исполнения обязательства по оплате в установленный настоящим договором срок обеспечить своевременное получение дубликата платежного документа путем обращения в адрес Регионального оператора. В случае отсутствия обращения Потребителя платежный документ считается полученным им в необходимый для оплаты в соответствии с условиями договора срок.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938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szCs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szCs w:val="20"/>
          <w:lang w:bidi="ru-RU"/>
        </w:rPr>
        <w:t>Сверка расчетов по настоящему договору проводится между Региональным оператором и потребителем не реже чем один раз в год по инициативе одной из сторон путем составления и подписания сторонами соответствующего акта.</w:t>
      </w:r>
    </w:p>
    <w:p w:rsidR="00181568" w:rsidRPr="00181568" w:rsidRDefault="00181568" w:rsidP="00181568">
      <w:pPr>
        <w:widowControl w:val="0"/>
        <w:ind w:right="200"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szCs w:val="20"/>
          <w:lang w:bidi="ru-RU"/>
        </w:rPr>
        <w:t>Сторона, инициирующая проведение сверки расчетов, составляет и направляет другой стороне подписанный акт сверки расчетов в 2 экземплярах любым доступным способом (почтовое отправление, телеграмма, факсограмма, телефонограмма, информационно-телекоммуникационная сеть "Интернет"), позволяющим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 xml:space="preserve"> подтвердить получение такого уведомления адресатом. Другая сторона обязана подписать акт сверки расчетов в течение 3 рабочих дней со дня его получения или представить мотивированный отказ от его подписания с направлением своего варианта акта сверки расчетов.</w:t>
      </w:r>
    </w:p>
    <w:p w:rsidR="00181568" w:rsidRPr="00181568" w:rsidRDefault="00181568" w:rsidP="00181568">
      <w:pPr>
        <w:widowControl w:val="0"/>
        <w:ind w:right="200"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В случае неполучения ответа в течение 10 рабочих дней со дня направления стороне акта сверки расчетов, направленный акт считается согласованным и подписанным обеими сторонами.</w:t>
      </w:r>
    </w:p>
    <w:p w:rsidR="00181568" w:rsidRPr="00181568" w:rsidRDefault="00181568" w:rsidP="00181568">
      <w:pPr>
        <w:widowControl w:val="0"/>
        <w:numPr>
          <w:ilvl w:val="0"/>
          <w:numId w:val="5"/>
        </w:numPr>
        <w:tabs>
          <w:tab w:val="left" w:pos="492"/>
        </w:tabs>
        <w:spacing w:before="120"/>
        <w:ind w:left="20"/>
        <w:jc w:val="center"/>
        <w:rPr>
          <w:b/>
          <w:bCs/>
          <w:sz w:val="20"/>
          <w:szCs w:val="15"/>
          <w:lang w:eastAsia="en-US"/>
        </w:rPr>
      </w:pPr>
      <w:r w:rsidRPr="00181568">
        <w:rPr>
          <w:b/>
          <w:bCs/>
          <w:sz w:val="20"/>
          <w:szCs w:val="15"/>
          <w:lang w:eastAsia="en-US"/>
        </w:rPr>
        <w:t xml:space="preserve">Бремя содержания контейнерных площадок, специальных площадок для складирования крупногабаритных отходов 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943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Региональный оператор по обращению с твердыми коммунальными отходами отвечает за обращение с твердыми коммунальными отходами с момента погрузки таких отходов в мусоровоз в местах накопления твердых коммунальных отходов.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ind w:firstLine="709"/>
        <w:jc w:val="both"/>
        <w:rPr>
          <w:rFonts w:ascii="Arial Unicode MS" w:eastAsia="Arial Unicode MS" w:hAnsi="Arial Unicode MS" w:cs="Arial Unicode MS"/>
          <w:color w:val="000000"/>
          <w:sz w:val="18"/>
          <w:szCs w:val="20"/>
          <w:vertAlign w:val="superscript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 xml:space="preserve">Бремя содержания контейнерных площадок, специальных площадок для складирования крупногабаритных отходов расположенных на придомовой территории, входящей в состав общего имущества собственников помещений в многоквартирных домах, несут 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szCs w:val="20"/>
          <w:lang w:bidi="ru-RU"/>
        </w:rPr>
        <w:t>собственники помещений в многоквартирном доме, либо лицо, привлекаемое собственниками помещений в многоквартирном доме по договорам оказания услуг по содержанию общего имущества в таком доме (при наличии такого лица), либо иное лицо, указанное в соглашении.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308"/>
        </w:tabs>
        <w:ind w:firstLine="709"/>
        <w:jc w:val="both"/>
        <w:rPr>
          <w:rFonts w:ascii="Arial Unicode MS" w:eastAsia="Arial Unicode MS" w:hAnsi="Arial Unicode MS" w:cs="Arial Unicode MS"/>
          <w:color w:val="000000"/>
          <w:sz w:val="28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Бремя содержания контейнерных площадок, специальных площадок для складирования крупногабаритных отходов, не входящих в состав общего имущества собственников помещений в многоквартирных домах, несет орган местного самоуправления муниципального образования, в границах которого расположена такая площадка, или иное лицо, установленное законодательством Российской Федерации.</w:t>
      </w:r>
    </w:p>
    <w:p w:rsidR="00181568" w:rsidRPr="00181568" w:rsidRDefault="00181568" w:rsidP="00181568">
      <w:pPr>
        <w:widowControl w:val="0"/>
        <w:numPr>
          <w:ilvl w:val="0"/>
          <w:numId w:val="5"/>
        </w:numPr>
        <w:spacing w:before="120"/>
        <w:jc w:val="center"/>
        <w:rPr>
          <w:b/>
          <w:bCs/>
          <w:sz w:val="20"/>
          <w:szCs w:val="15"/>
          <w:lang w:eastAsia="en-US"/>
        </w:rPr>
      </w:pPr>
      <w:r w:rsidRPr="00181568">
        <w:rPr>
          <w:b/>
          <w:bCs/>
          <w:sz w:val="20"/>
          <w:szCs w:val="15"/>
          <w:lang w:eastAsia="en-US"/>
        </w:rPr>
        <w:t>Права и обязанности сторон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14"/>
        </w:tabs>
        <w:ind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Региональный оператор обязан:</w:t>
      </w:r>
    </w:p>
    <w:p w:rsidR="00181568" w:rsidRPr="00181568" w:rsidRDefault="00181568" w:rsidP="00181568">
      <w:pPr>
        <w:widowControl w:val="0"/>
        <w:tabs>
          <w:tab w:val="left" w:pos="966"/>
        </w:tabs>
        <w:ind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а)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принимать твердые коммунальные отходы в объеме и в месте, которые определены в</w:t>
      </w:r>
      <w:hyperlink r:id="rId10" w:anchor="bookmark0" w:tooltip="Current Document" w:history="1">
        <w:r w:rsidRPr="00181568">
          <w:rPr>
            <w:rFonts w:ascii="Arial Unicode MS" w:eastAsia="Arial Unicode MS" w:hAnsi="Arial Unicode MS" w:cs="Arial Unicode MS" w:hint="eastAsia"/>
            <w:color w:val="000000"/>
            <w:sz w:val="20"/>
            <w:lang w:bidi="ru-RU"/>
          </w:rPr>
          <w:t xml:space="preserve"> </w:t>
        </w:r>
        <w:r w:rsidRPr="00181568">
          <w:rPr>
            <w:rFonts w:eastAsia="Arial Unicode MS"/>
            <w:color w:val="000000"/>
            <w:sz w:val="20"/>
            <w:szCs w:val="15"/>
            <w:u w:val="single"/>
            <w:lang w:bidi="ru-RU"/>
          </w:rPr>
          <w:t xml:space="preserve">приложении </w:t>
        </w:r>
      </w:hyperlink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к настоящему договору;</w:t>
      </w:r>
    </w:p>
    <w:p w:rsidR="00181568" w:rsidRPr="00181568" w:rsidRDefault="00181568" w:rsidP="00181568">
      <w:pPr>
        <w:widowControl w:val="0"/>
        <w:tabs>
          <w:tab w:val="left" w:pos="962"/>
        </w:tabs>
        <w:ind w:right="200"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б)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обеспечивать транспортирование, обработку, обезвреживание, захоронение принятых твердых коммунальных отходов в соответствии с законодательством Российской Федерации;</w:t>
      </w:r>
    </w:p>
    <w:p w:rsidR="00181568" w:rsidRPr="00181568" w:rsidRDefault="00181568" w:rsidP="00181568">
      <w:pPr>
        <w:widowControl w:val="0"/>
        <w:tabs>
          <w:tab w:val="left" w:pos="958"/>
        </w:tabs>
        <w:ind w:right="200"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в)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предоставлять потребителю информацию в соответствии со стандартами раскрытия информации в области обращения с твердыми коммунальными отходами в порядке, предусмотренном законодательством Российской Федерации;</w:t>
      </w:r>
    </w:p>
    <w:p w:rsidR="00181568" w:rsidRPr="00181568" w:rsidRDefault="00181568" w:rsidP="00181568">
      <w:pPr>
        <w:widowControl w:val="0"/>
        <w:tabs>
          <w:tab w:val="left" w:pos="962"/>
        </w:tabs>
        <w:ind w:right="200"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г)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отвечать на жалобы и обращения Потребителя по вопросам, связанным с исполнением настоящего договора, в течение срока, установленного законодательством Российской Федер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lastRenderedPageBreak/>
        <w:t>ации для рассмотрения обращений граждан;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14"/>
        </w:tabs>
        <w:ind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Региональный оператор имеет право:</w:t>
      </w:r>
    </w:p>
    <w:p w:rsidR="00181568" w:rsidRPr="00181568" w:rsidRDefault="00181568" w:rsidP="00181568">
      <w:pPr>
        <w:widowControl w:val="0"/>
        <w:tabs>
          <w:tab w:val="left" w:pos="966"/>
        </w:tabs>
        <w:ind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а)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осуществлять контроль за учетом объема и (или) массы принятых твердых коммунальных отходов;</w:t>
      </w:r>
    </w:p>
    <w:p w:rsidR="00181568" w:rsidRPr="00181568" w:rsidRDefault="00181568" w:rsidP="00181568">
      <w:pPr>
        <w:widowControl w:val="0"/>
        <w:tabs>
          <w:tab w:val="left" w:pos="975"/>
        </w:tabs>
        <w:ind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б)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инициировать проведение сверки расчетов по настоящему договору.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14"/>
        </w:tabs>
        <w:ind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Потребитель обязан:</w:t>
      </w:r>
    </w:p>
    <w:p w:rsidR="00181568" w:rsidRPr="00181568" w:rsidRDefault="00181568" w:rsidP="00181568">
      <w:pPr>
        <w:widowControl w:val="0"/>
        <w:tabs>
          <w:tab w:val="left" w:pos="948"/>
        </w:tabs>
        <w:ind w:right="200"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а)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осуществлять складирование твердых коммунальных отходов в местах накопления твердых коммунальных отходов, определенных договором на оказание услуг по обращению с твердыми коммунальными отходами, в соответствии с территориальной схемой обращения с отходами;</w:t>
      </w:r>
    </w:p>
    <w:p w:rsidR="00181568" w:rsidRPr="00181568" w:rsidRDefault="00181568" w:rsidP="00181568">
      <w:pPr>
        <w:widowControl w:val="0"/>
        <w:tabs>
          <w:tab w:val="left" w:pos="962"/>
        </w:tabs>
        <w:ind w:right="200"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б)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 xml:space="preserve">обеспечивать учет объема и (или) массы твердых коммунальных отходов в соответствии с </w:t>
      </w:r>
      <w:r w:rsidRPr="00181568">
        <w:rPr>
          <w:rFonts w:eastAsia="Arial Unicode MS"/>
          <w:color w:val="000000"/>
          <w:sz w:val="20"/>
          <w:szCs w:val="15"/>
          <w:u w:val="single"/>
          <w:lang w:bidi="ru-RU"/>
        </w:rPr>
        <w:t xml:space="preserve">Правилами 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 xml:space="preserve">коммерческого учета объема и (или) массы твердых коммунальных отходов, утвержденными постановлением Правительства Российской Федерации от 3 июня 2016 г. 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eastAsia="en-US" w:bidi="en-US"/>
        </w:rPr>
        <w:t xml:space="preserve">№ 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505 "Об утверждении Правил коммерческого учета объема и (или) массы твердых коммунальных отходов";</w:t>
      </w:r>
    </w:p>
    <w:p w:rsidR="00181568" w:rsidRPr="00181568" w:rsidRDefault="00181568" w:rsidP="00181568">
      <w:pPr>
        <w:widowControl w:val="0"/>
        <w:tabs>
          <w:tab w:val="left" w:pos="975"/>
        </w:tabs>
        <w:ind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в)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производить оплату по настоящему договору в порядке, размере и сроки, которые определены настоящим договором;</w:t>
      </w:r>
    </w:p>
    <w:p w:rsidR="00181568" w:rsidRPr="00181568" w:rsidRDefault="00181568" w:rsidP="00181568">
      <w:pPr>
        <w:widowControl w:val="0"/>
        <w:tabs>
          <w:tab w:val="left" w:pos="975"/>
        </w:tabs>
        <w:ind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г)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обеспечивать складирование твердых коммунальных отходов в контейнеры или иные места в соответствии с приложением к настоящему договору;</w:t>
      </w:r>
    </w:p>
    <w:p w:rsidR="00181568" w:rsidRPr="00181568" w:rsidRDefault="00181568" w:rsidP="00181568">
      <w:pPr>
        <w:widowControl w:val="0"/>
        <w:tabs>
          <w:tab w:val="left" w:pos="958"/>
        </w:tabs>
        <w:ind w:right="200"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д)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не допускать повреждения контейнеров, сжигания твердых коммунальных отходов в контейнерах, а также на контейнерных площадках, складирования в контейнерах запрещенных отходов и предметов;</w:t>
      </w:r>
    </w:p>
    <w:p w:rsidR="00181568" w:rsidRPr="00181568" w:rsidRDefault="00181568" w:rsidP="00181568">
      <w:pPr>
        <w:widowControl w:val="0"/>
        <w:tabs>
          <w:tab w:val="left" w:pos="980"/>
        </w:tabs>
        <w:ind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е)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назначить лицо, ответственное за взаимодействие с Региональным оператором по вопросам исполнения настоящего договора;</w:t>
      </w:r>
    </w:p>
    <w:p w:rsidR="00181568" w:rsidRPr="00181568" w:rsidRDefault="00181568" w:rsidP="00181568">
      <w:pPr>
        <w:widowControl w:val="0"/>
        <w:tabs>
          <w:tab w:val="left" w:pos="986"/>
        </w:tabs>
        <w:ind w:right="200"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ж)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уведомить Регионального оператора любым доступным способом (почтовое отправление, телеграмма, факсограмма, телефонограмма, информационно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softHyphen/>
        <w:t>-телекоммуникационная сеть "Интернет"), позволяющим подтвердить его получение адресатом, о переходе прав на объекты потребителя, указанные в настоящем договоре, к новому собственнику;</w:t>
      </w:r>
    </w:p>
    <w:p w:rsidR="00181568" w:rsidRPr="00181568" w:rsidRDefault="00181568" w:rsidP="00181568">
      <w:pPr>
        <w:widowControl w:val="0"/>
        <w:tabs>
          <w:tab w:val="left" w:pos="986"/>
        </w:tabs>
        <w:ind w:right="200"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з) информировать Регионального оператора об увеличении или уменьшении числа граждан, проживающих (в том числе временно) в занимаемом им жилом помещении, не позднее 5 рабочих дней со дня наступления таких изменений;</w:t>
      </w:r>
    </w:p>
    <w:p w:rsidR="00181568" w:rsidRPr="00181568" w:rsidRDefault="00181568" w:rsidP="00181568">
      <w:pPr>
        <w:widowControl w:val="0"/>
        <w:tabs>
          <w:tab w:val="left" w:pos="986"/>
        </w:tabs>
        <w:ind w:right="200"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и) обеспечить получение юридически важных сообщений и документов, включая платежные документы, в соответствии с указанными в настоящем договоре реквизитами.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14"/>
        </w:tabs>
        <w:ind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Потребитель имеет право:</w:t>
      </w:r>
    </w:p>
    <w:p w:rsidR="00181568" w:rsidRPr="00181568" w:rsidRDefault="00181568" w:rsidP="00181568">
      <w:pPr>
        <w:widowControl w:val="0"/>
        <w:tabs>
          <w:tab w:val="left" w:pos="966"/>
        </w:tabs>
        <w:ind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а)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получать от Регионального оператора информацию об изменении установленных тарифов в области обращения с твердыми коммунальными отходами;</w:t>
      </w:r>
    </w:p>
    <w:p w:rsidR="00181568" w:rsidRPr="00181568" w:rsidRDefault="00181568" w:rsidP="00181568">
      <w:pPr>
        <w:widowControl w:val="0"/>
        <w:tabs>
          <w:tab w:val="left" w:pos="975"/>
        </w:tabs>
        <w:ind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б)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инициировать проведение сверки расчетов по настоящему договору.</w:t>
      </w:r>
    </w:p>
    <w:p w:rsidR="00181568" w:rsidRPr="00181568" w:rsidRDefault="00181568" w:rsidP="00181568">
      <w:pPr>
        <w:widowControl w:val="0"/>
        <w:numPr>
          <w:ilvl w:val="0"/>
          <w:numId w:val="5"/>
        </w:numPr>
        <w:spacing w:before="120"/>
        <w:ind w:firstLine="709"/>
        <w:jc w:val="center"/>
        <w:rPr>
          <w:b/>
          <w:bCs/>
          <w:sz w:val="20"/>
          <w:szCs w:val="15"/>
          <w:lang w:eastAsia="en-US"/>
        </w:rPr>
      </w:pPr>
      <w:r w:rsidRPr="00181568">
        <w:rPr>
          <w:b/>
          <w:bCs/>
          <w:sz w:val="20"/>
          <w:szCs w:val="15"/>
          <w:lang w:eastAsia="en-US"/>
        </w:rPr>
        <w:t>Порядок осуществления учета объема и (или) массы твердых коммунальных отходов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35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szCs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szCs w:val="20"/>
          <w:lang w:bidi="ru-RU"/>
        </w:rPr>
        <w:t>Стороны согласились производить учет объема и (или) массы твердых коммунальных отходов в соответствии с Правилами коммерческого учета объема и (или) массы твердых коммунальных отходов, утвержденными постановлением Правительства Российской Федерации от 3 июня 2016 г. № 505 "Об утверждении Правил коммерческого учета объема и (или) массы твердых коммунальных отходов" следующим способом: расчетным путем исходя из нормативов накоплени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szCs w:val="20"/>
          <w:lang w:bidi="ru-RU"/>
        </w:rPr>
        <w:lastRenderedPageBreak/>
        <w:t>я твердых коммунальных отходов. Объем принимаемых твердых коммунальных отходов изменяется Региональным оператором в одностороннем порядке без подписания сторонами дополнительных соглашений к договору на основании сведений и документов, полученных от Потребителя в соответствии с пп. з) п. 13 настоящего договора, а также из иных источников.</w:t>
      </w:r>
    </w:p>
    <w:p w:rsidR="00181568" w:rsidRPr="00181568" w:rsidRDefault="00181568" w:rsidP="00181568">
      <w:pPr>
        <w:widowControl w:val="0"/>
        <w:numPr>
          <w:ilvl w:val="0"/>
          <w:numId w:val="5"/>
        </w:numPr>
        <w:spacing w:before="120"/>
        <w:ind w:firstLine="709"/>
        <w:jc w:val="center"/>
        <w:rPr>
          <w:rFonts w:ascii="Arial Unicode MS" w:eastAsia="Arial Unicode MS" w:hAnsi="Arial Unicode MS" w:cs="Arial Unicode MS"/>
          <w:b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b/>
          <w:color w:val="000000"/>
          <w:sz w:val="20"/>
          <w:lang w:bidi="ru-RU"/>
        </w:rPr>
        <w:t>Порядок фиксации нарушений по договору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35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В случае нарушения Региональным оператором обязательств по настоящему договору Потребитель с участием представителя Регионального оператора составляет акт о нарушении Региональным оператором обязательств по договору и вручает его представителю Регионального оператора. При неявке представителя Регионального оператора потребитель составляет указанный акт в присутствии не менее чем 2 незаинтересованных лиц или с использованием фото- и (или) видеофиксации и в течение 3 рабочих дней направляет акт Региональному оператору с требованием устранить выявленные нарушения в течение разумного срока, определенного потребителем.</w:t>
      </w:r>
    </w:p>
    <w:p w:rsidR="00181568" w:rsidRPr="00181568" w:rsidRDefault="00181568" w:rsidP="00181568">
      <w:pPr>
        <w:widowControl w:val="0"/>
        <w:ind w:right="200"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Региональный оператор в течение 3 рабочих дней со дня получения акта подписывает его и направляет потребителю. В случае несогласия с содержанием акта Региональный оператор вправе написать возражение на акт с мотивированным указанием причин своего несогласия и направить такое возражение потребителю в течение 3 рабочих дней со дня получения акта.</w:t>
      </w:r>
    </w:p>
    <w:p w:rsidR="00181568" w:rsidRPr="00181568" w:rsidRDefault="00181568" w:rsidP="00181568">
      <w:pPr>
        <w:widowControl w:val="0"/>
        <w:ind w:right="200"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В случае невозможности устранения нарушений в сроки, предложенные Потребителем, Региональный оператор предлагает иные сроки для устранения выявленных нарушений.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30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В случае если Региональный оператор не направил подписанный акт или возражения на акт в течение 3 рабочих дней со дня получения акта, такой акт считается согласованным и подписанным Региональным оператором.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30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В случае получения возражений Регионального оператора Потребитель обязан рассмотреть возражения и в случае согласия с возражениями внести соответствующие изменения в акт.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14"/>
        </w:tabs>
        <w:ind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Акт должен содержать:</w:t>
      </w:r>
    </w:p>
    <w:p w:rsidR="00181568" w:rsidRPr="00181568" w:rsidRDefault="00181568" w:rsidP="00181568">
      <w:pPr>
        <w:widowControl w:val="0"/>
        <w:tabs>
          <w:tab w:val="left" w:pos="966"/>
        </w:tabs>
        <w:ind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а)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сведения о заявителе (наименование, местонахождение, адрес);</w:t>
      </w:r>
    </w:p>
    <w:p w:rsidR="00181568" w:rsidRPr="00181568" w:rsidRDefault="00181568" w:rsidP="00181568">
      <w:pPr>
        <w:widowControl w:val="0"/>
        <w:tabs>
          <w:tab w:val="left" w:pos="978"/>
        </w:tabs>
        <w:ind w:right="200"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б)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сведения об объекте (объектах), на котором образуются твердые коммунальные отходы, в отношении которого возникли разногласия (полное наименование, местонахождение, правомочие на объект (объекты), которым обладает сторона, направившая акт);</w:t>
      </w:r>
    </w:p>
    <w:p w:rsidR="00181568" w:rsidRPr="00181568" w:rsidRDefault="00181568" w:rsidP="00181568">
      <w:pPr>
        <w:widowControl w:val="0"/>
        <w:tabs>
          <w:tab w:val="left" w:pos="975"/>
        </w:tabs>
        <w:ind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в)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сведения о нарушении соответствующих пунктов договора;</w:t>
      </w:r>
    </w:p>
    <w:p w:rsidR="00181568" w:rsidRPr="00181568" w:rsidRDefault="00181568" w:rsidP="00181568">
      <w:pPr>
        <w:widowControl w:val="0"/>
        <w:tabs>
          <w:tab w:val="left" w:pos="966"/>
        </w:tabs>
        <w:ind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г)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ab/>
        <w:t>другие сведения по усмотрению стороны, в том числе материалы фото- и видеосъемки.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30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Потребитель направляет копию акта о нарушении Региональным оператором обязательств по договору в уполномоченный орган исполнительной власти субъекта Российской Федерации.</w:t>
      </w:r>
    </w:p>
    <w:p w:rsidR="00181568" w:rsidRPr="00181568" w:rsidRDefault="00181568" w:rsidP="00181568">
      <w:pPr>
        <w:widowControl w:val="0"/>
        <w:numPr>
          <w:ilvl w:val="0"/>
          <w:numId w:val="5"/>
        </w:numPr>
        <w:tabs>
          <w:tab w:val="left" w:pos="5180"/>
        </w:tabs>
        <w:spacing w:before="120"/>
        <w:ind w:firstLine="709"/>
        <w:jc w:val="center"/>
        <w:rPr>
          <w:rFonts w:ascii="Arial Unicode MS" w:eastAsia="Arial Unicode MS" w:hAnsi="Arial Unicode MS" w:cs="Arial Unicode MS"/>
          <w:b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b/>
          <w:color w:val="000000"/>
          <w:sz w:val="20"/>
          <w:lang w:bidi="ru-RU"/>
        </w:rPr>
        <w:t>Ответственность сторон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35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30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В случае неисполнения либо ненадлежащего исполнения потребителем обязательств по оплате настоящего договора Региональный оператор вправе потребовать от потребителя уплаты неустойки в размере 1/130 ключевой ставки Центрального банка Российской Федерации, установленной на день предъявления соответствующего требования, от суммы задолженности за каждый день просрочки.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35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lastRenderedPageBreak/>
        <w:t>За нарушение правил обращения с твердыми коммунальными отходами в части складирования твердых коммунальных отходов вне мест накопления таких отходов, определенных настоящим договором, Потребитель несет административную ответственность в соответствии с законодательством Российской Федерации.</w:t>
      </w:r>
    </w:p>
    <w:p w:rsidR="00181568" w:rsidRPr="00181568" w:rsidRDefault="00181568" w:rsidP="00181568">
      <w:pPr>
        <w:widowControl w:val="0"/>
        <w:numPr>
          <w:ilvl w:val="0"/>
          <w:numId w:val="5"/>
        </w:numPr>
        <w:tabs>
          <w:tab w:val="left" w:pos="4802"/>
        </w:tabs>
        <w:spacing w:before="120"/>
        <w:ind w:firstLine="709"/>
        <w:jc w:val="center"/>
        <w:rPr>
          <w:rFonts w:ascii="Arial Unicode MS" w:eastAsia="Arial Unicode MS" w:hAnsi="Arial Unicode MS" w:cs="Arial Unicode MS"/>
          <w:b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b/>
          <w:color w:val="000000"/>
          <w:sz w:val="20"/>
          <w:lang w:bidi="ru-RU"/>
        </w:rPr>
        <w:t>Обстоятельства непреодолимой силы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30"/>
        </w:tabs>
        <w:ind w:right="198"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Стороны освобождаются от ответственности за неисполнение либо ненадлежащее исполнение обязательств по настоящему договору, если оно явилось следствием обстоятельств непреодолимой силы.</w:t>
      </w:r>
    </w:p>
    <w:p w:rsidR="00181568" w:rsidRPr="00181568" w:rsidRDefault="00181568" w:rsidP="00181568">
      <w:pPr>
        <w:widowControl w:val="0"/>
        <w:ind w:right="200"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При этом срок исполнения обязательств по настоящему договору продлевается соразмерно времени, в течение которого действовали такие обстоятельства, а также последствиям, вызванным этими обстоятельствами.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35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Сторона, подвергшаяся действию обстоятельств непреодолимой силы, обязана предпринять все необходимые действия для извещения другой стороны любыми доступными способами без промедления, не позднее 24 часов с момента наступления обстоятельств непреодолимой силы, о наступлении указанных обстоятельств. Извещение должно содержать данные о времени наступления и характере указанных обстоятельств.</w:t>
      </w:r>
    </w:p>
    <w:p w:rsidR="00181568" w:rsidRPr="00181568" w:rsidRDefault="00181568" w:rsidP="00181568">
      <w:pPr>
        <w:widowControl w:val="0"/>
        <w:ind w:firstLine="709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Сторона должна также без промедления, не позднее 24 часов с момента прекращения обстоятельств непреодолимой силы, известить об этом другую сторону.</w:t>
      </w:r>
    </w:p>
    <w:p w:rsidR="00181568" w:rsidRPr="00181568" w:rsidRDefault="00181568" w:rsidP="00181568">
      <w:pPr>
        <w:widowControl w:val="0"/>
        <w:numPr>
          <w:ilvl w:val="0"/>
          <w:numId w:val="5"/>
        </w:numPr>
        <w:tabs>
          <w:tab w:val="left" w:pos="5127"/>
        </w:tabs>
        <w:spacing w:before="120"/>
        <w:ind w:firstLine="709"/>
        <w:jc w:val="center"/>
        <w:rPr>
          <w:rFonts w:ascii="Arial Unicode MS" w:eastAsia="Arial Unicode MS" w:hAnsi="Arial Unicode MS" w:cs="Arial Unicode MS"/>
          <w:b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b/>
          <w:color w:val="000000"/>
          <w:sz w:val="20"/>
          <w:lang w:bidi="ru-RU"/>
        </w:rPr>
        <w:t>Действие договора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28"/>
        </w:tabs>
        <w:ind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Настоящий договор заключается на срок до 31.12.2026 года включительно.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28"/>
        </w:tabs>
        <w:ind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Настоящий договор считается продленным на тот же срок и на тех же условиях, если за один месяц до окончания срока его действия ни одна из сторон не заявит о его прекращении или изменении либо о заключении нового договора на иных условиях.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28"/>
        </w:tabs>
        <w:ind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Настоящий договор может быть расторгнут до окончания срока его действия по соглашению сторон.</w:t>
      </w:r>
    </w:p>
    <w:p w:rsidR="00181568" w:rsidRPr="00181568" w:rsidRDefault="00181568" w:rsidP="00181568">
      <w:pPr>
        <w:widowControl w:val="0"/>
        <w:numPr>
          <w:ilvl w:val="0"/>
          <w:numId w:val="5"/>
        </w:numPr>
        <w:tabs>
          <w:tab w:val="left" w:pos="5174"/>
        </w:tabs>
        <w:spacing w:before="120"/>
        <w:ind w:firstLine="709"/>
        <w:jc w:val="center"/>
        <w:rPr>
          <w:rFonts w:ascii="Arial Unicode MS" w:eastAsia="Arial Unicode MS" w:hAnsi="Arial Unicode MS" w:cs="Arial Unicode MS"/>
          <w:b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b/>
          <w:color w:val="000000"/>
          <w:sz w:val="20"/>
          <w:lang w:bidi="ru-RU"/>
        </w:rPr>
        <w:t>Прочие условия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35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Все изменения, которые вносятся в настоящий договор, считаются действительными, если они оформлены в письменном виде, подписаны уполномоченными на то лицами и заверены печатями обеих сторон (при их наличии). Исключение составляет изменение объема принимаемых твердых коммунальных отходов, порядок которого описан в пункте 15 настоящего договора.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30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В случае изменения наименования, местонахождения или банковских реквизитов сторона обязана уведомить об этом другую сторону в письменной форме в течение 5 рабочих дней со дня таких изменений любыми доступными способами, позволяющими подтвердить получение такого уведомления адресатом.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30"/>
        </w:tabs>
        <w:ind w:right="200"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 xml:space="preserve">При исполнении настоящего договора стороны обязуются руководствоваться законодательством Российской Федерации, в том числе положениями Федерального </w:t>
      </w:r>
      <w:r w:rsidRPr="00181568">
        <w:rPr>
          <w:rFonts w:eastAsia="Arial Unicode MS"/>
          <w:color w:val="000000"/>
          <w:sz w:val="20"/>
          <w:szCs w:val="15"/>
          <w:u w:val="single"/>
          <w:lang w:bidi="ru-RU"/>
        </w:rPr>
        <w:t xml:space="preserve">закона 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"Об отходах производства и потребления" и иными нормативными правовыми актами Российской Федерации в сфере обращения с твердыми коммунальными отходами.</w:t>
      </w:r>
    </w:p>
    <w:p w:rsidR="00181568" w:rsidRPr="00181568" w:rsidRDefault="00181568" w:rsidP="00181568">
      <w:pPr>
        <w:widowControl w:val="0"/>
        <w:numPr>
          <w:ilvl w:val="0"/>
          <w:numId w:val="6"/>
        </w:numPr>
        <w:tabs>
          <w:tab w:val="left" w:pos="1028"/>
        </w:tabs>
        <w:ind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Настоящий договор составлен в 2 экземплярах, имеющих равную юридическую силу.</w:t>
      </w:r>
    </w:p>
    <w:p w:rsidR="00181568" w:rsidRPr="00181568" w:rsidRDefault="002441F0" w:rsidP="00181568">
      <w:pPr>
        <w:widowControl w:val="0"/>
        <w:numPr>
          <w:ilvl w:val="0"/>
          <w:numId w:val="6"/>
        </w:numPr>
        <w:tabs>
          <w:tab w:val="left" w:pos="1028"/>
        </w:tabs>
        <w:ind w:firstLine="709"/>
        <w:jc w:val="both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hyperlink r:id="rId11" w:anchor="bookmark0" w:tooltip="Current Document" w:history="1">
        <w:r w:rsidR="00181568" w:rsidRPr="00181568">
          <w:rPr>
            <w:rFonts w:eastAsia="Arial Unicode MS"/>
            <w:color w:val="000000"/>
            <w:sz w:val="20"/>
            <w:szCs w:val="15"/>
            <w:u w:val="single"/>
            <w:lang w:bidi="ru-RU"/>
          </w:rPr>
          <w:t xml:space="preserve">Приложение </w:t>
        </w:r>
      </w:hyperlink>
      <w:r w:rsidR="00181568"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к настоящему договору является его неотъемлемой частью.</w:t>
      </w:r>
    </w:p>
    <w:p w:rsidR="00181568" w:rsidRPr="00181568" w:rsidRDefault="00181568" w:rsidP="00181568">
      <w:pPr>
        <w:widowControl w:val="0"/>
        <w:ind w:left="6237"/>
        <w:jc w:val="right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</w:p>
    <w:tbl>
      <w:tblPr>
        <w:tblW w:w="1087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016"/>
        <w:gridCol w:w="5859"/>
      </w:tblGrid>
      <w:tr w:rsidR="00181568" w:rsidRPr="00181568" w:rsidTr="00181568">
        <w:tc>
          <w:tcPr>
            <w:tcW w:w="5019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Региональный оператор</w:t>
            </w:r>
          </w:p>
        </w:tc>
        <w:tc>
          <w:tcPr>
            <w:tcW w:w="5862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Потребитель:</w:t>
            </w:r>
          </w:p>
        </w:tc>
      </w:tr>
      <w:tr w:rsidR="00181568" w:rsidRPr="00181568" w:rsidTr="00181568">
        <w:tc>
          <w:tcPr>
            <w:tcW w:w="5019" w:type="dxa"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2" w:type="dxa"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181568" w:rsidRPr="00181568" w:rsidTr="00181568">
        <w:tc>
          <w:tcPr>
            <w:tcW w:w="5019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color w:val="000000"/>
                <w:sz w:val="20"/>
                <w:szCs w:val="20"/>
                <w:lang w:bidi="ru-RU"/>
              </w:rPr>
              <w:lastRenderedPageBreak/>
              <w:t>Общество с ограниченной ответственностью «Спецтранс»</w:t>
            </w:r>
          </w:p>
        </w:tc>
        <w:tc>
          <w:tcPr>
            <w:tcW w:w="5862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i/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Фамилия, имя, отчество (при наличии):_______________________</w:t>
            </w:r>
            <w:r w:rsidRPr="00181568">
              <w:rPr>
                <w:i/>
                <w:sz w:val="20"/>
                <w:szCs w:val="20"/>
              </w:rPr>
              <w:t xml:space="preserve"> _________________________________________________________ </w:t>
            </w:r>
            <w:r w:rsidRPr="00181568">
              <w:rPr>
                <w:sz w:val="20"/>
                <w:szCs w:val="20"/>
              </w:rPr>
              <w:t>дата рождения:</w:t>
            </w:r>
            <w:r w:rsidRPr="00181568">
              <w:rPr>
                <w:i/>
                <w:sz w:val="20"/>
                <w:szCs w:val="20"/>
              </w:rPr>
              <w:t xml:space="preserve"> ____________________________________________</w:t>
            </w:r>
          </w:p>
        </w:tc>
      </w:tr>
      <w:tr w:rsidR="00181568" w:rsidRPr="00181568" w:rsidTr="00181568">
        <w:tc>
          <w:tcPr>
            <w:tcW w:w="5019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Адрес регистрации: 157505, Костромская область, г.Шарья, ул.Ивана Шатрова, д.18</w:t>
            </w:r>
          </w:p>
        </w:tc>
        <w:tc>
          <w:tcPr>
            <w:tcW w:w="5862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Адрес регистрации по месту жительства: ______________________</w:t>
            </w:r>
          </w:p>
        </w:tc>
      </w:tr>
      <w:tr w:rsidR="00181568" w:rsidRPr="00181568" w:rsidTr="00181568">
        <w:tc>
          <w:tcPr>
            <w:tcW w:w="5019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Почтовый адрес: 157505, Костромская область, г.Шарья, ул.И.Шатрова, д.18</w:t>
            </w:r>
          </w:p>
        </w:tc>
        <w:tc>
          <w:tcPr>
            <w:tcW w:w="5862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_________________________________________________________</w:t>
            </w:r>
          </w:p>
        </w:tc>
      </w:tr>
      <w:tr w:rsidR="00181568" w:rsidRPr="00181568" w:rsidTr="00181568">
        <w:tc>
          <w:tcPr>
            <w:tcW w:w="5019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ИНН 4407009445    КПП 440701001</w:t>
            </w:r>
          </w:p>
        </w:tc>
        <w:tc>
          <w:tcPr>
            <w:tcW w:w="5862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Адрес места фактического проживания: _______________________</w:t>
            </w:r>
          </w:p>
        </w:tc>
      </w:tr>
      <w:tr w:rsidR="00181568" w:rsidRPr="00181568" w:rsidTr="00181568">
        <w:tc>
          <w:tcPr>
            <w:tcW w:w="5019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ОГРН 1084436000803    ОКПО 83582376</w:t>
            </w:r>
          </w:p>
        </w:tc>
        <w:tc>
          <w:tcPr>
            <w:tcW w:w="5862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_________________________________________________________</w:t>
            </w:r>
          </w:p>
        </w:tc>
      </w:tr>
      <w:tr w:rsidR="00181568" w:rsidRPr="00181568" w:rsidTr="00181568">
        <w:tc>
          <w:tcPr>
            <w:tcW w:w="5019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Р/с 40702810051210000059</w:t>
            </w:r>
          </w:p>
        </w:tc>
        <w:tc>
          <w:tcPr>
            <w:tcW w:w="5862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паспорт серия ______ номер__________ выдан дата _____________</w:t>
            </w:r>
          </w:p>
        </w:tc>
      </w:tr>
      <w:tr w:rsidR="00181568" w:rsidRPr="00181568" w:rsidTr="00181568">
        <w:tc>
          <w:tcPr>
            <w:tcW w:w="5019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Банк: Костромской РФ АО «Россельхозбанк» г.Кострома</w:t>
            </w:r>
          </w:p>
        </w:tc>
        <w:tc>
          <w:tcPr>
            <w:tcW w:w="5862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кем _____________________________________________________ _________________________________________________________</w:t>
            </w:r>
          </w:p>
        </w:tc>
      </w:tr>
      <w:tr w:rsidR="00181568" w:rsidRPr="00181568" w:rsidTr="00181568">
        <w:tc>
          <w:tcPr>
            <w:tcW w:w="5019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К/с 30101810600000000731 БИК 043469731</w:t>
            </w:r>
          </w:p>
        </w:tc>
        <w:tc>
          <w:tcPr>
            <w:tcW w:w="5862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Контактный телефон _______________________________________</w:t>
            </w:r>
          </w:p>
        </w:tc>
      </w:tr>
      <w:tr w:rsidR="00181568" w:rsidRPr="00181568" w:rsidTr="00181568">
        <w:tc>
          <w:tcPr>
            <w:tcW w:w="5019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Тел./факс: (49449)5-29-49,5-19-96</w:t>
            </w:r>
          </w:p>
        </w:tc>
        <w:tc>
          <w:tcPr>
            <w:tcW w:w="5862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Адрес доставки платежного документа: _______________________</w:t>
            </w:r>
          </w:p>
        </w:tc>
      </w:tr>
      <w:tr w:rsidR="00181568" w:rsidRPr="00181568" w:rsidTr="00181568">
        <w:tc>
          <w:tcPr>
            <w:tcW w:w="5019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 xml:space="preserve">Сайт: </w:t>
            </w:r>
            <w:hyperlink r:id="rId12" w:history="1">
              <w:r w:rsidRPr="00181568">
                <w:rPr>
                  <w:color w:val="0066CC"/>
                  <w:sz w:val="20"/>
                  <w:szCs w:val="20"/>
                  <w:u w:val="single"/>
                </w:rPr>
                <w:t>www.</w:t>
              </w:r>
              <w:r w:rsidRPr="00181568">
                <w:rPr>
                  <w:color w:val="0066CC"/>
                  <w:sz w:val="20"/>
                  <w:szCs w:val="20"/>
                  <w:u w:val="single"/>
                  <w:lang w:val="en-US"/>
                </w:rPr>
                <w:t>spectrans44</w:t>
              </w:r>
              <w:r w:rsidRPr="00181568">
                <w:rPr>
                  <w:color w:val="0066CC"/>
                  <w:sz w:val="20"/>
                  <w:szCs w:val="20"/>
                  <w:u w:val="single"/>
                </w:rPr>
                <w:t>.ru</w:t>
              </w:r>
            </w:hyperlink>
          </w:p>
        </w:tc>
        <w:tc>
          <w:tcPr>
            <w:tcW w:w="5862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181568">
              <w:rPr>
                <w:sz w:val="20"/>
                <w:szCs w:val="20"/>
              </w:rPr>
              <w:t>_________________________________________________________</w:t>
            </w:r>
          </w:p>
        </w:tc>
      </w:tr>
      <w:tr w:rsidR="00181568" w:rsidRPr="00181568" w:rsidTr="00181568">
        <w:trPr>
          <w:trHeight w:val="60"/>
        </w:trPr>
        <w:tc>
          <w:tcPr>
            <w:tcW w:w="5019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  <w:r w:rsidRPr="00181568">
              <w:rPr>
                <w:sz w:val="20"/>
                <w:szCs w:val="20"/>
                <w:lang w:val="en-US"/>
              </w:rPr>
              <w:t>e-mail: spectrans_44@mail.ru</w:t>
            </w:r>
          </w:p>
        </w:tc>
        <w:tc>
          <w:tcPr>
            <w:tcW w:w="5862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  <w:r w:rsidRPr="00181568">
              <w:rPr>
                <w:sz w:val="20"/>
                <w:szCs w:val="20"/>
                <w:lang w:val="en-US"/>
              </w:rPr>
              <w:t>e-mail: ___________________________________________________</w:t>
            </w:r>
          </w:p>
        </w:tc>
      </w:tr>
    </w:tbl>
    <w:p w:rsidR="00181568" w:rsidRPr="00181568" w:rsidRDefault="00181568" w:rsidP="00181568">
      <w:pPr>
        <w:widowControl w:val="0"/>
        <w:autoSpaceDE w:val="0"/>
        <w:autoSpaceDN w:val="0"/>
        <w:ind w:left="142" w:right="167" w:firstLine="540"/>
        <w:jc w:val="both"/>
        <w:rPr>
          <w:sz w:val="20"/>
          <w:szCs w:val="15"/>
        </w:rPr>
      </w:pPr>
      <w:r w:rsidRPr="00181568">
        <w:rPr>
          <w:sz w:val="20"/>
          <w:szCs w:val="15"/>
        </w:rPr>
        <w:t>Директор</w:t>
      </w:r>
    </w:p>
    <w:p w:rsidR="00181568" w:rsidRPr="00181568" w:rsidRDefault="00181568" w:rsidP="00181568">
      <w:pPr>
        <w:widowControl w:val="0"/>
        <w:autoSpaceDE w:val="0"/>
        <w:autoSpaceDN w:val="0"/>
        <w:ind w:left="142" w:right="167" w:firstLine="540"/>
        <w:jc w:val="both"/>
        <w:rPr>
          <w:sz w:val="20"/>
          <w:szCs w:val="15"/>
        </w:rPr>
      </w:pPr>
    </w:p>
    <w:p w:rsidR="00181568" w:rsidRPr="00181568" w:rsidRDefault="00181568" w:rsidP="00181568">
      <w:pPr>
        <w:widowControl w:val="0"/>
        <w:autoSpaceDE w:val="0"/>
        <w:autoSpaceDN w:val="0"/>
        <w:ind w:left="142" w:right="167" w:firstLine="540"/>
        <w:jc w:val="both"/>
        <w:rPr>
          <w:rFonts w:ascii="Calibri" w:hAnsi="Calibri" w:cs="Calibri"/>
          <w:sz w:val="32"/>
          <w:szCs w:val="20"/>
        </w:rPr>
      </w:pPr>
      <w:r w:rsidRPr="00181568">
        <w:rPr>
          <w:sz w:val="20"/>
          <w:szCs w:val="15"/>
        </w:rPr>
        <w:t>____________________ В.В.Муравьев /</w:t>
      </w:r>
      <w:r w:rsidRPr="00181568">
        <w:rPr>
          <w:sz w:val="20"/>
          <w:szCs w:val="15"/>
        </w:rPr>
        <w:tab/>
        <w:t xml:space="preserve">                                    ____________________ /_________________</w:t>
      </w:r>
      <w:r w:rsidRPr="00181568">
        <w:rPr>
          <w:color w:val="FF0000"/>
          <w:sz w:val="20"/>
          <w:szCs w:val="15"/>
        </w:rPr>
        <w:t xml:space="preserve"> </w:t>
      </w:r>
      <w:r w:rsidRPr="00181568">
        <w:rPr>
          <w:sz w:val="20"/>
          <w:szCs w:val="15"/>
        </w:rPr>
        <w:t>/</w:t>
      </w:r>
      <w:r w:rsidRPr="00181568">
        <w:rPr>
          <w:sz w:val="20"/>
          <w:szCs w:val="15"/>
        </w:rPr>
        <w:tab/>
      </w:r>
    </w:p>
    <w:p w:rsidR="00181568" w:rsidRPr="00181568" w:rsidRDefault="00181568" w:rsidP="00181568">
      <w:pPr>
        <w:widowControl w:val="0"/>
        <w:autoSpaceDE w:val="0"/>
        <w:autoSpaceDN w:val="0"/>
        <w:ind w:left="142" w:right="167" w:firstLine="540"/>
        <w:jc w:val="both"/>
        <w:rPr>
          <w:rFonts w:ascii="Calibri" w:hAnsi="Calibri" w:cs="Calibri"/>
          <w:sz w:val="32"/>
          <w:szCs w:val="20"/>
        </w:rPr>
      </w:pPr>
      <w:r w:rsidRPr="00181568">
        <w:rPr>
          <w:sz w:val="20"/>
          <w:szCs w:val="15"/>
        </w:rPr>
        <w:tab/>
      </w:r>
      <w:r w:rsidRPr="00181568">
        <w:rPr>
          <w:sz w:val="20"/>
          <w:szCs w:val="15"/>
        </w:rPr>
        <w:tab/>
      </w:r>
      <w:r w:rsidRPr="00181568">
        <w:rPr>
          <w:sz w:val="20"/>
          <w:szCs w:val="15"/>
        </w:rPr>
        <w:tab/>
      </w:r>
      <w:r w:rsidRPr="00181568">
        <w:rPr>
          <w:sz w:val="20"/>
          <w:szCs w:val="15"/>
        </w:rPr>
        <w:tab/>
      </w:r>
      <w:r w:rsidRPr="00181568">
        <w:rPr>
          <w:sz w:val="20"/>
          <w:szCs w:val="15"/>
        </w:rPr>
        <w:tab/>
      </w:r>
      <w:r w:rsidRPr="00181568">
        <w:rPr>
          <w:sz w:val="20"/>
          <w:szCs w:val="15"/>
        </w:rPr>
        <w:tab/>
      </w:r>
      <w:r w:rsidRPr="00181568">
        <w:rPr>
          <w:sz w:val="20"/>
          <w:szCs w:val="15"/>
        </w:rPr>
        <w:tab/>
      </w:r>
      <w:r w:rsidRPr="00181568">
        <w:rPr>
          <w:sz w:val="20"/>
          <w:szCs w:val="15"/>
        </w:rPr>
        <w:tab/>
      </w:r>
    </w:p>
    <w:p w:rsidR="00181568" w:rsidRPr="00181568" w:rsidRDefault="00181568" w:rsidP="00181568">
      <w:pPr>
        <w:widowControl w:val="0"/>
        <w:suppressAutoHyphens/>
        <w:autoSpaceDE w:val="0"/>
        <w:ind w:left="850" w:right="167"/>
        <w:jc w:val="both"/>
        <w:rPr>
          <w:sz w:val="20"/>
          <w:szCs w:val="15"/>
          <w:lang w:eastAsia="zh-CN"/>
        </w:rPr>
      </w:pPr>
      <w:r w:rsidRPr="00181568">
        <w:rPr>
          <w:sz w:val="20"/>
          <w:szCs w:val="15"/>
          <w:lang w:eastAsia="zh-CN"/>
        </w:rPr>
        <w:t xml:space="preserve">  </w:t>
      </w:r>
    </w:p>
    <w:p w:rsidR="00181568" w:rsidRPr="00181568" w:rsidRDefault="00181568" w:rsidP="00181568">
      <w:pPr>
        <w:widowControl w:val="0"/>
        <w:ind w:left="6237"/>
        <w:jc w:val="right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 xml:space="preserve">Приложение к договору на оказание услуг </w:t>
      </w:r>
    </w:p>
    <w:p w:rsidR="00181568" w:rsidRPr="00181568" w:rsidRDefault="00181568" w:rsidP="00181568">
      <w:pPr>
        <w:widowControl w:val="0"/>
        <w:ind w:left="6237"/>
        <w:jc w:val="right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по обращению с твердыми коммунальными отходами</w:t>
      </w:r>
    </w:p>
    <w:p w:rsidR="00181568" w:rsidRPr="00181568" w:rsidRDefault="00890D9E" w:rsidP="00890D9E">
      <w:pPr>
        <w:widowControl w:val="0"/>
        <w:tabs>
          <w:tab w:val="left" w:pos="2580"/>
        </w:tabs>
        <w:ind w:left="20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bookmarkStart w:id="0" w:name="bookmark0"/>
      <w:r>
        <w:rPr>
          <w:rFonts w:ascii="Arial Unicode MS" w:eastAsia="Arial Unicode MS" w:hAnsi="Arial Unicode MS" w:cs="Arial Unicode MS"/>
          <w:color w:val="000000"/>
          <w:sz w:val="20"/>
          <w:lang w:bidi="ru-RU"/>
        </w:rPr>
        <w:tab/>
      </w:r>
    </w:p>
    <w:p w:rsidR="00181568" w:rsidRPr="00181568" w:rsidRDefault="00181568" w:rsidP="00181568">
      <w:pPr>
        <w:widowControl w:val="0"/>
        <w:ind w:left="20"/>
        <w:jc w:val="center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ИНФОРМАЦИЯ ПО ПРЕДМЕТУ ДОГОВОРА</w:t>
      </w:r>
      <w:bookmarkEnd w:id="0"/>
    </w:p>
    <w:p w:rsidR="00181568" w:rsidRPr="00181568" w:rsidRDefault="00181568" w:rsidP="00181568">
      <w:pPr>
        <w:widowControl w:val="0"/>
        <w:ind w:left="20"/>
        <w:jc w:val="center"/>
        <w:rPr>
          <w:rFonts w:ascii="Arial Unicode MS" w:eastAsia="Arial Unicode MS" w:hAnsi="Arial Unicode MS" w:cs="Arial Unicode MS"/>
          <w:color w:val="000000"/>
          <w:sz w:val="20"/>
          <w:lang w:bidi="ru-RU"/>
        </w:rPr>
      </w:pP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val="en-US" w:eastAsia="en-US" w:bidi="en-US"/>
        </w:rPr>
        <w:t>I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eastAsia="en-US" w:bidi="en-US"/>
        </w:rPr>
        <w:t xml:space="preserve">. 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t>Объем и место накопления твердых</w:t>
      </w:r>
      <w:r w:rsidRPr="00181568">
        <w:rPr>
          <w:rFonts w:ascii="Arial Unicode MS" w:eastAsia="Arial Unicode MS" w:hAnsi="Arial Unicode MS" w:cs="Arial Unicode MS" w:hint="eastAsia"/>
          <w:color w:val="000000"/>
          <w:sz w:val="20"/>
          <w:lang w:bidi="ru-RU"/>
        </w:rPr>
        <w:br/>
        <w:t>коммунальных отходов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4252"/>
        <w:gridCol w:w="1559"/>
        <w:gridCol w:w="3119"/>
        <w:gridCol w:w="1439"/>
      </w:tblGrid>
      <w:tr w:rsidR="00181568" w:rsidRPr="00181568" w:rsidTr="00181568">
        <w:trPr>
          <w:trHeight w:hRule="exact" w:val="7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81568" w:rsidRPr="00181568" w:rsidRDefault="00181568" w:rsidP="00181568">
            <w:pPr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lang w:bidi="ru-RU"/>
              </w:rPr>
            </w:pPr>
            <w:r w:rsidRPr="00181568">
              <w:rPr>
                <w:rFonts w:eastAsia="Arial Unicode MS"/>
                <w:color w:val="000000"/>
                <w:sz w:val="20"/>
                <w:szCs w:val="15"/>
                <w:u w:val="single"/>
                <w:lang w:eastAsia="en-US" w:bidi="en-US"/>
              </w:rPr>
              <w:t>№</w:t>
            </w:r>
            <w:r w:rsidRPr="00181568">
              <w:rPr>
                <w:rFonts w:eastAsia="Arial Unicode MS"/>
                <w:color w:val="000000"/>
                <w:sz w:val="20"/>
                <w:szCs w:val="15"/>
                <w:u w:val="single"/>
                <w:lang w:val="en-US" w:eastAsia="en-US" w:bidi="en-US"/>
              </w:rPr>
              <w:t xml:space="preserve"> </w:t>
            </w:r>
            <w:r w:rsidRPr="00181568">
              <w:rPr>
                <w:rFonts w:eastAsia="Arial Unicode MS"/>
                <w:color w:val="000000"/>
                <w:sz w:val="20"/>
                <w:szCs w:val="15"/>
                <w:u w:val="single"/>
                <w:lang w:bidi="ru-RU"/>
              </w:rPr>
              <w:t>п/п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81568" w:rsidRPr="00181568" w:rsidRDefault="00181568" w:rsidP="00181568">
            <w:pPr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lang w:bidi="ru-RU"/>
              </w:rPr>
            </w:pPr>
            <w:r w:rsidRPr="00181568">
              <w:rPr>
                <w:rFonts w:eastAsia="Arial Unicode MS"/>
                <w:color w:val="000000"/>
                <w:sz w:val="20"/>
                <w:szCs w:val="15"/>
                <w:u w:val="single"/>
                <w:lang w:bidi="ru-RU"/>
              </w:rPr>
              <w:t>Наименование объекта (адрес помещения, количество лиц,  проживающих в помещении, количество собственников помещения)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81568" w:rsidRPr="00181568" w:rsidRDefault="00181568" w:rsidP="00181568">
            <w:pPr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lang w:bidi="ru-RU"/>
              </w:rPr>
            </w:pPr>
            <w:r w:rsidRPr="00181568">
              <w:rPr>
                <w:rFonts w:eastAsia="Arial Unicode MS"/>
                <w:color w:val="000000"/>
                <w:sz w:val="20"/>
                <w:szCs w:val="15"/>
                <w:u w:val="single"/>
                <w:lang w:bidi="ru-RU"/>
              </w:rPr>
              <w:t>Объем принимаемых ТКО, куб.м/мес.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81568" w:rsidRPr="00181568" w:rsidRDefault="00181568" w:rsidP="00181568">
            <w:pPr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lang w:bidi="ru-RU"/>
              </w:rPr>
            </w:pPr>
            <w:r w:rsidRPr="00181568">
              <w:rPr>
                <w:rFonts w:eastAsia="Arial Unicode MS"/>
                <w:color w:val="000000"/>
                <w:sz w:val="20"/>
                <w:szCs w:val="15"/>
                <w:u w:val="single"/>
                <w:lang w:bidi="ru-RU"/>
              </w:rPr>
              <w:t>Место накопления ТКО</w:t>
            </w:r>
            <w:r w:rsidRPr="00181568">
              <w:rPr>
                <w:rFonts w:ascii="Arial Unicode MS" w:eastAsia="Arial Unicode MS" w:hAnsi="Arial Unicode MS" w:cs="Arial Unicode MS" w:hint="eastAsia"/>
                <w:color w:val="000000"/>
                <w:sz w:val="20"/>
                <w:lang w:bidi="ru-RU"/>
              </w:rPr>
              <w:t xml:space="preserve"> 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81568" w:rsidRPr="00181568" w:rsidRDefault="00181568" w:rsidP="00181568">
            <w:pPr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lang w:bidi="ru-RU"/>
              </w:rPr>
            </w:pPr>
            <w:r w:rsidRPr="00181568">
              <w:rPr>
                <w:rFonts w:eastAsia="Arial Unicode MS"/>
                <w:color w:val="000000"/>
                <w:sz w:val="20"/>
                <w:szCs w:val="15"/>
                <w:u w:val="single"/>
                <w:lang w:bidi="ru-RU"/>
              </w:rPr>
              <w:t>Периодичность вывоза твердых коммунальных отходов</w:t>
            </w:r>
          </w:p>
        </w:tc>
      </w:tr>
      <w:tr w:rsidR="00181568" w:rsidRPr="00181568" w:rsidTr="00181568">
        <w:trPr>
          <w:trHeight w:hRule="exact" w:val="39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</w:tr>
      <w:tr w:rsidR="00181568" w:rsidRPr="00181568" w:rsidTr="00181568">
        <w:trPr>
          <w:trHeight w:hRule="exact" w:val="39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</w:tr>
      <w:tr w:rsidR="00181568" w:rsidRPr="00181568" w:rsidTr="00181568">
        <w:trPr>
          <w:trHeight w:hRule="exact" w:val="40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</w:tr>
      <w:tr w:rsidR="00181568" w:rsidRPr="00181568" w:rsidTr="00181568">
        <w:trPr>
          <w:trHeight w:hRule="exact" w:val="40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181568" w:rsidRPr="00181568" w:rsidRDefault="00181568" w:rsidP="00181568">
            <w:pPr>
              <w:widowControl w:val="0"/>
              <w:jc w:val="center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  <w:r w:rsidRPr="00181568">
              <w:rPr>
                <w:rFonts w:eastAsia="Arial Unicode MS"/>
                <w:color w:val="000000"/>
                <w:sz w:val="16"/>
                <w:szCs w:val="10"/>
                <w:lang w:bidi="ru-RU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81568" w:rsidRPr="00181568" w:rsidRDefault="00181568" w:rsidP="00181568">
            <w:pPr>
              <w:widowControl w:val="0"/>
              <w:rPr>
                <w:rFonts w:eastAsia="Arial Unicode MS"/>
                <w:color w:val="000000"/>
                <w:sz w:val="16"/>
                <w:szCs w:val="10"/>
                <w:lang w:bidi="ru-RU"/>
              </w:rPr>
            </w:pPr>
          </w:p>
        </w:tc>
      </w:tr>
    </w:tbl>
    <w:p w:rsidR="00181568" w:rsidRPr="00181568" w:rsidRDefault="00181568" w:rsidP="00181568">
      <w:pPr>
        <w:widowControl w:val="0"/>
        <w:autoSpaceDE w:val="0"/>
        <w:autoSpaceDN w:val="0"/>
        <w:ind w:left="142" w:right="167" w:firstLine="540"/>
        <w:jc w:val="both"/>
        <w:rPr>
          <w:sz w:val="15"/>
          <w:szCs w:val="15"/>
        </w:rPr>
      </w:pPr>
    </w:p>
    <w:tbl>
      <w:tblPr>
        <w:tblW w:w="1087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016"/>
        <w:gridCol w:w="5859"/>
      </w:tblGrid>
      <w:tr w:rsidR="00181568" w:rsidRPr="00181568" w:rsidTr="00181568">
        <w:tc>
          <w:tcPr>
            <w:tcW w:w="5019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181568">
              <w:rPr>
                <w:sz w:val="16"/>
                <w:szCs w:val="16"/>
              </w:rPr>
              <w:t>Региональный оператор</w:t>
            </w:r>
          </w:p>
        </w:tc>
        <w:tc>
          <w:tcPr>
            <w:tcW w:w="5862" w:type="dxa"/>
            <w:hideMark/>
          </w:tcPr>
          <w:p w:rsidR="00181568" w:rsidRPr="00181568" w:rsidRDefault="00181568" w:rsidP="00181568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181568">
              <w:rPr>
                <w:sz w:val="16"/>
                <w:szCs w:val="16"/>
              </w:rPr>
              <w:t>Потребитель:</w:t>
            </w:r>
          </w:p>
        </w:tc>
      </w:tr>
    </w:tbl>
    <w:p w:rsidR="00181568" w:rsidRPr="00181568" w:rsidRDefault="00181568" w:rsidP="00181568">
      <w:pPr>
        <w:widowControl w:val="0"/>
        <w:autoSpaceDE w:val="0"/>
        <w:autoSpaceDN w:val="0"/>
        <w:ind w:left="142" w:right="167" w:firstLine="540"/>
        <w:jc w:val="both"/>
        <w:rPr>
          <w:sz w:val="16"/>
          <w:szCs w:val="16"/>
        </w:rPr>
      </w:pPr>
    </w:p>
    <w:p w:rsidR="00181568" w:rsidRPr="00181568" w:rsidRDefault="00181568" w:rsidP="00181568">
      <w:pPr>
        <w:widowControl w:val="0"/>
        <w:autoSpaceDE w:val="0"/>
        <w:autoSpaceDN w:val="0"/>
        <w:ind w:left="142" w:right="167" w:firstLine="540"/>
        <w:jc w:val="both"/>
        <w:rPr>
          <w:sz w:val="16"/>
          <w:szCs w:val="16"/>
        </w:rPr>
      </w:pPr>
      <w:r w:rsidRPr="00181568">
        <w:rPr>
          <w:sz w:val="16"/>
          <w:szCs w:val="16"/>
        </w:rPr>
        <w:t>Директор</w:t>
      </w:r>
    </w:p>
    <w:p w:rsidR="00181568" w:rsidRPr="00181568" w:rsidRDefault="00181568" w:rsidP="00181568">
      <w:pPr>
        <w:widowControl w:val="0"/>
        <w:autoSpaceDE w:val="0"/>
        <w:autoSpaceDN w:val="0"/>
        <w:ind w:left="142" w:right="167" w:firstLine="540"/>
        <w:jc w:val="both"/>
        <w:rPr>
          <w:sz w:val="16"/>
          <w:szCs w:val="16"/>
        </w:rPr>
      </w:pPr>
    </w:p>
    <w:p w:rsidR="00181568" w:rsidRPr="00181568" w:rsidRDefault="00181568" w:rsidP="00181568">
      <w:pPr>
        <w:widowControl w:val="0"/>
        <w:autoSpaceDE w:val="0"/>
        <w:autoSpaceDN w:val="0"/>
        <w:ind w:left="142" w:right="167" w:firstLine="540"/>
        <w:jc w:val="both"/>
        <w:rPr>
          <w:rFonts w:ascii="Calibri" w:hAnsi="Calibri" w:cs="Calibri"/>
          <w:sz w:val="16"/>
          <w:szCs w:val="16"/>
        </w:rPr>
      </w:pPr>
      <w:r w:rsidRPr="00181568">
        <w:rPr>
          <w:sz w:val="16"/>
          <w:szCs w:val="16"/>
        </w:rPr>
        <w:t>___________________ / В.В.Муравьев /</w:t>
      </w:r>
      <w:r w:rsidRPr="00181568">
        <w:rPr>
          <w:sz w:val="16"/>
          <w:szCs w:val="16"/>
        </w:rPr>
        <w:tab/>
        <w:t xml:space="preserve">                                                      ____________________ / </w:t>
      </w:r>
      <w:r w:rsidRPr="00181568">
        <w:rPr>
          <w:color w:val="FF0000"/>
          <w:sz w:val="16"/>
          <w:szCs w:val="16"/>
        </w:rPr>
        <w:t xml:space="preserve">                          </w:t>
      </w:r>
      <w:r w:rsidRPr="00181568">
        <w:rPr>
          <w:sz w:val="16"/>
          <w:szCs w:val="16"/>
        </w:rPr>
        <w:t>/</w:t>
      </w:r>
      <w:r w:rsidRPr="00181568">
        <w:rPr>
          <w:sz w:val="16"/>
          <w:szCs w:val="16"/>
        </w:rPr>
        <w:tab/>
      </w:r>
    </w:p>
    <w:p w:rsidR="00482DBE" w:rsidRPr="006442FD" w:rsidRDefault="00181568" w:rsidP="00181568">
      <w:pPr>
        <w:rPr>
          <w:rFonts w:eastAsia="Calibri"/>
          <w:sz w:val="16"/>
          <w:szCs w:val="16"/>
        </w:rPr>
      </w:pPr>
      <w:r w:rsidRPr="006442FD">
        <w:rPr>
          <w:rFonts w:eastAsia="Arial Unicode MS"/>
          <w:color w:val="000000"/>
          <w:sz w:val="16"/>
          <w:szCs w:val="16"/>
          <w:lang w:bidi="ru-RU"/>
        </w:rPr>
        <w:t xml:space="preserve">       М.П.                                                                                                         М.П.</w:t>
      </w:r>
      <w:r w:rsidRPr="006442FD">
        <w:rPr>
          <w:rFonts w:eastAsia="Arial Unicode MS"/>
          <w:color w:val="000000"/>
          <w:sz w:val="16"/>
          <w:szCs w:val="16"/>
          <w:lang w:bidi="ru-RU"/>
        </w:rPr>
        <w:tab/>
      </w:r>
      <w:r w:rsidRPr="006442FD">
        <w:rPr>
          <w:rFonts w:eastAsia="Arial Unicode MS"/>
          <w:color w:val="000000"/>
          <w:sz w:val="16"/>
          <w:szCs w:val="16"/>
          <w:lang w:bidi="ru-RU"/>
        </w:rPr>
        <w:tab/>
      </w:r>
    </w:p>
    <w:p w:rsidR="00482DBE" w:rsidRPr="006442FD" w:rsidRDefault="00482DBE" w:rsidP="002E6856">
      <w:pPr>
        <w:suppressAutoHyphens/>
        <w:rPr>
          <w:b/>
          <w:bCs/>
          <w:sz w:val="16"/>
          <w:szCs w:val="16"/>
          <w:lang w:eastAsia="ar-SA"/>
        </w:rPr>
      </w:pPr>
    </w:p>
    <w:p w:rsidR="006A53F7" w:rsidRPr="006442FD" w:rsidRDefault="006A53F7" w:rsidP="001924AE">
      <w:pPr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XSpec="center" w:tblpY="86"/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8"/>
        <w:gridCol w:w="4680"/>
        <w:gridCol w:w="1800"/>
      </w:tblGrid>
      <w:tr w:rsidR="001924AE" w:rsidRPr="006442FD" w:rsidTr="00F84B1F">
        <w:trPr>
          <w:trHeight w:val="62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4AE" w:rsidRPr="006442FD" w:rsidRDefault="001924AE" w:rsidP="00F84B1F">
            <w:pPr>
              <w:jc w:val="center"/>
              <w:rPr>
                <w:rFonts w:ascii="Arial" w:hAnsi="Arial" w:cs="Arial"/>
                <w:w w:val="90"/>
                <w:sz w:val="16"/>
                <w:szCs w:val="16"/>
              </w:rPr>
            </w:pPr>
            <w:r w:rsidRPr="006442FD">
              <w:rPr>
                <w:rFonts w:ascii="Arial" w:hAnsi="Arial" w:cs="Arial"/>
                <w:sz w:val="16"/>
                <w:szCs w:val="16"/>
              </w:rPr>
              <w:t>Издатель: Администрация Усть-Нейского сельского поселения</w:t>
            </w:r>
          </w:p>
          <w:p w:rsidR="001924AE" w:rsidRPr="006442FD" w:rsidRDefault="001924AE" w:rsidP="00F84B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42FD">
              <w:rPr>
                <w:rFonts w:ascii="Arial" w:hAnsi="Arial" w:cs="Arial"/>
                <w:sz w:val="16"/>
                <w:szCs w:val="16"/>
              </w:rPr>
              <w:t>Макарьевского муниципального района Костромской области</w:t>
            </w:r>
          </w:p>
          <w:p w:rsidR="001924AE" w:rsidRPr="006442FD" w:rsidRDefault="001924AE" w:rsidP="00F84B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42FD">
              <w:rPr>
                <w:rFonts w:ascii="Arial" w:hAnsi="Arial" w:cs="Arial"/>
                <w:sz w:val="16"/>
                <w:szCs w:val="16"/>
              </w:rPr>
              <w:t xml:space="preserve">157480, </w:t>
            </w:r>
            <w:r w:rsidRPr="006442FD">
              <w:rPr>
                <w:rFonts w:ascii="Arial" w:hAnsi="Arial" w:cs="Arial"/>
                <w:color w:val="000000"/>
                <w:sz w:val="16"/>
                <w:szCs w:val="16"/>
              </w:rPr>
              <w:t xml:space="preserve">Костромская область, Макарьевский район, </w:t>
            </w:r>
            <w:r w:rsidRPr="006442FD">
              <w:rPr>
                <w:rFonts w:ascii="Arial" w:hAnsi="Arial" w:cs="Arial"/>
                <w:sz w:val="16"/>
                <w:szCs w:val="16"/>
              </w:rPr>
              <w:t>д. Якимово, д.52. тел: (49445) 97-1-37</w:t>
            </w:r>
          </w:p>
          <w:p w:rsidR="001924AE" w:rsidRPr="006442FD" w:rsidRDefault="001924AE" w:rsidP="00E4544C">
            <w:pPr>
              <w:tabs>
                <w:tab w:val="left" w:pos="1716"/>
              </w:tabs>
              <w:rPr>
                <w:rFonts w:ascii="Arial" w:hAnsi="Arial" w:cs="Arial"/>
                <w:w w:val="90"/>
                <w:sz w:val="16"/>
                <w:szCs w:val="16"/>
              </w:rPr>
            </w:pPr>
            <w:r w:rsidRPr="006442FD">
              <w:rPr>
                <w:rFonts w:ascii="Arial" w:hAnsi="Arial" w:cs="Arial"/>
                <w:sz w:val="16"/>
                <w:szCs w:val="16"/>
              </w:rPr>
              <w:t>Объем:</w:t>
            </w:r>
            <w:r w:rsidR="00AD0218">
              <w:rPr>
                <w:rFonts w:ascii="Arial" w:hAnsi="Arial" w:cs="Arial"/>
                <w:sz w:val="16"/>
                <w:szCs w:val="16"/>
              </w:rPr>
              <w:t>10</w:t>
            </w:r>
            <w:bookmarkStart w:id="1" w:name="_GoBack"/>
            <w:bookmarkEnd w:id="1"/>
            <w:r w:rsidRPr="006442FD">
              <w:rPr>
                <w:rFonts w:ascii="Arial" w:hAnsi="Arial" w:cs="Arial"/>
                <w:sz w:val="16"/>
                <w:szCs w:val="16"/>
              </w:rPr>
              <w:t xml:space="preserve"> лист</w:t>
            </w:r>
            <w:r w:rsidR="004B763F" w:rsidRPr="006442FD">
              <w:rPr>
                <w:rFonts w:ascii="Arial" w:hAnsi="Arial" w:cs="Arial"/>
                <w:sz w:val="16"/>
                <w:szCs w:val="16"/>
              </w:rPr>
              <w:t>ов</w:t>
            </w:r>
            <w:r w:rsidRPr="006442FD">
              <w:rPr>
                <w:rFonts w:ascii="Arial" w:hAnsi="Arial" w:cs="Arial"/>
                <w:sz w:val="16"/>
                <w:szCs w:val="16"/>
              </w:rPr>
              <w:t xml:space="preserve"> формата А4.  Печать №</w:t>
            </w:r>
            <w:r w:rsidR="00E4544C" w:rsidRPr="006442FD">
              <w:rPr>
                <w:rFonts w:ascii="Arial" w:hAnsi="Arial" w:cs="Arial"/>
                <w:sz w:val="16"/>
                <w:szCs w:val="16"/>
              </w:rPr>
              <w:t>23</w:t>
            </w:r>
            <w:r w:rsidR="00295F47" w:rsidRPr="006442FD">
              <w:rPr>
                <w:rFonts w:ascii="Arial" w:hAnsi="Arial" w:cs="Arial"/>
                <w:sz w:val="16"/>
                <w:szCs w:val="16"/>
              </w:rPr>
              <w:t xml:space="preserve"> от  </w:t>
            </w:r>
            <w:r w:rsidR="00E4544C" w:rsidRPr="006442FD">
              <w:rPr>
                <w:rFonts w:ascii="Arial" w:hAnsi="Arial" w:cs="Arial"/>
                <w:sz w:val="16"/>
                <w:szCs w:val="16"/>
              </w:rPr>
              <w:t>22.11</w:t>
            </w:r>
            <w:r w:rsidR="004B763F" w:rsidRPr="006442FD">
              <w:rPr>
                <w:rFonts w:ascii="Arial" w:hAnsi="Arial" w:cs="Arial"/>
                <w:sz w:val="16"/>
                <w:szCs w:val="16"/>
              </w:rPr>
              <w:t>.2018</w:t>
            </w:r>
            <w:r w:rsidRPr="006442FD">
              <w:rPr>
                <w:rFonts w:ascii="Arial" w:hAnsi="Arial" w:cs="Arial"/>
                <w:sz w:val="16"/>
                <w:szCs w:val="16"/>
              </w:rPr>
              <w:t xml:space="preserve"> г.  Тираж 10 экз.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4AE" w:rsidRPr="006442FD" w:rsidRDefault="001924AE" w:rsidP="00F84B1F">
            <w:pPr>
              <w:jc w:val="center"/>
              <w:rPr>
                <w:rFonts w:ascii="Arial" w:hAnsi="Arial" w:cs="Arial"/>
                <w:w w:val="90"/>
                <w:sz w:val="16"/>
                <w:szCs w:val="16"/>
              </w:rPr>
            </w:pPr>
            <w:r w:rsidRPr="006442FD">
              <w:rPr>
                <w:rFonts w:ascii="Arial" w:hAnsi="Arial" w:cs="Arial"/>
                <w:sz w:val="16"/>
                <w:szCs w:val="16"/>
              </w:rPr>
              <w:t>Учредители:</w:t>
            </w:r>
          </w:p>
          <w:p w:rsidR="001924AE" w:rsidRPr="006442FD" w:rsidRDefault="001924AE" w:rsidP="00F84B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42FD">
              <w:rPr>
                <w:rFonts w:ascii="Arial" w:hAnsi="Arial" w:cs="Arial"/>
                <w:sz w:val="16"/>
                <w:szCs w:val="16"/>
              </w:rPr>
              <w:t>Совет депутатов Усть-Нейского сельского поселения Макарьевского муниципального района  Костромской области</w:t>
            </w:r>
          </w:p>
          <w:p w:rsidR="001924AE" w:rsidRPr="006442FD" w:rsidRDefault="001924AE" w:rsidP="00F84B1F">
            <w:pPr>
              <w:jc w:val="center"/>
              <w:rPr>
                <w:rFonts w:ascii="Arial" w:hAnsi="Arial" w:cs="Arial"/>
                <w:w w:val="90"/>
                <w:sz w:val="16"/>
                <w:szCs w:val="16"/>
              </w:rPr>
            </w:pPr>
            <w:r w:rsidRPr="006442FD">
              <w:rPr>
                <w:rFonts w:ascii="Arial" w:hAnsi="Arial" w:cs="Arial"/>
                <w:sz w:val="16"/>
                <w:szCs w:val="16"/>
              </w:rPr>
              <w:t>157480,</w:t>
            </w:r>
            <w:r w:rsidRPr="006442FD">
              <w:rPr>
                <w:rFonts w:ascii="Arial" w:hAnsi="Arial" w:cs="Arial"/>
                <w:color w:val="000000"/>
                <w:sz w:val="16"/>
                <w:szCs w:val="16"/>
              </w:rPr>
              <w:t xml:space="preserve"> Костромская область, Макарьевский район,</w:t>
            </w:r>
            <w:r w:rsidRPr="006442FD">
              <w:rPr>
                <w:rFonts w:ascii="Arial" w:hAnsi="Arial" w:cs="Arial"/>
                <w:sz w:val="16"/>
                <w:szCs w:val="16"/>
              </w:rPr>
              <w:t xml:space="preserve"> д.Якимово, д.52.  тел: (49445) 97-1-37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4AE" w:rsidRPr="006442FD" w:rsidRDefault="001924AE" w:rsidP="00F84B1F">
            <w:pPr>
              <w:jc w:val="center"/>
              <w:rPr>
                <w:rFonts w:ascii="Arial" w:hAnsi="Arial" w:cs="Arial"/>
                <w:w w:val="90"/>
                <w:sz w:val="16"/>
                <w:szCs w:val="16"/>
              </w:rPr>
            </w:pPr>
            <w:r w:rsidRPr="006442FD">
              <w:rPr>
                <w:rFonts w:ascii="Arial" w:hAnsi="Arial" w:cs="Arial"/>
                <w:sz w:val="16"/>
                <w:szCs w:val="16"/>
              </w:rPr>
              <w:t xml:space="preserve">Ответственный </w:t>
            </w:r>
          </w:p>
          <w:p w:rsidR="001924AE" w:rsidRPr="006442FD" w:rsidRDefault="001924AE" w:rsidP="00F84B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42FD">
              <w:rPr>
                <w:rFonts w:ascii="Arial" w:hAnsi="Arial" w:cs="Arial"/>
                <w:sz w:val="16"/>
                <w:szCs w:val="16"/>
              </w:rPr>
              <w:t>за выпуск</w:t>
            </w:r>
          </w:p>
          <w:p w:rsidR="001924AE" w:rsidRPr="006442FD" w:rsidRDefault="001924AE" w:rsidP="00F84B1F">
            <w:pPr>
              <w:jc w:val="center"/>
              <w:rPr>
                <w:rFonts w:ascii="Arial" w:hAnsi="Arial" w:cs="Arial"/>
                <w:w w:val="90"/>
                <w:sz w:val="16"/>
                <w:szCs w:val="16"/>
              </w:rPr>
            </w:pPr>
            <w:r w:rsidRPr="006442FD">
              <w:rPr>
                <w:rFonts w:ascii="Arial" w:hAnsi="Arial" w:cs="Arial"/>
                <w:sz w:val="16"/>
                <w:szCs w:val="16"/>
              </w:rPr>
              <w:t xml:space="preserve">  Метелкин Ю.Ю..</w:t>
            </w:r>
          </w:p>
        </w:tc>
      </w:tr>
      <w:tr w:rsidR="001924AE" w:rsidRPr="006442FD" w:rsidTr="00F84B1F">
        <w:trPr>
          <w:trHeight w:val="157"/>
        </w:trPr>
        <w:tc>
          <w:tcPr>
            <w:tcW w:w="11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4AE" w:rsidRPr="006442FD" w:rsidRDefault="001924AE" w:rsidP="00F84B1F">
            <w:pPr>
              <w:jc w:val="center"/>
              <w:rPr>
                <w:rFonts w:ascii="Arial" w:hAnsi="Arial" w:cs="Arial"/>
                <w:w w:val="90"/>
                <w:sz w:val="16"/>
                <w:szCs w:val="16"/>
              </w:rPr>
            </w:pPr>
            <w:r w:rsidRPr="006442FD">
              <w:rPr>
                <w:rFonts w:ascii="Arial" w:hAnsi="Arial" w:cs="Arial"/>
                <w:sz w:val="16"/>
                <w:szCs w:val="16"/>
              </w:rPr>
              <w:t>Официальный информационный бюллетень «Усть-Нейский вестник» можно получить по адресу:</w:t>
            </w:r>
            <w:r w:rsidRPr="006442FD">
              <w:rPr>
                <w:rFonts w:ascii="Arial" w:hAnsi="Arial" w:cs="Arial"/>
                <w:color w:val="000000"/>
                <w:sz w:val="16"/>
                <w:szCs w:val="16"/>
              </w:rPr>
              <w:t xml:space="preserve"> Костромская область, Макарьевский район,</w:t>
            </w:r>
            <w:r w:rsidRPr="006442FD">
              <w:rPr>
                <w:rFonts w:ascii="Arial" w:hAnsi="Arial" w:cs="Arial"/>
                <w:sz w:val="16"/>
                <w:szCs w:val="16"/>
              </w:rPr>
              <w:t xml:space="preserve"> д.Якимово, д.52</w:t>
            </w:r>
          </w:p>
        </w:tc>
      </w:tr>
    </w:tbl>
    <w:p w:rsidR="001924AE" w:rsidRPr="00303B3B" w:rsidRDefault="001924AE" w:rsidP="002E6856">
      <w:pPr>
        <w:rPr>
          <w:rFonts w:ascii="Arial" w:hAnsi="Arial" w:cs="Arial"/>
          <w:sz w:val="20"/>
          <w:szCs w:val="20"/>
        </w:rPr>
      </w:pPr>
    </w:p>
    <w:sectPr w:rsidR="001924AE" w:rsidRPr="00303B3B" w:rsidSect="002E685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1F0" w:rsidRDefault="002441F0" w:rsidP="006442FD">
      <w:r>
        <w:separator/>
      </w:r>
    </w:p>
  </w:endnote>
  <w:endnote w:type="continuationSeparator" w:id="0">
    <w:p w:rsidR="002441F0" w:rsidRDefault="002441F0" w:rsidP="00644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1F0" w:rsidRDefault="002441F0" w:rsidP="006442FD">
      <w:r>
        <w:separator/>
      </w:r>
    </w:p>
  </w:footnote>
  <w:footnote w:type="continuationSeparator" w:id="0">
    <w:p w:rsidR="002441F0" w:rsidRDefault="002441F0" w:rsidP="006442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4304A"/>
    <w:multiLevelType w:val="multilevel"/>
    <w:tmpl w:val="756421F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15"/>
        <w:u w:val="none"/>
        <w:effect w:val="none"/>
        <w:vertAlign w:val="baseli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37A903F6"/>
    <w:multiLevelType w:val="hybridMultilevel"/>
    <w:tmpl w:val="34EA7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911ACA"/>
    <w:multiLevelType w:val="multilevel"/>
    <w:tmpl w:val="1A384E6A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15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45767670"/>
    <w:multiLevelType w:val="hybridMultilevel"/>
    <w:tmpl w:val="EF32FE5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62379C9"/>
    <w:multiLevelType w:val="hybridMultilevel"/>
    <w:tmpl w:val="993050E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446DB2"/>
    <w:multiLevelType w:val="multilevel"/>
    <w:tmpl w:val="2F845C3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4AE"/>
    <w:rsid w:val="000E4F88"/>
    <w:rsid w:val="00131C41"/>
    <w:rsid w:val="00181568"/>
    <w:rsid w:val="001924AE"/>
    <w:rsid w:val="002441F0"/>
    <w:rsid w:val="00295F47"/>
    <w:rsid w:val="002E6856"/>
    <w:rsid w:val="003825A7"/>
    <w:rsid w:val="00482DBE"/>
    <w:rsid w:val="004B763F"/>
    <w:rsid w:val="00504C6E"/>
    <w:rsid w:val="006442FD"/>
    <w:rsid w:val="006A53F7"/>
    <w:rsid w:val="00890D9E"/>
    <w:rsid w:val="00A12D71"/>
    <w:rsid w:val="00A64E23"/>
    <w:rsid w:val="00AC1475"/>
    <w:rsid w:val="00AD0218"/>
    <w:rsid w:val="00CA31D6"/>
    <w:rsid w:val="00D365BC"/>
    <w:rsid w:val="00E4544C"/>
    <w:rsid w:val="00E5008C"/>
    <w:rsid w:val="00EB2E42"/>
    <w:rsid w:val="00EE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C4391F-D8EE-452F-90B5-36E34D217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4AE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24AE"/>
    <w:pPr>
      <w:keepNext/>
      <w:outlineLvl w:val="0"/>
    </w:pPr>
    <w:rPr>
      <w:w w:val="90"/>
    </w:rPr>
  </w:style>
  <w:style w:type="paragraph" w:styleId="2">
    <w:name w:val="heading 2"/>
    <w:basedOn w:val="a"/>
    <w:next w:val="a"/>
    <w:link w:val="20"/>
    <w:qFormat/>
    <w:rsid w:val="001924AE"/>
    <w:pPr>
      <w:keepNext/>
      <w:outlineLvl w:val="1"/>
    </w:pPr>
    <w:rPr>
      <w:b/>
      <w:bCs/>
      <w:w w:val="9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24AE"/>
    <w:rPr>
      <w:rFonts w:ascii="Times New Roman" w:eastAsia="Times New Roman" w:hAnsi="Times New Roman" w:cs="Times New Roman"/>
      <w:w w:val="9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924AE"/>
    <w:rPr>
      <w:rFonts w:ascii="Times New Roman" w:eastAsia="Times New Roman" w:hAnsi="Times New Roman" w:cs="Times New Roman"/>
      <w:b/>
      <w:bCs/>
      <w:w w:val="90"/>
      <w:sz w:val="24"/>
      <w:szCs w:val="24"/>
      <w:lang w:eastAsia="ru-RU"/>
    </w:rPr>
  </w:style>
  <w:style w:type="paragraph" w:customStyle="1" w:styleId="ConsPlusNormal">
    <w:name w:val="ConsPlusNormal"/>
    <w:rsid w:val="001924AE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3">
    <w:name w:val="Организация"/>
    <w:basedOn w:val="a"/>
    <w:rsid w:val="001924AE"/>
    <w:pPr>
      <w:framePr w:w="3840" w:h="1752" w:wrap="notBeside" w:vAnchor="page" w:hAnchor="margin" w:y="889"/>
      <w:spacing w:line="278" w:lineRule="auto"/>
    </w:pPr>
    <w:rPr>
      <w:rFonts w:ascii="Arial" w:hAnsi="Arial"/>
      <w:sz w:val="32"/>
      <w:szCs w:val="20"/>
    </w:rPr>
  </w:style>
  <w:style w:type="paragraph" w:styleId="a4">
    <w:name w:val="List Paragraph"/>
    <w:basedOn w:val="a"/>
    <w:uiPriority w:val="34"/>
    <w:qFormat/>
    <w:rsid w:val="001924AE"/>
    <w:pPr>
      <w:ind w:left="720"/>
      <w:contextualSpacing/>
    </w:pPr>
    <w:rPr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1924AE"/>
    <w:pPr>
      <w:spacing w:before="100" w:beforeAutospacing="1" w:after="100" w:afterAutospacing="1"/>
    </w:pPr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295F4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95F4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nformat">
    <w:name w:val="ConsPlusNonformat"/>
    <w:uiPriority w:val="99"/>
    <w:rsid w:val="004B763F"/>
    <w:pPr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6442F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442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442F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442F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16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pectrans44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user\Desktop\&#1053;&#1086;&#1074;&#1072;&#1103;%20&#1087;&#1072;&#1087;&#1082;&#1072;%20(2)\&#1055;&#1091;&#1073;&#1083;&#1080;&#1095;&#1085;&#1099;&#1081;%20&#1076;&#1086;&#1075;&#1086;&#1074;&#1086;&#1088;%20&#1089;%20&#1092;&#1080;&#1079;.&#1083;&#1080;&#1094;&#1086;&#1084;%20(&#1078;&#1080;&#1083;&#1086;&#1077;%20&#1087;&#1086;&#1084;&#1077;&#1097;&#1077;&#1085;&#1080;&#1077;).doc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C:\Users\user\Desktop\&#1053;&#1086;&#1074;&#1072;&#1103;%20&#1087;&#1072;&#1087;&#1082;&#1072;%20(2)\&#1055;&#1091;&#1073;&#1083;&#1080;&#1095;&#1085;&#1099;&#1081;%20&#1076;&#1086;&#1075;&#1086;&#1074;&#1086;&#1088;%20&#1089;%20&#1092;&#1080;&#1079;.&#1083;&#1080;&#1094;&#1086;&#1084;%20(&#1078;&#1080;&#1083;&#1086;&#1077;%20&#1087;&#1086;&#1084;&#1077;&#1097;&#1077;&#1085;&#1080;&#1077;).do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D3166-948C-4F57-9BA0-7F163C661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3201</Words>
  <Characters>18252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2017-11-01T09:04:00Z</cp:lastPrinted>
  <dcterms:created xsi:type="dcterms:W3CDTF">2017-10-11T12:44:00Z</dcterms:created>
  <dcterms:modified xsi:type="dcterms:W3CDTF">2018-11-22T06:39:00Z</dcterms:modified>
</cp:coreProperties>
</file>