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4E7A87" w:rsidP="00E24ACE">
      <w:pPr>
        <w:jc w:val="right"/>
        <w:rPr>
          <w:rFonts w:ascii="Arial" w:hAnsi="Arial" w:cs="Arial"/>
          <w:color w:val="595959"/>
          <w:sz w:val="24"/>
        </w:rPr>
      </w:pPr>
      <w:r>
        <w:rPr>
          <w:rFonts w:ascii="Arial" w:hAnsi="Arial" w:cs="Arial"/>
          <w:sz w:val="24"/>
        </w:rPr>
        <w:t>0</w:t>
      </w:r>
      <w:r w:rsidR="00244AB2">
        <w:rPr>
          <w:rFonts w:ascii="Arial" w:hAnsi="Arial" w:cs="Arial"/>
          <w:sz w:val="24"/>
        </w:rPr>
        <w:t>8</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rsidR="00962C5A" w:rsidRPr="00FE3F0A" w:rsidRDefault="0043312A" w:rsidP="002D5CA7">
      <w:pPr>
        <w:spacing w:before="360" w:after="0" w:line="276" w:lineRule="auto"/>
        <w:rPr>
          <w:rFonts w:ascii="Arial" w:hAnsi="Arial" w:cs="Arial"/>
          <w:b/>
          <w:sz w:val="48"/>
        </w:rPr>
      </w:pPr>
      <w:r>
        <w:rPr>
          <w:rFonts w:ascii="Arial" w:hAnsi="Arial" w:cs="Arial"/>
          <w:b/>
          <w:sz w:val="48"/>
        </w:rPr>
        <w:t xml:space="preserve">МУЖ </w:t>
      </w:r>
      <w:r w:rsidR="00296AB2">
        <w:rPr>
          <w:rFonts w:ascii="Arial" w:hAnsi="Arial" w:cs="Arial"/>
          <w:b/>
          <w:sz w:val="48"/>
        </w:rPr>
        <w:t>И</w:t>
      </w:r>
      <w:r w:rsidR="00CB4C77">
        <w:rPr>
          <w:rFonts w:ascii="Arial" w:hAnsi="Arial" w:cs="Arial"/>
          <w:b/>
          <w:sz w:val="48"/>
        </w:rPr>
        <w:t xml:space="preserve"> ЖЕНА </w:t>
      </w:r>
      <w:r w:rsidR="00E97E7E">
        <w:rPr>
          <w:rFonts w:ascii="Arial" w:hAnsi="Arial" w:cs="Arial"/>
          <w:b/>
          <w:sz w:val="48"/>
        </w:rPr>
        <w:t>–</w:t>
      </w:r>
      <w:r w:rsidR="00B07D67">
        <w:rPr>
          <w:rFonts w:ascii="Arial" w:hAnsi="Arial" w:cs="Arial"/>
          <w:b/>
          <w:sz w:val="48"/>
        </w:rPr>
        <w:t xml:space="preserve"> </w:t>
      </w:r>
      <w:r w:rsidR="00CB4C77">
        <w:rPr>
          <w:rFonts w:ascii="Arial" w:hAnsi="Arial" w:cs="Arial"/>
          <w:b/>
          <w:sz w:val="48"/>
        </w:rPr>
        <w:t>ОДНА ВЕЛИЧИНА</w:t>
      </w:r>
      <w:r w:rsidR="00FE3F0A" w:rsidRPr="00FE3F0A">
        <w:rPr>
          <w:rFonts w:ascii="Arial" w:hAnsi="Arial" w:cs="Arial"/>
          <w:b/>
          <w:sz w:val="48"/>
        </w:rPr>
        <w:t>:</w:t>
      </w:r>
      <w:r w:rsidR="00CB4C77">
        <w:rPr>
          <w:rFonts w:ascii="Arial" w:hAnsi="Arial" w:cs="Arial"/>
          <w:b/>
          <w:sz w:val="48"/>
        </w:rPr>
        <w:t xml:space="preserve"> КАК ПЕРЕПИСЬ БУДЕТ УЧИТЫВАТЬ БРАКИ </w:t>
      </w:r>
    </w:p>
    <w:p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1E4474" w:rsidRPr="001E4474">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1E4474" w:rsidRPr="001E4474">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1E4474">
        <w:rPr>
          <w:rFonts w:ascii="Arial" w:hAnsi="Arial" w:cs="Arial"/>
          <w:b/>
          <w:color w:val="525252" w:themeColor="accent3" w:themeShade="80"/>
          <w:sz w:val="24"/>
          <w:szCs w:val="24"/>
        </w:rPr>
        <w:t>.</w:t>
      </w:r>
    </w:p>
    <w:p w:rsidR="00365483"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sidR="001E4474">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43312A">
        <w:rPr>
          <w:rFonts w:ascii="Arial" w:hAnsi="Arial" w:cs="Arial"/>
          <w:color w:val="525252" w:themeColor="accent3" w:themeShade="80"/>
          <w:sz w:val="24"/>
          <w:szCs w:val="24"/>
        </w:rPr>
        <w:t>Итоги последней Всероссийской</w:t>
      </w:r>
      <w:r w:rsidR="001E4474">
        <w:rPr>
          <w:rFonts w:ascii="Arial" w:hAnsi="Arial" w:cs="Arial"/>
          <w:color w:val="525252" w:themeColor="accent3" w:themeShade="80"/>
          <w:sz w:val="24"/>
          <w:szCs w:val="24"/>
        </w:rPr>
        <w:t xml:space="preserve"> </w:t>
      </w:r>
      <w:r w:rsidR="0043312A">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1E4474">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w:t>
      </w:r>
      <w:r w:rsidR="00C51EF1">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 xml:space="preserve"> человек, в том числе 65,5 млн</w:t>
      </w:r>
      <w:r w:rsidR="001E4474">
        <w:rPr>
          <w:rFonts w:ascii="Arial" w:hAnsi="Arial" w:cs="Arial"/>
          <w:color w:val="525252" w:themeColor="accent3" w:themeShade="80"/>
          <w:sz w:val="24"/>
          <w:szCs w:val="24"/>
        </w:rPr>
        <w:t>.</w:t>
      </w:r>
      <w:r w:rsidR="00FD2D05" w:rsidRPr="00FD2D05">
        <w:rPr>
          <w:rFonts w:ascii="Arial" w:hAnsi="Arial" w:cs="Arial"/>
          <w:color w:val="525252" w:themeColor="accent3" w:themeShade="80"/>
          <w:sz w:val="24"/>
          <w:szCs w:val="24"/>
        </w:rPr>
        <w:t xml:space="preserve">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w:t>
      </w:r>
      <w:r w:rsidR="001E4474">
        <w:rPr>
          <w:rFonts w:ascii="Arial" w:hAnsi="Arial" w:cs="Arial"/>
          <w:color w:val="525252" w:themeColor="accent3" w:themeShade="80"/>
          <w:sz w:val="24"/>
          <w:szCs w:val="24"/>
        </w:rPr>
        <w:t>.</w:t>
      </w:r>
      <w:r w:rsidR="00FD2D05" w:rsidRPr="00FD2D05">
        <w:rPr>
          <w:rFonts w:ascii="Arial" w:hAnsi="Arial" w:cs="Arial"/>
          <w:color w:val="525252" w:themeColor="accent3" w:themeShade="80"/>
          <w:sz w:val="24"/>
          <w:szCs w:val="24"/>
        </w:rPr>
        <w:t xml:space="preserve"> мужчин.</w:t>
      </w:r>
      <w:r w:rsidR="001E4474">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w:t>
      </w:r>
      <w:r w:rsidR="001E4474">
        <w:rPr>
          <w:rFonts w:ascii="Arial" w:hAnsi="Arial" w:cs="Arial"/>
          <w:color w:val="525252" w:themeColor="accent3" w:themeShade="80"/>
          <w:sz w:val="24"/>
          <w:szCs w:val="24"/>
        </w:rPr>
        <w:t>.</w:t>
      </w:r>
      <w:r w:rsidR="00684A45">
        <w:rPr>
          <w:rFonts w:ascii="Arial" w:hAnsi="Arial" w:cs="Arial"/>
          <w:color w:val="525252" w:themeColor="accent3" w:themeShade="80"/>
          <w:sz w:val="24"/>
          <w:szCs w:val="24"/>
        </w:rPr>
        <w:t xml:space="preserve"> мужчин и 33,3 млн</w:t>
      </w:r>
      <w:r w:rsidR="001E4474">
        <w:rPr>
          <w:rFonts w:ascii="Arial" w:hAnsi="Arial" w:cs="Arial"/>
          <w:color w:val="525252" w:themeColor="accent3" w:themeShade="80"/>
          <w:sz w:val="24"/>
          <w:szCs w:val="24"/>
        </w:rPr>
        <w:t>.</w:t>
      </w:r>
      <w:r w:rsidR="00684A45">
        <w:rPr>
          <w:rFonts w:ascii="Arial" w:hAnsi="Arial" w:cs="Arial"/>
          <w:color w:val="525252" w:themeColor="accent3" w:themeShade="80"/>
          <w:sz w:val="24"/>
          <w:szCs w:val="24"/>
        </w:rPr>
        <w:t xml:space="preserve"> женщин. Н</w:t>
      </w:r>
      <w:r w:rsidR="00365483" w:rsidRPr="00365483">
        <w:rPr>
          <w:rFonts w:ascii="Arial" w:hAnsi="Arial" w:cs="Arial"/>
          <w:color w:val="525252" w:themeColor="accent3" w:themeShade="80"/>
          <w:sz w:val="24"/>
          <w:szCs w:val="24"/>
        </w:rPr>
        <w:t>икогда не состояли в браке 13,2 млн</w:t>
      </w:r>
      <w:r w:rsidR="001E4474">
        <w:rPr>
          <w:rFonts w:ascii="Arial" w:hAnsi="Arial" w:cs="Arial"/>
          <w:color w:val="525252" w:themeColor="accent3" w:themeShade="80"/>
          <w:sz w:val="24"/>
          <w:szCs w:val="24"/>
        </w:rPr>
        <w:t>.</w:t>
      </w:r>
      <w:r w:rsidR="00365483" w:rsidRPr="00365483">
        <w:rPr>
          <w:rFonts w:ascii="Arial" w:hAnsi="Arial" w:cs="Arial"/>
          <w:color w:val="525252" w:themeColor="accent3" w:themeShade="80"/>
          <w:sz w:val="24"/>
          <w:szCs w:val="24"/>
        </w:rPr>
        <w:t xml:space="preserve"> мужчин и 10,8 млн</w:t>
      </w:r>
      <w:r w:rsidR="001E4474">
        <w:rPr>
          <w:rFonts w:ascii="Arial" w:hAnsi="Arial" w:cs="Arial"/>
          <w:color w:val="525252" w:themeColor="accent3" w:themeShade="80"/>
          <w:sz w:val="24"/>
          <w:szCs w:val="24"/>
        </w:rPr>
        <w:t>.</w:t>
      </w:r>
      <w:r w:rsidR="00365483" w:rsidRPr="00365483">
        <w:rPr>
          <w:rFonts w:ascii="Arial" w:hAnsi="Arial" w:cs="Arial"/>
          <w:color w:val="525252" w:themeColor="accent3" w:themeShade="80"/>
          <w:sz w:val="24"/>
          <w:szCs w:val="24"/>
        </w:rPr>
        <w:t xml:space="preserve">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w:t>
      </w:r>
      <w:r w:rsidR="001E4474">
        <w:rPr>
          <w:rFonts w:ascii="Arial" w:hAnsi="Arial" w:cs="Arial"/>
          <w:color w:val="525252" w:themeColor="accent3" w:themeShade="80"/>
          <w:sz w:val="24"/>
          <w:szCs w:val="24"/>
        </w:rPr>
        <w:t>.</w:t>
      </w:r>
      <w:r w:rsidR="00365483" w:rsidRPr="00365483">
        <w:rPr>
          <w:rFonts w:ascii="Arial" w:hAnsi="Arial" w:cs="Arial"/>
          <w:color w:val="525252" w:themeColor="accent3" w:themeShade="80"/>
          <w:sz w:val="24"/>
          <w:szCs w:val="24"/>
        </w:rPr>
        <w:t xml:space="preserve"> и 7,6 млн</w:t>
      </w:r>
      <w:r w:rsidR="001E4474">
        <w:rPr>
          <w:rFonts w:ascii="Arial" w:hAnsi="Arial" w:cs="Arial"/>
          <w:color w:val="525252" w:themeColor="accent3" w:themeShade="80"/>
          <w:sz w:val="24"/>
          <w:szCs w:val="24"/>
        </w:rPr>
        <w:t>.</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(лась)</w:t>
      </w:r>
      <w:r>
        <w:rPr>
          <w:rFonts w:ascii="Arial" w:hAnsi="Arial" w:cs="Arial"/>
          <w:color w:val="525252" w:themeColor="accent3" w:themeShade="80"/>
          <w:sz w:val="24"/>
          <w:szCs w:val="24"/>
          <w:lang w:val="en-US"/>
        </w:rPr>
        <w:t>;</w:t>
      </w:r>
    </w:p>
    <w:p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w:t>
      </w:r>
      <w:r w:rsidR="00377DA8" w:rsidRPr="00377DA8">
        <w:rPr>
          <w:rFonts w:ascii="Arial" w:hAnsi="Arial" w:cs="Arial"/>
          <w:color w:val="525252" w:themeColor="accent3" w:themeShade="80"/>
          <w:sz w:val="24"/>
          <w:szCs w:val="24"/>
        </w:rPr>
        <w:lastRenderedPageBreak/>
        <w:t>самоопределению.</w:t>
      </w:r>
      <w:r w:rsidR="001E4474">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1E4474">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чаще 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1E447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1E447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 xml:space="preserve">т феномен </w:t>
      </w:r>
      <w:r w:rsidR="00C51EF1">
        <w:rPr>
          <w:rFonts w:ascii="Arial" w:hAnsi="Arial" w:cs="Arial"/>
          <w:color w:val="525252" w:themeColor="accent3" w:themeShade="80"/>
          <w:sz w:val="24"/>
          <w:szCs w:val="24"/>
        </w:rPr>
        <w:t xml:space="preserve">при проведении переписей населения </w:t>
      </w:r>
      <w:r>
        <w:rPr>
          <w:rFonts w:ascii="Arial" w:hAnsi="Arial" w:cs="Arial"/>
          <w:color w:val="525252" w:themeColor="accent3" w:themeShade="80"/>
          <w:sz w:val="24"/>
          <w:szCs w:val="24"/>
        </w:rPr>
        <w:t>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 xml:space="preserve">ах </w:t>
      </w:r>
      <w:r w:rsidR="00C51EF1">
        <w:rPr>
          <w:rFonts w:ascii="Arial" w:hAnsi="Arial" w:cs="Arial"/>
          <w:color w:val="525252" w:themeColor="accent3" w:themeShade="80"/>
          <w:sz w:val="24"/>
          <w:szCs w:val="24"/>
        </w:rPr>
        <w:t>мира</w:t>
      </w:r>
      <w:r>
        <w:rPr>
          <w:rFonts w:ascii="Arial" w:hAnsi="Arial" w:cs="Arial"/>
          <w:color w:val="525252" w:themeColor="accent3" w:themeShade="80"/>
          <w:sz w:val="24"/>
          <w:szCs w:val="24"/>
        </w:rPr>
        <w:t xml:space="preserve">.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r w:rsidR="00C51EF1">
        <w:rPr>
          <w:rFonts w:ascii="Arial" w:hAnsi="Arial" w:cs="Arial"/>
          <w:color w:val="525252" w:themeColor="accent3" w:themeShade="80"/>
          <w:sz w:val="24"/>
          <w:szCs w:val="24"/>
        </w:rPr>
        <w:t xml:space="preserve"> </w:t>
      </w:r>
    </w:p>
    <w:p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1E447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1E4474">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w:t>
      </w:r>
      <w:r w:rsidR="00C51EF1">
        <w:rPr>
          <w:rFonts w:ascii="Arial" w:hAnsi="Arial" w:cs="Arial"/>
          <w:color w:val="525252" w:themeColor="accent3" w:themeShade="80"/>
          <w:sz w:val="24"/>
          <w:szCs w:val="24"/>
        </w:rPr>
        <w:t xml:space="preserve"> </w:t>
      </w:r>
      <w:r w:rsidR="00AC24A8">
        <w:rPr>
          <w:rFonts w:ascii="Arial" w:hAnsi="Arial" w:cs="Arial"/>
          <w:color w:val="525252" w:themeColor="accent3" w:themeShade="80"/>
          <w:sz w:val="24"/>
          <w:szCs w:val="24"/>
        </w:rPr>
        <w:t>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w:t>
      </w:r>
      <w:r w:rsidR="00C51EF1">
        <w:rPr>
          <w:rFonts w:ascii="Arial" w:hAnsi="Arial" w:cs="Arial"/>
          <w:color w:val="525252" w:themeColor="accent3" w:themeShade="80"/>
          <w:sz w:val="24"/>
          <w:szCs w:val="24"/>
        </w:rPr>
        <w:t xml:space="preserve"> </w:t>
      </w:r>
      <w:r w:rsidR="005E5120" w:rsidRPr="005E5120">
        <w:rPr>
          <w:rFonts w:ascii="Arial" w:hAnsi="Arial" w:cs="Arial"/>
          <w:color w:val="525252" w:themeColor="accent3" w:themeShade="80"/>
          <w:sz w:val="24"/>
          <w:szCs w:val="24"/>
        </w:rPr>
        <w:t>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1E4474">
        <w:rPr>
          <w:rFonts w:ascii="Arial" w:hAnsi="Arial" w:cs="Arial"/>
          <w:color w:val="525252" w:themeColor="accent3" w:themeShade="80"/>
          <w:sz w:val="24"/>
          <w:szCs w:val="24"/>
        </w:rPr>
        <w:t>. человек</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p>
    <w:p w:rsidR="00382E34" w:rsidRDefault="001E4474"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От результатов переписи населения зависят г</w:t>
      </w:r>
      <w:r w:rsidR="005A753F">
        <w:rPr>
          <w:rFonts w:ascii="Arial" w:hAnsi="Arial" w:cs="Arial"/>
          <w:color w:val="525252" w:themeColor="accent3" w:themeShade="80"/>
          <w:sz w:val="24"/>
          <w:szCs w:val="24"/>
        </w:rPr>
        <w:t>осударственные с</w:t>
      </w:r>
      <w:r w:rsidR="002212D8">
        <w:rPr>
          <w:rFonts w:ascii="Arial" w:hAnsi="Arial" w:cs="Arial"/>
          <w:color w:val="525252" w:themeColor="accent3" w:themeShade="80"/>
          <w:sz w:val="24"/>
          <w:szCs w:val="24"/>
        </w:rPr>
        <w:t xml:space="preserve">оциальные программы, типы и размеры льгот.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 xml:space="preserve">сле анализа </w:t>
      </w:r>
      <w:r w:rsidR="007F5D96">
        <w:rPr>
          <w:rFonts w:ascii="Arial" w:hAnsi="Arial" w:cs="Arial"/>
          <w:color w:val="525252" w:themeColor="accent3" w:themeShade="80"/>
          <w:sz w:val="24"/>
          <w:szCs w:val="24"/>
        </w:rPr>
        <w:t>сведений, полученных на</w:t>
      </w:r>
      <w:r w:rsidR="00382E34" w:rsidRPr="00382E34">
        <w:rPr>
          <w:rFonts w:ascii="Arial" w:hAnsi="Arial" w:cs="Arial"/>
          <w:color w:val="525252" w:themeColor="accent3" w:themeShade="80"/>
          <w:sz w:val="24"/>
          <w:szCs w:val="24"/>
        </w:rPr>
        <w:t xml:space="preserve"> переписи населения 2002 года.</w:t>
      </w:r>
    </w:p>
    <w:p w:rsidR="00292905" w:rsidRDefault="007F5D96" w:rsidP="007572B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Напоминаем, что р</w:t>
      </w:r>
      <w:r w:rsidR="00292905" w:rsidRPr="00292905">
        <w:rPr>
          <w:rFonts w:ascii="Arial" w:hAnsi="Arial" w:cs="Arial"/>
          <w:color w:val="525252" w:themeColor="accent3" w:themeShade="80"/>
          <w:sz w:val="24"/>
          <w:szCs w:val="24"/>
        </w:rPr>
        <w:t>анее планировалось</w:t>
      </w:r>
      <w:r>
        <w:rPr>
          <w:rFonts w:ascii="Arial" w:hAnsi="Arial" w:cs="Arial"/>
          <w:color w:val="525252" w:themeColor="accent3" w:themeShade="80"/>
          <w:sz w:val="24"/>
          <w:szCs w:val="24"/>
        </w:rPr>
        <w:t xml:space="preserve"> проведение </w:t>
      </w:r>
      <w:r w:rsidR="00292905" w:rsidRPr="00292905">
        <w:rPr>
          <w:rFonts w:ascii="Arial" w:hAnsi="Arial" w:cs="Arial"/>
          <w:color w:val="525252" w:themeColor="accent3" w:themeShade="80"/>
          <w:sz w:val="24"/>
          <w:szCs w:val="24"/>
        </w:rPr>
        <w:t xml:space="preserve">Всероссийской переписи населения </w:t>
      </w:r>
      <w:r>
        <w:rPr>
          <w:rFonts w:ascii="Arial" w:hAnsi="Arial" w:cs="Arial"/>
          <w:color w:val="525252" w:themeColor="accent3" w:themeShade="80"/>
          <w:sz w:val="24"/>
          <w:szCs w:val="24"/>
        </w:rPr>
        <w:t>в октябре</w:t>
      </w:r>
      <w:r w:rsidR="00292905" w:rsidRPr="00292905">
        <w:rPr>
          <w:rFonts w:ascii="Arial" w:hAnsi="Arial" w:cs="Arial"/>
          <w:color w:val="525252" w:themeColor="accent3" w:themeShade="80"/>
          <w:sz w:val="24"/>
          <w:szCs w:val="24"/>
        </w:rPr>
        <w:t xml:space="preserve"> 2020 года</w:t>
      </w:r>
      <w:r w:rsidR="00C51EF1">
        <w:rPr>
          <w:rFonts w:ascii="Arial" w:hAnsi="Arial" w:cs="Arial"/>
          <w:color w:val="525252" w:themeColor="accent3" w:themeShade="80"/>
          <w:sz w:val="24"/>
          <w:szCs w:val="24"/>
        </w:rPr>
        <w:t>, н</w:t>
      </w:r>
      <w:r>
        <w:rPr>
          <w:rFonts w:ascii="Arial" w:hAnsi="Arial" w:cs="Arial"/>
          <w:color w:val="525252" w:themeColor="accent3" w:themeShade="80"/>
          <w:sz w:val="24"/>
          <w:szCs w:val="24"/>
        </w:rPr>
        <w:t>о в</w:t>
      </w:r>
      <w:r w:rsidR="00292905" w:rsidRPr="00292905">
        <w:rPr>
          <w:rFonts w:ascii="Arial" w:hAnsi="Arial" w:cs="Arial"/>
          <w:color w:val="525252" w:themeColor="accent3" w:themeShade="80"/>
          <w:sz w:val="24"/>
          <w:szCs w:val="24"/>
        </w:rPr>
        <w:t xml:space="preserve"> связи с эпидемиологической ситуацией </w:t>
      </w:r>
      <w:r>
        <w:rPr>
          <w:rFonts w:ascii="Arial" w:hAnsi="Arial" w:cs="Arial"/>
          <w:color w:val="525252" w:themeColor="accent3" w:themeShade="80"/>
          <w:sz w:val="24"/>
          <w:szCs w:val="24"/>
        </w:rPr>
        <w:t>принято решение</w:t>
      </w:r>
      <w:r w:rsidR="00292905" w:rsidRPr="00292905">
        <w:rPr>
          <w:rFonts w:ascii="Arial" w:hAnsi="Arial" w:cs="Arial"/>
          <w:color w:val="525252" w:themeColor="accent3" w:themeShade="80"/>
          <w:sz w:val="24"/>
          <w:szCs w:val="24"/>
        </w:rPr>
        <w:t xml:space="preserve"> перене</w:t>
      </w:r>
      <w:r>
        <w:rPr>
          <w:rFonts w:ascii="Arial" w:hAnsi="Arial" w:cs="Arial"/>
          <w:color w:val="525252" w:themeColor="accent3" w:themeShade="80"/>
          <w:sz w:val="24"/>
          <w:szCs w:val="24"/>
        </w:rPr>
        <w:t>сти</w:t>
      </w:r>
      <w:r w:rsidR="00292905" w:rsidRPr="00292905">
        <w:rPr>
          <w:rFonts w:ascii="Arial" w:hAnsi="Arial" w:cs="Arial"/>
          <w:color w:val="525252" w:themeColor="accent3" w:themeShade="80"/>
          <w:sz w:val="24"/>
          <w:szCs w:val="24"/>
        </w:rPr>
        <w:t xml:space="preserve"> </w:t>
      </w:r>
      <w:r w:rsidR="00C51EF1">
        <w:rPr>
          <w:rFonts w:ascii="Arial" w:hAnsi="Arial" w:cs="Arial"/>
          <w:color w:val="525252" w:themeColor="accent3" w:themeShade="80"/>
          <w:sz w:val="24"/>
          <w:szCs w:val="24"/>
        </w:rPr>
        <w:t>ее</w:t>
      </w:r>
      <w:r w:rsidR="00292905" w:rsidRPr="00292905">
        <w:rPr>
          <w:rFonts w:ascii="Arial" w:hAnsi="Arial" w:cs="Arial"/>
          <w:color w:val="525252" w:themeColor="accent3" w:themeShade="80"/>
          <w:sz w:val="24"/>
          <w:szCs w:val="24"/>
        </w:rPr>
        <w:t xml:space="preserve"> на апрель 2021 года.</w:t>
      </w: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C51EF1">
        <w:rPr>
          <w:rFonts w:ascii="Arial" w:hAnsi="Arial" w:cs="Arial"/>
          <w:i/>
          <w:color w:val="525252" w:themeColor="accent3" w:themeShade="80"/>
          <w:sz w:val="24"/>
          <w:szCs w:val="24"/>
        </w:rPr>
        <w:t xml:space="preserve"> </w:t>
      </w:r>
      <w:r w:rsidR="000519AC" w:rsidRPr="000519AC">
        <w:rPr>
          <w:rFonts w:ascii="Arial" w:hAnsi="Arial" w:cs="Arial"/>
          <w:i/>
          <w:color w:val="525252" w:themeColor="accent3" w:themeShade="80"/>
          <w:sz w:val="24"/>
          <w:szCs w:val="24"/>
        </w:rPr>
        <w:t>с 1 по 30 апреля 2021 года</w:t>
      </w:r>
      <w:r w:rsidR="001E4474" w:rsidRPr="001E4474">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D15297"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E76FA2" w:rsidRDefault="00D15297"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D1529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D1529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D1529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D15297"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D15297"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56E" w:rsidRDefault="002A256E" w:rsidP="00A02726">
      <w:pPr>
        <w:spacing w:after="0" w:line="240" w:lineRule="auto"/>
      </w:pPr>
      <w:r>
        <w:separator/>
      </w:r>
    </w:p>
  </w:endnote>
  <w:endnote w:type="continuationSeparator" w:id="1">
    <w:p w:rsidR="002A256E" w:rsidRDefault="002A256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15297">
          <w:fldChar w:fldCharType="begin"/>
        </w:r>
        <w:r w:rsidR="00A02726">
          <w:instrText>PAGE   \* MERGEFORMAT</w:instrText>
        </w:r>
        <w:r w:rsidR="00D15297">
          <w:fldChar w:fldCharType="separate"/>
        </w:r>
        <w:r w:rsidR="00C51EF1">
          <w:rPr>
            <w:noProof/>
          </w:rPr>
          <w:t>1</w:t>
        </w:r>
        <w:r w:rsidR="00D1529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56E" w:rsidRDefault="002A256E" w:rsidP="00A02726">
      <w:pPr>
        <w:spacing w:after="0" w:line="240" w:lineRule="auto"/>
      </w:pPr>
      <w:r>
        <w:separator/>
      </w:r>
    </w:p>
  </w:footnote>
  <w:footnote w:type="continuationSeparator" w:id="1">
    <w:p w:rsidR="002A256E" w:rsidRDefault="002A256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152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1529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152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E4474"/>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D96"/>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1EF1"/>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297"/>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7E"/>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345D-019D-4E22-B114-CCC5BAEA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Николаев Н.Л.</cp:lastModifiedBy>
  <cp:revision>2</cp:revision>
  <cp:lastPrinted>2020-02-13T18:03:00Z</cp:lastPrinted>
  <dcterms:created xsi:type="dcterms:W3CDTF">2020-07-08T06:15:00Z</dcterms:created>
  <dcterms:modified xsi:type="dcterms:W3CDTF">2020-07-08T06:15:00Z</dcterms:modified>
</cp:coreProperties>
</file>