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0B47F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№11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B47F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среда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B47F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05 апреля 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9E65BE" w:rsidRDefault="009E65BE" w:rsidP="009E65BE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  УСТЬ - НЕЙСКОГО  СЕЛЬСКОГО ПОСЕЛЕНИЯ</w:t>
      </w:r>
    </w:p>
    <w:p w:rsidR="009E65BE" w:rsidRPr="009E65BE" w:rsidRDefault="009E65BE" w:rsidP="009E65BE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МАКАРЬЕВСКОГО МУНИЦИПАЛЬНОГО РАЙОНА </w:t>
      </w:r>
    </w:p>
    <w:p w:rsidR="009E65BE" w:rsidRPr="009E65BE" w:rsidRDefault="009E65BE" w:rsidP="009E65BE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КОСТРОМСКОЙ ОБЛАСТИ</w:t>
      </w:r>
    </w:p>
    <w:p w:rsidR="009E65BE" w:rsidRPr="009E65BE" w:rsidRDefault="009E65BE" w:rsidP="009E65BE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5BE" w:rsidRPr="009E65BE" w:rsidRDefault="009E65BE" w:rsidP="009E65BE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15.03.2023   года                                             №13</w:t>
      </w: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внесении изменений в постановление администрации Усть-Нейского сельского поселения</w:t>
      </w: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16 декабря 2022 года №55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Усть-Нейского сельского поселения Макарьевского муниципального района Костромской области на 2023 год»</w:t>
      </w: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целях приведения муниципальных нормативных правовых актов в соответствии с действующим законодательством, Администрация   Усть-Нейского сельского  поселения </w:t>
      </w: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Внести в постановление администрации Усть-Нейского сельского поселения Макарьевского муниципального района Костромской области от 16.12.2022 года №55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Усть-Нейского сельского поселения Макарьевского муниципального района Костромской области на 2023 год» следующие изменения:</w:t>
      </w: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1.1. Раздел </w:t>
      </w:r>
      <w:r w:rsidRPr="009E65B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III</w:t>
      </w:r>
      <w:r w:rsidRPr="009E65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«Перечень профилактических мероприятий, сроки (периодичность) их проведения» Программы  дополнить пунктом 5:</w:t>
      </w: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923"/>
        <w:gridCol w:w="1914"/>
        <w:gridCol w:w="2259"/>
      </w:tblGrid>
      <w:tr w:rsidR="009E65BE" w:rsidRPr="009E65BE" w:rsidTr="009E6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BE" w:rsidRPr="009E65BE" w:rsidRDefault="009E65BE" w:rsidP="009E65BE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65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BE" w:rsidRPr="009E65BE" w:rsidRDefault="009E65BE" w:rsidP="009E65BE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65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BE" w:rsidRPr="009E65BE" w:rsidRDefault="009E65BE" w:rsidP="009E65BE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65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 проведения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BE" w:rsidRPr="009E65BE" w:rsidRDefault="009E65BE" w:rsidP="009E65BE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65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Ответственные за реализацию мероприятия</w:t>
            </w:r>
          </w:p>
        </w:tc>
      </w:tr>
      <w:tr w:rsidR="009E65BE" w:rsidRPr="009E65BE" w:rsidTr="009E6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BE" w:rsidRPr="009E65BE" w:rsidRDefault="009E65BE" w:rsidP="009E65BE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65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BE" w:rsidRPr="009E65BE" w:rsidRDefault="009E65BE" w:rsidP="009E65BE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65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Обобщение правоприменительной практики:</w:t>
            </w:r>
          </w:p>
          <w:p w:rsidR="009E65BE" w:rsidRPr="009E65BE" w:rsidRDefault="009E65BE" w:rsidP="009E65BE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65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1) Подготовка и размещение на </w:t>
            </w:r>
            <w:r w:rsidRPr="009E65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официальном сайте Усть-Нейского сельского поселения Макарьевского муниципального района Костромской области в информационной сети «Интернет» доклада   о правоприменительной практике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BE" w:rsidRPr="009E65BE" w:rsidRDefault="009E65BE" w:rsidP="009E65BE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65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 мере необходимости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BE" w:rsidRPr="009E65BE" w:rsidRDefault="009E65BE" w:rsidP="009E65BE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65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Администрация Усть-Нейского сельского </w:t>
            </w:r>
            <w:r w:rsidRPr="009E65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поселения Макарьевского муниципального района Костромской области</w:t>
            </w:r>
          </w:p>
        </w:tc>
      </w:tr>
    </w:tbl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Контроль исполнения настоящего распоряжения оставляю за собой.</w:t>
      </w: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постановление вступает в силу со дня его официального опубликования в информационном бюллетене « Усть-Нейский вестник».</w:t>
      </w: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Глава   Усть-Нейского  сельского поселения</w:t>
      </w: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Макарьевского  муниципального района</w:t>
      </w:r>
    </w:p>
    <w:p w:rsidR="009E65BE" w:rsidRPr="009E65BE" w:rsidRDefault="009E65BE" w:rsidP="009E65BE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5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Костромской  области:                                                                             В.А Круглов</w:t>
      </w:r>
    </w:p>
    <w:p w:rsidR="00A466E3" w:rsidRDefault="00A466E3" w:rsidP="00A466E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342F3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АДМИНИСТРАЦИЯ  УСТЬ-НЕЙСКОГО  СЕЛЬСКОГО ПОСЕЛЕНИЯ</w:t>
      </w: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342F3">
        <w:rPr>
          <w:rFonts w:ascii="Arial" w:eastAsia="Times New Roman" w:hAnsi="Arial" w:cs="Arial"/>
          <w:bCs/>
          <w:sz w:val="28"/>
          <w:szCs w:val="28"/>
          <w:lang w:eastAsia="ru-RU"/>
        </w:rPr>
        <w:t>МАКАРЬЕВСКИЙ  МУНИЦИПАЛЬНЫЙ  РАЙОН</w:t>
      </w: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342F3">
        <w:rPr>
          <w:rFonts w:ascii="Arial" w:eastAsia="Times New Roman" w:hAnsi="Arial" w:cs="Arial"/>
          <w:bCs/>
          <w:sz w:val="28"/>
          <w:szCs w:val="28"/>
          <w:lang w:eastAsia="ru-RU"/>
        </w:rPr>
        <w:t>КОСТРОМСКАЯ  ОБЛАСТЬ</w:t>
      </w: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342F3">
        <w:rPr>
          <w:rFonts w:ascii="Arial" w:eastAsia="Times New Roman" w:hAnsi="Arial" w:cs="Arial"/>
          <w:sz w:val="28"/>
          <w:szCs w:val="28"/>
          <w:lang w:eastAsia="ru-RU"/>
        </w:rPr>
        <w:t>ПОСТАНОВЛЕНИЕ</w:t>
      </w: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F342F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от  30.03.2023 года   №19</w:t>
      </w:r>
    </w:p>
    <w:p w:rsidR="00F342F3" w:rsidRPr="00F342F3" w:rsidRDefault="00F342F3" w:rsidP="00F342F3">
      <w:pPr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F342F3" w:rsidRPr="00F342F3" w:rsidRDefault="00F342F3" w:rsidP="00F342F3">
      <w:pPr>
        <w:shd w:val="clear" w:color="auto" w:fill="FFFFFF"/>
        <w:rPr>
          <w:rFonts w:ascii="Arial" w:eastAsia="Times New Roman" w:hAnsi="Arial" w:cs="Arial"/>
          <w:bCs/>
          <w:caps/>
          <w:sz w:val="28"/>
          <w:szCs w:val="28"/>
          <w:lang w:eastAsia="ru-RU"/>
        </w:rPr>
      </w:pPr>
      <w:r w:rsidRPr="00F342F3">
        <w:rPr>
          <w:rFonts w:ascii="Arial" w:eastAsia="Times New Roman" w:hAnsi="Arial" w:cs="Arial"/>
          <w:bCs/>
          <w:caps/>
          <w:sz w:val="28"/>
          <w:szCs w:val="28"/>
          <w:lang w:eastAsia="ru-RU"/>
        </w:rPr>
        <w:t>Об ОПРЕДЕЛЕНИИ мест, на которые запрещается возвращать животных без владельцев на территории Усть-Нейского сельского поселения и Перечня лиц, уполномоченных на принятие  решений  о возврате животных без владельцев на прежние места их обитания</w:t>
      </w:r>
    </w:p>
    <w:p w:rsidR="00F342F3" w:rsidRPr="00F342F3" w:rsidRDefault="00F342F3" w:rsidP="00F342F3">
      <w:pPr>
        <w:ind w:firstLine="0"/>
        <w:jc w:val="left"/>
        <w:rPr>
          <w:rFonts w:ascii="Calibri" w:eastAsia="Times New Roman" w:hAnsi="Calibri" w:cs="Times New Roman"/>
          <w:b/>
          <w:bCs/>
          <w:caps/>
          <w:sz w:val="28"/>
          <w:szCs w:val="28"/>
          <w:lang w:eastAsia="ru-RU"/>
        </w:rPr>
      </w:pPr>
    </w:p>
    <w:p w:rsidR="00F342F3" w:rsidRPr="00F342F3" w:rsidRDefault="00F342F3" w:rsidP="00F342F3">
      <w:pPr>
        <w:shd w:val="clear" w:color="auto" w:fill="FFFFFF"/>
        <w:suppressAutoHyphens/>
        <w:ind w:left="6" w:right="6" w:firstLine="913"/>
        <w:rPr>
          <w:rFonts w:ascii="Times New Roman" w:eastAsia="Calibri" w:hAnsi="Times New Roman" w:cs="Times New Roman"/>
          <w:sz w:val="28"/>
          <w:szCs w:val="28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частью 6.1 статьи 18 Федерального закона от 27 декабря 2018 года 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F342F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Усть-Нейское сельское поселение, принятого решением Совета депутатов Усть-Нейского сельского поселения от «18» июня 2018 года № 66, </w:t>
      </w:r>
    </w:p>
    <w:p w:rsidR="00F342F3" w:rsidRPr="00F342F3" w:rsidRDefault="00F342F3" w:rsidP="00F342F3">
      <w:pPr>
        <w:shd w:val="clear" w:color="auto" w:fill="FFFFFF"/>
        <w:suppressAutoHyphens/>
        <w:ind w:left="6" w:right="6" w:firstLine="91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2F3" w:rsidRPr="00F342F3" w:rsidRDefault="00F342F3" w:rsidP="00F342F3">
      <w:pPr>
        <w:shd w:val="clear" w:color="auto" w:fill="FFFFFF"/>
        <w:suppressAutoHyphens/>
        <w:ind w:left="6" w:right="6" w:firstLine="91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ПОСТАНОВЛЯЮ:</w:t>
      </w:r>
    </w:p>
    <w:p w:rsidR="00F342F3" w:rsidRPr="00F342F3" w:rsidRDefault="00F342F3" w:rsidP="00F342F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Определить:</w:t>
      </w:r>
    </w:p>
    <w:p w:rsidR="00F342F3" w:rsidRPr="00F342F3" w:rsidRDefault="00F342F3" w:rsidP="00F342F3">
      <w:pPr>
        <w:shd w:val="clear" w:color="auto" w:fill="FFFFFF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места, на которые запрещается возвращать животных без владельцев на территории  Усть - Нейского сельского поселения</w:t>
      </w:r>
      <w:r w:rsidRPr="00F342F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(</w:t>
      </w:r>
      <w:r w:rsidRPr="00F34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  <w:r w:rsidRPr="00F342F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);</w:t>
      </w:r>
    </w:p>
    <w:p w:rsidR="00F342F3" w:rsidRPr="00F342F3" w:rsidRDefault="00F342F3" w:rsidP="00F342F3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F342F3">
        <w:rPr>
          <w:rFonts w:ascii="Times New Roman" w:eastAsia="Calibri" w:hAnsi="Times New Roman" w:cs="Times New Roman"/>
          <w:sz w:val="28"/>
          <w:szCs w:val="28"/>
        </w:rPr>
        <w:t>2) перечень лиц, уполномоченных на принятие решений  о возврате животных без владельцев на прежние места их обитания на территории Усть-Нейского сельского поселения (приложение 2).</w:t>
      </w:r>
    </w:p>
    <w:p w:rsidR="00F342F3" w:rsidRPr="00F342F3" w:rsidRDefault="00F342F3" w:rsidP="00F342F3">
      <w:pPr>
        <w:shd w:val="clear" w:color="auto" w:fill="FFFFFF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342F3">
        <w:rPr>
          <w:rFonts w:ascii="Times New Roman" w:eastAsia="Calibri" w:hAnsi="Times New Roman" w:cs="Times New Roman"/>
          <w:sz w:val="28"/>
          <w:szCs w:val="28"/>
        </w:rPr>
        <w:t>2. Утвердить форму решения о возврате животных без владельцев на прежние места обитания животных без владельцев (приложение 3).</w:t>
      </w:r>
    </w:p>
    <w:p w:rsidR="00F342F3" w:rsidRPr="00F342F3" w:rsidRDefault="00F342F3" w:rsidP="00F342F3">
      <w:pPr>
        <w:shd w:val="clear" w:color="auto" w:fill="FFFFFF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от 25.11.2022 года №52 «Об определении мест, на которые запрещается возвращать животных без владельцев на территории Усть-Нейского сельского поселения и перечня лиц, уполномоченных на принятие решений о возврате животных без владельцев на прежние места их обитания» признать утратившим силу.</w:t>
      </w:r>
    </w:p>
    <w:p w:rsidR="00F342F3" w:rsidRPr="00F342F3" w:rsidRDefault="00F342F3" w:rsidP="00F342F3">
      <w:pPr>
        <w:rPr>
          <w:rFonts w:ascii="Times New Roman" w:eastAsia="Calibri" w:hAnsi="Times New Roman" w:cs="Times New Roman"/>
          <w:sz w:val="28"/>
          <w:szCs w:val="28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и подлежит </w:t>
      </w:r>
      <w:r w:rsidRPr="00F342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2F3">
        <w:rPr>
          <w:rFonts w:ascii="Times New Roman" w:eastAsia="Calibri" w:hAnsi="Times New Roman" w:cs="Times New Roman"/>
          <w:sz w:val="28"/>
          <w:szCs w:val="28"/>
        </w:rPr>
        <w:t>размещению на официальном сайте Усть-Нейского сельского поселения</w:t>
      </w:r>
      <w:r w:rsidRPr="00F342F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42F3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342F3" w:rsidRPr="00F342F3" w:rsidRDefault="00F342F3" w:rsidP="00F342F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F3" w:rsidRPr="00F342F3" w:rsidRDefault="00F342F3" w:rsidP="00F342F3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42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42F3" w:rsidRPr="00F342F3" w:rsidRDefault="00F342F3" w:rsidP="00F342F3">
      <w:pPr>
        <w:widowControl w:val="0"/>
        <w:shd w:val="clear" w:color="auto" w:fill="FFFFFF"/>
        <w:tabs>
          <w:tab w:val="left" w:pos="585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342F3">
        <w:rPr>
          <w:rFonts w:ascii="Times New Roman" w:eastAsia="Times New Roman" w:hAnsi="Times New Roman" w:cs="Times New Roman"/>
          <w:sz w:val="28"/>
          <w:szCs w:val="28"/>
        </w:rPr>
        <w:tab/>
        <w:t>Глава Усть-Нейского сельского поселения</w:t>
      </w:r>
    </w:p>
    <w:p w:rsidR="00F342F3" w:rsidRPr="00F342F3" w:rsidRDefault="00F342F3" w:rsidP="00F342F3">
      <w:pPr>
        <w:widowControl w:val="0"/>
        <w:shd w:val="clear" w:color="auto" w:fill="FFFFFF"/>
        <w:tabs>
          <w:tab w:val="left" w:pos="585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342F3">
        <w:rPr>
          <w:rFonts w:ascii="Times New Roman" w:eastAsia="Times New Roman" w:hAnsi="Times New Roman" w:cs="Times New Roman"/>
          <w:sz w:val="28"/>
          <w:szCs w:val="28"/>
        </w:rPr>
        <w:t xml:space="preserve">        Макарьевского муниципального района</w:t>
      </w:r>
    </w:p>
    <w:p w:rsidR="00F342F3" w:rsidRPr="00F342F3" w:rsidRDefault="00F342F3" w:rsidP="00F342F3">
      <w:pPr>
        <w:widowControl w:val="0"/>
        <w:shd w:val="clear" w:color="auto" w:fill="FFFFFF"/>
        <w:tabs>
          <w:tab w:val="left" w:pos="585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342F3">
        <w:rPr>
          <w:rFonts w:ascii="Times New Roman" w:eastAsia="Times New Roman" w:hAnsi="Times New Roman" w:cs="Times New Roman"/>
          <w:sz w:val="28"/>
          <w:szCs w:val="28"/>
        </w:rPr>
        <w:t xml:space="preserve">        Костромской области:                                                         В.А Круглов</w:t>
      </w: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2F3">
        <w:rPr>
          <w:rFonts w:ascii="Times New Roman" w:eastAsia="Times New Roman" w:hAnsi="Times New Roman" w:cs="Times New Roman"/>
          <w:sz w:val="28"/>
          <w:szCs w:val="28"/>
        </w:rPr>
        <w:t>Приложение  1</w:t>
      </w:r>
    </w:p>
    <w:p w:rsidR="00F342F3" w:rsidRPr="00F342F3" w:rsidRDefault="00F342F3" w:rsidP="00F342F3">
      <w:pPr>
        <w:shd w:val="clear" w:color="auto" w:fill="FFFFFF"/>
        <w:tabs>
          <w:tab w:val="right" w:pos="9355"/>
        </w:tabs>
        <w:ind w:left="3828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342F3" w:rsidRPr="00F342F3" w:rsidRDefault="00F342F3" w:rsidP="00F342F3">
      <w:pPr>
        <w:shd w:val="clear" w:color="auto" w:fill="FFFFFF"/>
        <w:tabs>
          <w:tab w:val="right" w:pos="9355"/>
        </w:tabs>
        <w:ind w:left="3828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Усть-Нейского сельского поселения</w:t>
      </w:r>
    </w:p>
    <w:p w:rsidR="00F342F3" w:rsidRPr="00F342F3" w:rsidRDefault="00F342F3" w:rsidP="00F342F3">
      <w:pPr>
        <w:shd w:val="clear" w:color="auto" w:fill="FFFFFF"/>
        <w:ind w:left="3828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30.03.2023 г №19 </w:t>
      </w:r>
    </w:p>
    <w:p w:rsidR="00F342F3" w:rsidRPr="00F342F3" w:rsidRDefault="00F342F3" w:rsidP="00F342F3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2F3" w:rsidRPr="00F342F3" w:rsidRDefault="00F342F3" w:rsidP="00F342F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МЕСТА, НА КОТОРЫЕ</w:t>
      </w:r>
    </w:p>
    <w:p w:rsidR="00F342F3" w:rsidRPr="00F342F3" w:rsidRDefault="00F342F3" w:rsidP="00F342F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ЗАПРЕЩАЕТСЯ ВОЗВРАЩАТЬ ЖИВОТНЫХ БЕЗ ВЛАДЕЛЬЦЕВ НА ТЕРРИТОРИИ Усть-Нейского сельского поселения</w:t>
      </w:r>
    </w:p>
    <w:p w:rsidR="00F342F3" w:rsidRPr="00F342F3" w:rsidRDefault="00F342F3" w:rsidP="00F342F3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F3" w:rsidRPr="00F342F3" w:rsidRDefault="00F342F3" w:rsidP="00F342F3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Территории парков, скверов;</w:t>
      </w:r>
    </w:p>
    <w:p w:rsidR="00F342F3" w:rsidRPr="00F342F3" w:rsidRDefault="00F342F3" w:rsidP="00F342F3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детские игровые и детские спортивные площадки;</w:t>
      </w:r>
    </w:p>
    <w:p w:rsidR="00F342F3" w:rsidRPr="00F342F3" w:rsidRDefault="00F342F3" w:rsidP="00F342F3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спортивные площадки для занятий активными видами спорта, площадки, предназначенные для спортивных игр на открытом воздухе;</w:t>
      </w:r>
    </w:p>
    <w:p w:rsidR="00F342F3" w:rsidRPr="00F342F3" w:rsidRDefault="00F342F3" w:rsidP="00F342F3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кладбища и мемориальные зоны;</w:t>
      </w:r>
    </w:p>
    <w:p w:rsidR="00F342F3" w:rsidRPr="00F342F3" w:rsidRDefault="00F342F3" w:rsidP="00F342F3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площадки для проведения массовых мероприятий;</w:t>
      </w:r>
    </w:p>
    <w:p w:rsidR="00F342F3" w:rsidRPr="00F342F3" w:rsidRDefault="00F342F3" w:rsidP="00F342F3">
      <w:pPr>
        <w:widowControl w:val="0"/>
        <w:autoSpaceDE w:val="0"/>
        <w:autoSpaceDN w:val="0"/>
        <w:spacing w:line="322" w:lineRule="exact"/>
        <w:ind w:left="142" w:right="582" w:firstLine="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2F3">
        <w:rPr>
          <w:rFonts w:ascii="Times New Roman" w:eastAsia="Times New Roman" w:hAnsi="Times New Roman" w:cs="Times New Roman"/>
          <w:bCs/>
          <w:sz w:val="28"/>
          <w:szCs w:val="28"/>
        </w:rPr>
        <w:t>6) территории детских, образовательных и лечебных учреждений;</w:t>
      </w:r>
    </w:p>
    <w:p w:rsidR="00F342F3" w:rsidRPr="00F342F3" w:rsidRDefault="00F342F3" w:rsidP="00F342F3">
      <w:pPr>
        <w:widowControl w:val="0"/>
        <w:autoSpaceDE w:val="0"/>
        <w:autoSpaceDN w:val="0"/>
        <w:spacing w:line="322" w:lineRule="exact"/>
        <w:ind w:left="142" w:right="582" w:firstLine="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2F3">
        <w:rPr>
          <w:rFonts w:ascii="Times New Roman" w:eastAsia="Times New Roman" w:hAnsi="Times New Roman" w:cs="Times New Roman"/>
          <w:bCs/>
          <w:sz w:val="28"/>
          <w:szCs w:val="28"/>
        </w:rPr>
        <w:t>7) территории, прилегающие к объектам культуры;</w:t>
      </w:r>
    </w:p>
    <w:p w:rsidR="00F342F3" w:rsidRPr="00F342F3" w:rsidRDefault="00F342F3" w:rsidP="00F342F3">
      <w:pPr>
        <w:widowControl w:val="0"/>
        <w:autoSpaceDE w:val="0"/>
        <w:autoSpaceDN w:val="0"/>
        <w:spacing w:line="322" w:lineRule="exact"/>
        <w:ind w:left="142" w:right="582" w:firstLine="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2F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8) территории, прилегающие к организациям общественного питания;</w:t>
      </w:r>
    </w:p>
    <w:p w:rsidR="00F342F3" w:rsidRPr="00F342F3" w:rsidRDefault="00F342F3" w:rsidP="00F342F3">
      <w:pPr>
        <w:widowControl w:val="0"/>
        <w:autoSpaceDE w:val="0"/>
        <w:autoSpaceDN w:val="0"/>
        <w:spacing w:line="322" w:lineRule="exact"/>
        <w:ind w:left="142" w:right="582" w:firstLine="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2F3">
        <w:rPr>
          <w:rFonts w:ascii="Times New Roman" w:eastAsia="Times New Roman" w:hAnsi="Times New Roman" w:cs="Times New Roman"/>
          <w:bCs/>
          <w:sz w:val="28"/>
          <w:szCs w:val="28"/>
        </w:rPr>
        <w:t xml:space="preserve">9) </w:t>
      </w: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торгово-развлекательных центров;</w:t>
      </w:r>
    </w:p>
    <w:p w:rsidR="00F342F3" w:rsidRPr="00F342F3" w:rsidRDefault="00F342F3" w:rsidP="00F342F3">
      <w:pPr>
        <w:widowControl w:val="0"/>
        <w:autoSpaceDE w:val="0"/>
        <w:autoSpaceDN w:val="0"/>
        <w:spacing w:line="322" w:lineRule="exact"/>
        <w:ind w:left="142" w:right="582" w:firstLine="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2F3">
        <w:rPr>
          <w:rFonts w:ascii="Times New Roman" w:eastAsia="Times New Roman" w:hAnsi="Times New Roman" w:cs="Times New Roman"/>
          <w:bCs/>
          <w:sz w:val="28"/>
          <w:szCs w:val="28"/>
        </w:rPr>
        <w:t xml:space="preserve">10) </w:t>
      </w: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предназначенные для выгула домашних животных;</w:t>
      </w:r>
    </w:p>
    <w:p w:rsidR="00F342F3" w:rsidRPr="00F342F3" w:rsidRDefault="00F342F3" w:rsidP="00F342F3">
      <w:pPr>
        <w:widowControl w:val="0"/>
        <w:autoSpaceDE w:val="0"/>
        <w:autoSpaceDN w:val="0"/>
        <w:spacing w:line="322" w:lineRule="exact"/>
        <w:ind w:left="142" w:right="582" w:firstLine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территории, прилегающие к объектам размещения отходов; </w:t>
      </w:r>
    </w:p>
    <w:p w:rsidR="00F342F3" w:rsidRPr="00F342F3" w:rsidRDefault="00F342F3" w:rsidP="00F342F3">
      <w:pPr>
        <w:widowControl w:val="0"/>
        <w:autoSpaceDE w:val="0"/>
        <w:autoSpaceDN w:val="0"/>
        <w:spacing w:line="322" w:lineRule="exact"/>
        <w:ind w:left="142" w:right="582" w:firstLine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территории в границах мест (площадок) накопления отходов; </w:t>
      </w: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2F3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F342F3" w:rsidRPr="00F342F3" w:rsidRDefault="00F342F3" w:rsidP="00F342F3">
      <w:pPr>
        <w:shd w:val="clear" w:color="auto" w:fill="FFFFFF"/>
        <w:tabs>
          <w:tab w:val="right" w:pos="9355"/>
        </w:tabs>
        <w:ind w:left="3828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342F3" w:rsidRPr="00F342F3" w:rsidRDefault="00F342F3" w:rsidP="00F342F3">
      <w:pPr>
        <w:shd w:val="clear" w:color="auto" w:fill="FFFFFF"/>
        <w:tabs>
          <w:tab w:val="right" w:pos="9355"/>
        </w:tabs>
        <w:ind w:left="3828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Усть-Нейского сельского поселения</w:t>
      </w:r>
    </w:p>
    <w:p w:rsidR="00F342F3" w:rsidRPr="00F342F3" w:rsidRDefault="00F342F3" w:rsidP="00F342F3">
      <w:pPr>
        <w:shd w:val="clear" w:color="auto" w:fill="FFFFFF"/>
        <w:ind w:left="3828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30.03. 2023г № 19 </w:t>
      </w:r>
    </w:p>
    <w:p w:rsidR="00F342F3" w:rsidRPr="00F342F3" w:rsidRDefault="00F342F3" w:rsidP="00F342F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42F3" w:rsidRPr="00F342F3" w:rsidRDefault="00F342F3" w:rsidP="00F342F3">
      <w:pPr>
        <w:shd w:val="clear" w:color="auto" w:fill="FFFFFF"/>
        <w:tabs>
          <w:tab w:val="right" w:pos="935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F3" w:rsidRPr="00F342F3" w:rsidRDefault="00F342F3" w:rsidP="00F342F3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2F3" w:rsidRPr="00F342F3" w:rsidRDefault="00F342F3" w:rsidP="00F342F3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F3" w:rsidRPr="00F342F3" w:rsidRDefault="00F342F3" w:rsidP="00F342F3">
      <w:pPr>
        <w:shd w:val="clear" w:color="auto" w:fill="FFFFFF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342F3">
        <w:rPr>
          <w:rFonts w:ascii="Times New Roman" w:eastAsia="Calibri" w:hAnsi="Times New Roman" w:cs="Times New Roman"/>
          <w:sz w:val="32"/>
          <w:szCs w:val="32"/>
        </w:rPr>
        <w:t>ПЕРЕЧЕНЬ ЛИЦ, УПОЛНОМОЧЕННЫХ НА ПРИНЯТИЕ РЕШЕНИЙ  О ВОЗВРАТЕ ЖИВОТНЫХ БЕЗ ВЛАДЕЛЬЦЕВ НА ПРЕЖНИЕ МЕСТА ИХ ОБИТАНИЯ НА ТЕРРИТОРИИ</w:t>
      </w:r>
    </w:p>
    <w:p w:rsidR="00F342F3" w:rsidRPr="00F342F3" w:rsidRDefault="00F342F3" w:rsidP="00F342F3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2F3">
        <w:rPr>
          <w:rFonts w:ascii="Times New Roman" w:eastAsia="Calibri" w:hAnsi="Times New Roman" w:cs="Times New Roman"/>
          <w:sz w:val="32"/>
          <w:szCs w:val="32"/>
        </w:rPr>
        <w:t>УСТЬ-НЕЙСКОГО СЕЛЬСКОГО ПОСЕЛЕНИЯ</w:t>
      </w:r>
    </w:p>
    <w:p w:rsidR="00F342F3" w:rsidRPr="00F342F3" w:rsidRDefault="00F342F3" w:rsidP="00F342F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F3" w:rsidRPr="00F342F3" w:rsidRDefault="00F342F3" w:rsidP="00F342F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Круглов Василий Анатольевич - глава Усть-Нейского сельского поселения Макарьевского муниципального района Костромской области  </w:t>
      </w:r>
    </w:p>
    <w:p w:rsidR="00F342F3" w:rsidRPr="00F342F3" w:rsidRDefault="00F342F3" w:rsidP="00F342F3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2F3" w:rsidRPr="00F342F3" w:rsidRDefault="00F342F3" w:rsidP="00F342F3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42F3" w:rsidRPr="00F342F3" w:rsidRDefault="00F342F3" w:rsidP="00F342F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2F3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F342F3" w:rsidRPr="00F342F3" w:rsidRDefault="00F342F3" w:rsidP="00F342F3">
      <w:pPr>
        <w:shd w:val="clear" w:color="auto" w:fill="FFFFFF"/>
        <w:tabs>
          <w:tab w:val="right" w:pos="9355"/>
        </w:tabs>
        <w:ind w:left="3828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342F3" w:rsidRPr="00F342F3" w:rsidRDefault="00F342F3" w:rsidP="00F342F3">
      <w:pPr>
        <w:shd w:val="clear" w:color="auto" w:fill="FFFFFF"/>
        <w:tabs>
          <w:tab w:val="right" w:pos="9355"/>
        </w:tabs>
        <w:ind w:left="3828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Усть-Нейского сельского поселения</w:t>
      </w:r>
    </w:p>
    <w:p w:rsidR="00F342F3" w:rsidRPr="00F342F3" w:rsidRDefault="00F342F3" w:rsidP="00F342F3">
      <w:pPr>
        <w:shd w:val="clear" w:color="auto" w:fill="FFFFFF"/>
        <w:ind w:left="3828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F3" w:rsidRPr="00F342F3" w:rsidRDefault="00F342F3" w:rsidP="00F342F3">
      <w:pPr>
        <w:shd w:val="clear" w:color="auto" w:fill="FFFFFF"/>
        <w:ind w:left="3828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30.03.2023г №19 </w:t>
      </w:r>
    </w:p>
    <w:p w:rsidR="00F342F3" w:rsidRPr="00F342F3" w:rsidRDefault="00F342F3" w:rsidP="00F342F3">
      <w:pPr>
        <w:shd w:val="clear" w:color="auto" w:fill="FFFFFF"/>
        <w:tabs>
          <w:tab w:val="right" w:pos="935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F3" w:rsidRPr="00F342F3" w:rsidRDefault="00F342F3" w:rsidP="00F342F3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F3" w:rsidRPr="00F342F3" w:rsidRDefault="00F342F3" w:rsidP="00F342F3">
      <w:pPr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F342F3" w:rsidRPr="00F342F3" w:rsidRDefault="00F342F3" w:rsidP="00F342F3">
      <w:pPr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2F3" w:rsidRPr="00F342F3" w:rsidRDefault="00F342F3" w:rsidP="00F342F3">
      <w:pPr>
        <w:ind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</w:pPr>
      <w:r w:rsidRPr="00F342F3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Решение о возврате животных без владельцев на прежние места обитания</w:t>
      </w:r>
    </w:p>
    <w:p w:rsidR="00F342F3" w:rsidRPr="00F342F3" w:rsidRDefault="00F342F3" w:rsidP="00F342F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«____» __________ 20__г. № ______</w:t>
      </w:r>
    </w:p>
    <w:p w:rsidR="00F342F3" w:rsidRPr="00F342F3" w:rsidRDefault="00F342F3" w:rsidP="00F342F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</w:t>
      </w:r>
    </w:p>
    <w:p w:rsidR="00F342F3" w:rsidRPr="00F342F3" w:rsidRDefault="00F342F3" w:rsidP="00F342F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42F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 должность лица, уполномоченного на принятие решения о возврате животных без владельцев</w:t>
      </w: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2F3" w:rsidRPr="00F342F3" w:rsidRDefault="00F342F3" w:rsidP="00F342F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42F3" w:rsidRPr="00F342F3" w:rsidRDefault="00F342F3" w:rsidP="00F342F3">
      <w:pPr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представленного ______________________________________</w:t>
      </w:r>
    </w:p>
    <w:p w:rsidR="00F342F3" w:rsidRPr="00F342F3" w:rsidRDefault="00F342F3" w:rsidP="00F342F3">
      <w:pPr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(полное наименование  специализированной организации по отлову)</w:t>
      </w:r>
    </w:p>
    <w:p w:rsidR="00F342F3" w:rsidRPr="00F342F3" w:rsidRDefault="00F342F3" w:rsidP="00F342F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проведения освидетельствования животного без владельца на предмет наличия (отсутствия) у него немотивированной агрессивности, проведенного комиссионно с обязательным участием специалиста в области ветеринарии  от «___» _______ 20___г. № ____</w:t>
      </w:r>
    </w:p>
    <w:p w:rsidR="00F342F3" w:rsidRPr="00F342F3" w:rsidRDefault="00F342F3" w:rsidP="00F342F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животного без владельца:</w:t>
      </w:r>
    </w:p>
    <w:p w:rsidR="00F342F3" w:rsidRPr="00F342F3" w:rsidRDefault="00F342F3" w:rsidP="00F342F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идентификационная метка __________________________________________</w:t>
      </w:r>
    </w:p>
    <w:p w:rsidR="00F342F3" w:rsidRPr="00F342F3" w:rsidRDefault="00F342F3" w:rsidP="00F342F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дата отлова ________________________________________________,</w:t>
      </w:r>
    </w:p>
    <w:p w:rsidR="00F342F3" w:rsidRPr="00F342F3" w:rsidRDefault="00F342F3" w:rsidP="00F342F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 РЕШЕНИЕ:</w:t>
      </w:r>
    </w:p>
    <w:p w:rsidR="00F342F3" w:rsidRPr="00F342F3" w:rsidRDefault="00F342F3" w:rsidP="00F342F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342F3" w:rsidRPr="00F342F3" w:rsidRDefault="00F342F3" w:rsidP="00F342F3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F3">
        <w:rPr>
          <w:rFonts w:ascii="Times New Roman" w:eastAsia="Times New Roman" w:hAnsi="Times New Roman" w:cs="Times New Roman"/>
          <w:sz w:val="24"/>
          <w:szCs w:val="24"/>
          <w:lang w:eastAsia="ru-RU"/>
        </w:rPr>
        <w:t>(о возврате животного без владельцев на прежнее место обитания/запрете возврата)</w:t>
      </w:r>
    </w:p>
    <w:p w:rsidR="00F342F3" w:rsidRPr="00F342F3" w:rsidRDefault="00F342F3" w:rsidP="00F342F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342F3" w:rsidRPr="00F342F3" w:rsidRDefault="00F342F3" w:rsidP="00F342F3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F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основание принятого решения)</w:t>
      </w:r>
    </w:p>
    <w:p w:rsidR="00F342F3" w:rsidRPr="00F342F3" w:rsidRDefault="00F342F3" w:rsidP="00F342F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     __________________________________________</w:t>
      </w:r>
    </w:p>
    <w:p w:rsidR="00F342F3" w:rsidRPr="00F342F3" w:rsidRDefault="00F342F3" w:rsidP="00F342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(подпись)                                                                      (Ф.И.О.)</w:t>
      </w:r>
    </w:p>
    <w:p w:rsidR="00F342F3" w:rsidRPr="00F342F3" w:rsidRDefault="00F342F3" w:rsidP="00F342F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F3" w:rsidRPr="00F342F3" w:rsidRDefault="00F342F3" w:rsidP="00F342F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1F5D" w:rsidRPr="00A81F5D" w:rsidRDefault="00A81F5D" w:rsidP="00A81F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A81F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  УСТЬ - НЕЙСКОГО  СЕЛЬСКОГО ПОСЕЛЕНИЯ</w:t>
      </w:r>
    </w:p>
    <w:p w:rsidR="00A81F5D" w:rsidRPr="00A81F5D" w:rsidRDefault="00A81F5D" w:rsidP="00A81F5D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МАКАРЬЕВСКОГО МУНИЦИПАЛЬНОГО РАЙОНА</w:t>
      </w:r>
    </w:p>
    <w:p w:rsidR="00A81F5D" w:rsidRPr="00A81F5D" w:rsidRDefault="00A81F5D" w:rsidP="00A81F5D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КОСТРОМСКОЙ ОБЛАСТИ</w:t>
      </w:r>
    </w:p>
    <w:p w:rsidR="00A81F5D" w:rsidRPr="00A81F5D" w:rsidRDefault="00A81F5D" w:rsidP="00A81F5D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1F5D" w:rsidRPr="00A81F5D" w:rsidRDefault="00A81F5D" w:rsidP="00A81F5D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</w:t>
      </w:r>
    </w:p>
    <w:p w:rsidR="00A81F5D" w:rsidRPr="00A81F5D" w:rsidRDefault="00A81F5D" w:rsidP="00A81F5D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31.03.2023   года                                             №20</w:t>
      </w: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внесении изменений в постановление администрации Усть-Нейского сельского поселения</w:t>
      </w: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16 декабря 2022 года №54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на территории Усть-Нейского сельского поселения Макарьевского муниципального района Костромской области на 2023 год»</w:t>
      </w: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целях приведения муниципальных нормативных правовых актов в </w:t>
      </w: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соответствии с действующим законодательством, Администрация   Усть-Нейского сельского  поселения </w:t>
      </w: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81F5D" w:rsidRPr="00A81F5D" w:rsidRDefault="00A81F5D" w:rsidP="00A81F5D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Внести в постановление администрации Усть-Нейского сельского поселения Макарьевского муниципального района Костромской области от 16.12.2022 года №54 « 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на территории Усть-Нейского сельского поселения Макарьевского муниципального района Костромской области на 2023 год» следующие изменения:</w:t>
      </w: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1.1. Раздел </w:t>
      </w:r>
      <w:r w:rsidRPr="00A81F5D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III</w:t>
      </w: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«Перечень профилактических мероприятий, сроки (периодичность) их проведения» Программы  дополнить пунктом 4:</w:t>
      </w: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06"/>
        <w:gridCol w:w="3071"/>
        <w:gridCol w:w="2220"/>
      </w:tblGrid>
      <w:tr w:rsidR="00A81F5D" w:rsidRPr="00A81F5D" w:rsidTr="00800AE6">
        <w:tc>
          <w:tcPr>
            <w:tcW w:w="540" w:type="dxa"/>
            <w:shd w:val="clear" w:color="auto" w:fill="auto"/>
          </w:tcPr>
          <w:p w:rsidR="00A81F5D" w:rsidRPr="00A81F5D" w:rsidRDefault="00A81F5D" w:rsidP="00A81F5D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F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396" w:type="dxa"/>
            <w:shd w:val="clear" w:color="auto" w:fill="auto"/>
          </w:tcPr>
          <w:p w:rsidR="00A81F5D" w:rsidRPr="00A81F5D" w:rsidRDefault="00A81F5D" w:rsidP="00A81F5D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F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мероприятия</w:t>
            </w:r>
          </w:p>
        </w:tc>
        <w:tc>
          <w:tcPr>
            <w:tcW w:w="3560" w:type="dxa"/>
            <w:shd w:val="clear" w:color="auto" w:fill="auto"/>
          </w:tcPr>
          <w:p w:rsidR="00A81F5D" w:rsidRPr="00A81F5D" w:rsidRDefault="00A81F5D" w:rsidP="00A81F5D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F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 проведения</w:t>
            </w:r>
          </w:p>
        </w:tc>
        <w:tc>
          <w:tcPr>
            <w:tcW w:w="2498" w:type="dxa"/>
            <w:shd w:val="clear" w:color="auto" w:fill="auto"/>
          </w:tcPr>
          <w:p w:rsidR="00A81F5D" w:rsidRPr="00A81F5D" w:rsidRDefault="00A81F5D" w:rsidP="00A81F5D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F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Ответственные за реализацию мероприятия</w:t>
            </w:r>
          </w:p>
        </w:tc>
      </w:tr>
      <w:tr w:rsidR="00A81F5D" w:rsidRPr="00A81F5D" w:rsidTr="00800AE6">
        <w:tc>
          <w:tcPr>
            <w:tcW w:w="540" w:type="dxa"/>
            <w:shd w:val="clear" w:color="auto" w:fill="auto"/>
          </w:tcPr>
          <w:p w:rsidR="00A81F5D" w:rsidRPr="00A81F5D" w:rsidRDefault="00A81F5D" w:rsidP="00A81F5D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81F5D" w:rsidRPr="00A81F5D" w:rsidRDefault="00A81F5D" w:rsidP="00A81F5D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F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A81F5D" w:rsidRPr="00A81F5D" w:rsidRDefault="00A81F5D" w:rsidP="00A81F5D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81F5D" w:rsidRPr="00A81F5D" w:rsidRDefault="00A81F5D" w:rsidP="00A81F5D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F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Профилактический визит</w:t>
            </w:r>
          </w:p>
        </w:tc>
        <w:tc>
          <w:tcPr>
            <w:tcW w:w="3560" w:type="dxa"/>
            <w:shd w:val="clear" w:color="auto" w:fill="auto"/>
          </w:tcPr>
          <w:p w:rsidR="00A81F5D" w:rsidRPr="00A81F5D" w:rsidRDefault="00A81F5D" w:rsidP="00A81F5D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F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Профилактический визит проводится в соответствии со ст52 Федерального закона №248-ФЗ.Профилактический визит проводится в форме профилактической беседы( консультации) по месту нахождения контролируемого лица</w:t>
            </w:r>
          </w:p>
          <w:p w:rsidR="00A81F5D" w:rsidRPr="00A81F5D" w:rsidRDefault="00A81F5D" w:rsidP="00A81F5D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F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реже 12 раза в квартал</w:t>
            </w:r>
          </w:p>
        </w:tc>
        <w:tc>
          <w:tcPr>
            <w:tcW w:w="2498" w:type="dxa"/>
            <w:shd w:val="clear" w:color="auto" w:fill="auto"/>
          </w:tcPr>
          <w:p w:rsidR="00A81F5D" w:rsidRPr="00A81F5D" w:rsidRDefault="00A81F5D" w:rsidP="00A81F5D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F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</w:tr>
    </w:tbl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Контроль исполнения настоящего распоряжения оставляю за собой.</w:t>
      </w: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постановление вступает в силу со дня его официального опубликования в информационном бюллетене « Усть-Нейский вестник».</w:t>
      </w: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Глава   Усть-Нейского  сельского поселения</w:t>
      </w: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Макарьевского  муниципального района</w:t>
      </w:r>
    </w:p>
    <w:p w:rsidR="00A81F5D" w:rsidRPr="00A81F5D" w:rsidRDefault="00A81F5D" w:rsidP="00A81F5D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1F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Костромской  области:                                                                             В.А Круглов</w:t>
      </w:r>
    </w:p>
    <w:p w:rsidR="009A635C" w:rsidRDefault="00A81F5D" w:rsidP="00A81F5D">
      <w:pPr>
        <w:tabs>
          <w:tab w:val="left" w:pos="1005"/>
          <w:tab w:val="center" w:pos="4678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="00FE568E"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</w:t>
      </w:r>
    </w:p>
    <w:p w:rsidR="00FA16DC" w:rsidRPr="00FA16DC" w:rsidRDefault="00FA16DC" w:rsidP="00FA16D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  УСТЬ - НЕЙСКОГО  СЕЛЬСКОГО ПОСЕЛЕНИЯ</w:t>
      </w:r>
    </w:p>
    <w:p w:rsidR="00FA16DC" w:rsidRPr="00FA16DC" w:rsidRDefault="00FA16DC" w:rsidP="00FA16D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МАКАРЬЕВСКОГО МУНИЦИПАЛЬНОГО РАЙОНА </w:t>
      </w:r>
    </w:p>
    <w:p w:rsidR="00FA16DC" w:rsidRPr="00FA16DC" w:rsidRDefault="00FA16DC" w:rsidP="00FA16D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КОСТРОМСКОЙ ОБЛАСТИ</w:t>
      </w:r>
    </w:p>
    <w:p w:rsidR="00FA16DC" w:rsidRPr="00FA16DC" w:rsidRDefault="00FA16DC" w:rsidP="00FA16D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A16DC" w:rsidRPr="00FA16DC" w:rsidRDefault="00FA16DC" w:rsidP="00FA16D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6DC" w:rsidRPr="00FA16DC" w:rsidRDefault="00FA16DC" w:rsidP="00FA16D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31.03.2023   года                                                №21</w:t>
      </w: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 внесении изменений в постановление администрации Усть-Нейского сельского поселения</w:t>
      </w: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16 декабря 2022 года №56 «Об утверждении программы профилактики рисков причинения вреда (ущерба) охраняемым законом ценностям по муниципальному жилищному контролю  на территории Усть-Нейского сельского поселения Макарьевского муниципального района Костромской области на 2023 год»</w:t>
      </w: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целях приведения муниципальных нормативных правовых актов в соответствии с действующим законодательством, Администрация   Усть-Нейского сельского  поселения </w:t>
      </w: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DC" w:rsidRPr="00FA16DC" w:rsidRDefault="00FA16DC" w:rsidP="00FA16D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Внести в постановление администрации Усть-Нейского сельского поселения Макарьевского муниципального района Костромской области от 16.12.2022 года №56 « Об утверждении программы профилактики рисков причинения вреда (ущерба) охраняемым законом ценностям по муниципальному жилищному  контролю  на территории Усть-Нейского сельского поселения Макарьевского муниципального района Костромской области на 2023 год» следующие изменения:</w:t>
      </w: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1.1. Раздел </w:t>
      </w:r>
      <w:r w:rsidRPr="00FA16DC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III</w:t>
      </w:r>
      <w:r w:rsidRPr="00FA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«Перечень профилактических мероприятий, сроки (периодичность) их проведения» Программы  дополнить пунктом 4:</w:t>
      </w: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06"/>
        <w:gridCol w:w="3071"/>
        <w:gridCol w:w="2220"/>
      </w:tblGrid>
      <w:tr w:rsidR="00FA16DC" w:rsidRPr="00FA16DC" w:rsidTr="00800AE6">
        <w:tc>
          <w:tcPr>
            <w:tcW w:w="540" w:type="dxa"/>
            <w:shd w:val="clear" w:color="auto" w:fill="auto"/>
          </w:tcPr>
          <w:p w:rsidR="00FA16DC" w:rsidRPr="00FA16DC" w:rsidRDefault="00FA16DC" w:rsidP="00FA16D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A16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396" w:type="dxa"/>
            <w:shd w:val="clear" w:color="auto" w:fill="auto"/>
          </w:tcPr>
          <w:p w:rsidR="00FA16DC" w:rsidRPr="00FA16DC" w:rsidRDefault="00FA16DC" w:rsidP="00FA16D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A16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мероприятия</w:t>
            </w:r>
          </w:p>
        </w:tc>
        <w:tc>
          <w:tcPr>
            <w:tcW w:w="3560" w:type="dxa"/>
            <w:shd w:val="clear" w:color="auto" w:fill="auto"/>
          </w:tcPr>
          <w:p w:rsidR="00FA16DC" w:rsidRPr="00FA16DC" w:rsidRDefault="00FA16DC" w:rsidP="00FA16D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A16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 проведения</w:t>
            </w:r>
          </w:p>
        </w:tc>
        <w:tc>
          <w:tcPr>
            <w:tcW w:w="2498" w:type="dxa"/>
            <w:shd w:val="clear" w:color="auto" w:fill="auto"/>
          </w:tcPr>
          <w:p w:rsidR="00FA16DC" w:rsidRPr="00FA16DC" w:rsidRDefault="00FA16DC" w:rsidP="00FA16D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A16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Ответственные за реализацию мероприятия</w:t>
            </w:r>
          </w:p>
        </w:tc>
      </w:tr>
      <w:tr w:rsidR="00FA16DC" w:rsidRPr="00FA16DC" w:rsidTr="00800AE6">
        <w:tc>
          <w:tcPr>
            <w:tcW w:w="540" w:type="dxa"/>
            <w:shd w:val="clear" w:color="auto" w:fill="auto"/>
          </w:tcPr>
          <w:p w:rsidR="00FA16DC" w:rsidRPr="00FA16DC" w:rsidRDefault="00FA16DC" w:rsidP="00FA16D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A16DC" w:rsidRPr="00FA16DC" w:rsidRDefault="00FA16DC" w:rsidP="00FA16D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A16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FA16DC" w:rsidRPr="00FA16DC" w:rsidRDefault="00FA16DC" w:rsidP="00FA16D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A16DC" w:rsidRPr="00FA16DC" w:rsidRDefault="00FA16DC" w:rsidP="00FA16D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A16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Профилактический визит</w:t>
            </w:r>
          </w:p>
        </w:tc>
        <w:tc>
          <w:tcPr>
            <w:tcW w:w="3560" w:type="dxa"/>
            <w:shd w:val="clear" w:color="auto" w:fill="auto"/>
          </w:tcPr>
          <w:p w:rsidR="00FA16DC" w:rsidRPr="00FA16DC" w:rsidRDefault="00FA16DC" w:rsidP="00FA16D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A16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Профилактический визит проводится в соответствии со ст52 Федерального закона №248-ФЗ.Профилактический визит проводится в форме профилактической беседы( консультации) по месту нахождения контролируемого лица</w:t>
            </w:r>
          </w:p>
          <w:p w:rsidR="00FA16DC" w:rsidRPr="00FA16DC" w:rsidRDefault="00FA16DC" w:rsidP="00FA16D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A16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реже 12 раза в квартал</w:t>
            </w:r>
          </w:p>
        </w:tc>
        <w:tc>
          <w:tcPr>
            <w:tcW w:w="2498" w:type="dxa"/>
            <w:shd w:val="clear" w:color="auto" w:fill="auto"/>
          </w:tcPr>
          <w:p w:rsidR="00FA16DC" w:rsidRPr="00FA16DC" w:rsidRDefault="00FA16DC" w:rsidP="00FA16D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A16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</w:tr>
    </w:tbl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Контроль исполнения настоящего распоряжения оставляю за собой.</w:t>
      </w: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постановление вступает в силу со дня его официального опубликования в информационном бюллетене « Усть-Нейский вестник».</w:t>
      </w: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Глава   Усть-Нейского  сельского поселения</w:t>
      </w: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Макарьевского  муниципального района</w:t>
      </w:r>
    </w:p>
    <w:p w:rsidR="00FA16DC" w:rsidRPr="00FA16DC" w:rsidRDefault="00FA16DC" w:rsidP="00FA16D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Костромской  области:                                                                             В.А Круглов</w:t>
      </w:r>
    </w:p>
    <w:p w:rsidR="006D4434" w:rsidRDefault="006D4434" w:rsidP="00F978FF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E8" w:rsidRPr="00857EE8" w:rsidRDefault="00FE568E" w:rsidP="00857EE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</w:t>
      </w:r>
      <w:r w:rsidR="00857EE8" w:rsidRPr="00857EE8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857EE8" w:rsidRPr="00857EE8" w:rsidRDefault="00857EE8" w:rsidP="00857EE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857EE8" w:rsidRPr="00857EE8" w:rsidRDefault="00857EE8" w:rsidP="00857EE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EE8" w:rsidRPr="00857EE8" w:rsidRDefault="00857EE8" w:rsidP="00857EE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>УСТЬ - НЕЙСКОЕ  СЕЛЬСКОЕ ПОСЕЛЕНИЕ</w:t>
      </w:r>
    </w:p>
    <w:p w:rsidR="00857EE8" w:rsidRPr="00857EE8" w:rsidRDefault="00857EE8" w:rsidP="00857EE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857EE8" w:rsidRPr="00857EE8" w:rsidRDefault="00857EE8" w:rsidP="00857EE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EE8" w:rsidRPr="00857EE8" w:rsidRDefault="00857EE8" w:rsidP="00857EE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</w:p>
    <w:p w:rsidR="00857EE8" w:rsidRPr="00857EE8" w:rsidRDefault="00857EE8" w:rsidP="00857EE8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EE8" w:rsidRPr="00857EE8" w:rsidRDefault="00857EE8" w:rsidP="00857EE8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 xml:space="preserve">            31  марта  2023 года                           №22                  </w:t>
      </w:r>
    </w:p>
    <w:p w:rsidR="00857EE8" w:rsidRPr="00857EE8" w:rsidRDefault="00857EE8" w:rsidP="00857EE8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О Порядке сбора средств самообложения граждан НА ЧАСТИ ТЕРРИТОРИИ НАСЕЛЕННОГО ПУНКТА, ВХОДЯЩЕГО В СОСТАВ УСТЬ-НЕЙСКОГО СЕЛЬСКОГО ПОСЕЛЕНИЯ</w:t>
      </w:r>
    </w:p>
    <w:p w:rsidR="00857EE8" w:rsidRPr="00857EE8" w:rsidRDefault="00857EE8" w:rsidP="00857EE8">
      <w:pPr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7EE8" w:rsidRPr="00857EE8" w:rsidRDefault="00857EE8" w:rsidP="00857EE8">
      <w:pPr>
        <w:ind w:firstLine="540"/>
        <w:rPr>
          <w:rFonts w:ascii="Arial" w:eastAsia="Calibri" w:hAnsi="Arial" w:cs="Arial"/>
          <w:i/>
          <w:sz w:val="24"/>
          <w:szCs w:val="24"/>
          <w:u w:val="single"/>
        </w:rPr>
      </w:pPr>
      <w:r w:rsidRPr="0085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57EE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6 октября 2003 года </w:t>
      </w:r>
      <w:hyperlink r:id="rId7" w:tgtFrame="_blank" w:history="1">
        <w:r w:rsidRPr="00857EE8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857EE8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r w:rsidRPr="0085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7EE8">
        <w:rPr>
          <w:rFonts w:ascii="Arial" w:eastAsia="Times New Roman" w:hAnsi="Arial" w:cs="Arial"/>
          <w:sz w:val="24"/>
          <w:szCs w:val="24"/>
          <w:lang w:eastAsia="ru-RU"/>
        </w:rPr>
        <w:t>Законом Костромской области от 26 апреля 2021 года № 81-7-ЗКО «Об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пункта, входящего в состав поселения, муниципального округа, городского округа Костромской области»</w:t>
      </w:r>
      <w:r w:rsidRPr="0085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Уставом </w:t>
      </w:r>
      <w:r w:rsidRPr="00857EE8">
        <w:rPr>
          <w:rFonts w:ascii="Arial" w:eastAsia="Calibri" w:hAnsi="Arial" w:cs="Arial"/>
          <w:sz w:val="24"/>
          <w:szCs w:val="24"/>
        </w:rPr>
        <w:t xml:space="preserve">муниципального образования Усть-Нейское сельское поселение, принятого решением Совета депутатов Усть-Нейского сельского поселения  от «18» июня  2018 г №66, </w:t>
      </w:r>
      <w:r w:rsidRPr="00857EE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Усть-Нейского сельского поселения </w:t>
      </w:r>
    </w:p>
    <w:p w:rsidR="00857EE8" w:rsidRPr="00857EE8" w:rsidRDefault="00857EE8" w:rsidP="00857EE8">
      <w:pPr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7EE8" w:rsidRPr="00857EE8" w:rsidRDefault="00857EE8" w:rsidP="00857EE8">
      <w:pPr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</w:t>
      </w:r>
    </w:p>
    <w:p w:rsidR="00857EE8" w:rsidRPr="00857EE8" w:rsidRDefault="00857EE8" w:rsidP="00857EE8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 прилагаемый </w:t>
      </w:r>
      <w:r w:rsidRPr="00857EE8">
        <w:rPr>
          <w:rFonts w:ascii="Arial" w:eastAsia="Times New Roman" w:hAnsi="Arial" w:cs="Arial"/>
          <w:bCs/>
          <w:sz w:val="24"/>
          <w:szCs w:val="24"/>
          <w:lang w:eastAsia="ru-RU"/>
        </w:rPr>
        <w:t>порядок сбора средств самообложения граждан на части территории населенного пункта, входящего в состав Усть-Нейского сельского поселения</w:t>
      </w:r>
      <w:r w:rsidRPr="00857EE8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. </w:t>
      </w:r>
    </w:p>
    <w:p w:rsidR="00857EE8" w:rsidRPr="00857EE8" w:rsidRDefault="00857EE8" w:rsidP="00857EE8">
      <w:pPr>
        <w:rPr>
          <w:rFonts w:ascii="Arial" w:eastAsia="Calibri" w:hAnsi="Arial" w:cs="Arial"/>
          <w:color w:val="000000"/>
          <w:sz w:val="24"/>
          <w:szCs w:val="24"/>
        </w:rPr>
      </w:pPr>
      <w:r w:rsidRPr="0085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2.Настоящее постановление вступает в силу со дня его официального опубликования (обнародования) и подлежит  </w:t>
      </w:r>
      <w:r w:rsidRPr="00857EE8">
        <w:rPr>
          <w:rFonts w:ascii="Arial" w:eastAsia="Calibri" w:hAnsi="Arial" w:cs="Arial"/>
          <w:color w:val="000000"/>
          <w:sz w:val="24"/>
          <w:szCs w:val="24"/>
        </w:rPr>
        <w:t xml:space="preserve">размещению на официальном сайте Усть-Нейского сельского поселения </w:t>
      </w:r>
      <w:r w:rsidRPr="00857EE8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Pr="00857EE8">
        <w:rPr>
          <w:rFonts w:ascii="Arial" w:eastAsia="Calibri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857EE8" w:rsidRPr="00857EE8" w:rsidRDefault="00857EE8" w:rsidP="00857EE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7EE8" w:rsidRPr="00857EE8" w:rsidRDefault="00857EE8" w:rsidP="00857EE8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857EE8" w:rsidRPr="00857EE8" w:rsidRDefault="00857EE8" w:rsidP="00857EE8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hanging="38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DE_LINK1"/>
      <w:bookmarkEnd w:id="0"/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hanging="38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hanging="38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hanging="38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Усть-Нейского сельского поселения</w:t>
      </w: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hanging="38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Макарьевского муниципального района</w:t>
      </w: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hanging="38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Костромской области:                                                                               В.А Круглов</w:t>
      </w: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         </w:t>
      </w: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</w:t>
      </w: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постановлением администрации </w:t>
      </w: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Усть-Нейского сельского поселения </w:t>
      </w:r>
    </w:p>
    <w:p w:rsidR="00857EE8" w:rsidRPr="00857EE8" w:rsidRDefault="00857EE8" w:rsidP="00857EE8">
      <w:pPr>
        <w:shd w:val="clear" w:color="auto" w:fill="FFFFFF"/>
        <w:tabs>
          <w:tab w:val="right" w:pos="9355"/>
        </w:tabs>
        <w:ind w:left="3828" w:firstLine="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 31.03. 2023 года №22</w:t>
      </w:r>
    </w:p>
    <w:p w:rsidR="00857EE8" w:rsidRPr="00857EE8" w:rsidRDefault="00857EE8" w:rsidP="00857EE8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порядок сбора средств самообложения граждан на части территории населенного пункта, входящего в состав УСТЬ-НЕЙСКОГО СЕЛЬСКОГО ПОСЕЛЕНИЯ</w:t>
      </w:r>
    </w:p>
    <w:p w:rsidR="00857EE8" w:rsidRPr="00857EE8" w:rsidRDefault="00857EE8" w:rsidP="00857EE8">
      <w:pPr>
        <w:shd w:val="clear" w:color="auto" w:fill="FFFFFF"/>
        <w:ind w:firstLine="0"/>
        <w:jc w:val="lef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</w:t>
      </w:r>
      <w:r w:rsidRPr="00857E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сбора средств самообложения граждан на части территории населенного пункта, входящего в состав Усть-Нейского сельского поселения </w:t>
      </w:r>
      <w:r w:rsidRPr="00857EE8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(</w:t>
      </w:r>
      <w:r w:rsidRPr="00857EE8">
        <w:rPr>
          <w:rFonts w:ascii="Arial" w:eastAsia="Times New Roman" w:hAnsi="Arial" w:cs="Arial"/>
          <w:bCs/>
          <w:sz w:val="24"/>
          <w:szCs w:val="24"/>
          <w:lang w:eastAsia="ru-RU"/>
        </w:rPr>
        <w:t>далее - Порядок</w:t>
      </w:r>
      <w:r w:rsidRPr="00857EE8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), </w:t>
      </w:r>
      <w:r w:rsidRPr="00857EE8">
        <w:rPr>
          <w:rFonts w:ascii="Arial" w:eastAsia="Times New Roman" w:hAnsi="Arial" w:cs="Arial"/>
          <w:sz w:val="24"/>
          <w:szCs w:val="24"/>
          <w:lang w:eastAsia="ru-RU"/>
        </w:rPr>
        <w:t>устанавливает правила сбора средств самообложения граждан на части территории населенного пункта, входящего в состав Усть-Нейс кого сельского поселения  (далее – часть населенного пункта).</w:t>
      </w:r>
    </w:p>
    <w:p w:rsidR="00857EE8" w:rsidRPr="00857EE8" w:rsidRDefault="00857EE8" w:rsidP="00857EE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>2. Уплата средств самообложения граждан производится в срок с «__» ___202_ года по «__» ______202__года  гражданами, достигшими 18-летнего возраста, зарегистрированными на части территории населенного пункта, независимо от их участия в сходе граждан и отношения, выраженного ими при голосовании.</w:t>
      </w:r>
    </w:p>
    <w:p w:rsidR="00857EE8" w:rsidRPr="00857EE8" w:rsidRDefault="00857EE8" w:rsidP="00857EE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>3. Решением схода граждан определяются отдельные категории граждан, численность которых не может превышать 30 процентов от общего числа жителей части территории населенного пункта, для которых размер платежей может быть уменьшен.</w:t>
      </w:r>
    </w:p>
    <w:p w:rsidR="00857EE8" w:rsidRPr="00857EE8" w:rsidRDefault="00857EE8" w:rsidP="00857EE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>4. Бланк извещения (уведомления) об уплате разового платежа согласно приложению к настоящему Порядку доводится до сведения граждан путем вручения под роспись либо направления посредством почтовой связи.</w:t>
      </w:r>
    </w:p>
    <w:p w:rsidR="00857EE8" w:rsidRPr="00857EE8" w:rsidRDefault="00857EE8" w:rsidP="00857EE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</w:t>
      </w:r>
    </w:p>
    <w:p w:rsidR="00857EE8" w:rsidRPr="00857EE8" w:rsidRDefault="00857EE8" w:rsidP="00857EE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 xml:space="preserve">5. Денежные средства, полученные от самообложения граждан, поступают на лицевой счет администрации Усть-Нейского сельского поселения. </w:t>
      </w:r>
    </w:p>
    <w:p w:rsidR="00857EE8" w:rsidRPr="00857EE8" w:rsidRDefault="00857EE8" w:rsidP="00857EE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>6. Оплата платежей гражданами производится путем перечисления денежных средств через организации, имеющие право на осуществление расчетов  по поручению физических лиц, на осуществление почтовых переводов (расчетные организации).</w:t>
      </w:r>
    </w:p>
    <w:p w:rsidR="00857EE8" w:rsidRPr="00857EE8" w:rsidRDefault="00857EE8" w:rsidP="00857EE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>7.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857EE8" w:rsidRPr="00857EE8" w:rsidRDefault="00857EE8" w:rsidP="00857EE8">
      <w:pPr>
        <w:shd w:val="clear" w:color="auto" w:fill="FFFFFF"/>
        <w:jc w:val="lef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jc w:val="lef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jc w:val="lef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jc w:val="lef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jc w:val="lef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jc w:val="lef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1401"/>
        <w:gridCol w:w="4497"/>
      </w:tblGrid>
      <w:tr w:rsidR="00857EE8" w:rsidRPr="00857EE8" w:rsidTr="00800AE6">
        <w:tc>
          <w:tcPr>
            <w:tcW w:w="3473" w:type="dxa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Приложение </w:t>
            </w: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к порядку </w:t>
            </w:r>
            <w:r w:rsidRPr="00857E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сбора средств самообложения граждан на части территории населенного пункта, входящего в состав Усть-Нейского сельского поселения (ф</w:t>
            </w:r>
            <w:r w:rsidRPr="00857EE8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орма)</w:t>
            </w:r>
          </w:p>
        </w:tc>
      </w:tr>
    </w:tbl>
    <w:p w:rsidR="00857EE8" w:rsidRPr="00857EE8" w:rsidRDefault="00857EE8" w:rsidP="00857EE8">
      <w:pPr>
        <w:shd w:val="clear" w:color="auto" w:fill="FFFFFF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EE8" w:rsidRPr="00857EE8" w:rsidRDefault="00857EE8" w:rsidP="00857EE8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>ИЗВЕЩЕНИЕ (УВЕДОМЛЕНИЕ) № _____</w:t>
      </w:r>
    </w:p>
    <w:p w:rsidR="00857EE8" w:rsidRPr="00857EE8" w:rsidRDefault="00857EE8" w:rsidP="00857EE8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 xml:space="preserve">об уплате разового платежа в порядке самообложения в бюджет </w:t>
      </w:r>
    </w:p>
    <w:p w:rsidR="00857EE8" w:rsidRPr="00857EE8" w:rsidRDefault="00857EE8" w:rsidP="00857EE8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235"/>
        <w:gridCol w:w="2514"/>
        <w:gridCol w:w="2942"/>
      </w:tblGrid>
      <w:tr w:rsidR="00857EE8" w:rsidRPr="00857EE8" w:rsidTr="00800AE6">
        <w:tc>
          <w:tcPr>
            <w:tcW w:w="3522" w:type="dxa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плательщика</w:t>
            </w:r>
          </w:p>
        </w:tc>
        <w:tc>
          <w:tcPr>
            <w:tcW w:w="6899" w:type="dxa"/>
            <w:gridSpan w:val="3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857EE8" w:rsidRPr="00857EE8" w:rsidTr="00800AE6">
        <w:tc>
          <w:tcPr>
            <w:tcW w:w="3522" w:type="dxa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6899" w:type="dxa"/>
            <w:gridSpan w:val="3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857EE8" w:rsidRPr="00857EE8" w:rsidTr="00800AE6">
        <w:tc>
          <w:tcPr>
            <w:tcW w:w="3522" w:type="dxa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основании:</w:t>
            </w:r>
          </w:p>
        </w:tc>
        <w:tc>
          <w:tcPr>
            <w:tcW w:w="6899" w:type="dxa"/>
            <w:gridSpan w:val="3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857EE8" w:rsidRPr="00857EE8" w:rsidTr="00800AE6">
        <w:tc>
          <w:tcPr>
            <w:tcW w:w="10421" w:type="dxa"/>
            <w:gridSpan w:val="4"/>
          </w:tcPr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основании решения схода граждан «О результатах схода граждан на части населенного пункта, входящего в состав Усть-Нейского сельского поселения от «____»_______2023г. № ____ </w:t>
            </w:r>
          </w:p>
          <w:p w:rsidR="00857EE8" w:rsidRPr="00857EE8" w:rsidRDefault="00857EE8" w:rsidP="00857EE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Вам необходимо уплатить в срок до _______________________ разовый платеж на реализацию мероприятий ________________________ в сумме_____ рублей,</w:t>
            </w:r>
          </w:p>
        </w:tc>
      </w:tr>
      <w:tr w:rsidR="00857EE8" w:rsidRPr="00857EE8" w:rsidTr="00800AE6">
        <w:tc>
          <w:tcPr>
            <w:tcW w:w="3763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следующим реквизитам:</w:t>
            </w:r>
          </w:p>
        </w:tc>
        <w:tc>
          <w:tcPr>
            <w:tcW w:w="6658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857EE8" w:rsidRPr="00857EE8" w:rsidTr="00800AE6">
        <w:tc>
          <w:tcPr>
            <w:tcW w:w="3763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 получателя БИК</w:t>
            </w:r>
          </w:p>
        </w:tc>
        <w:tc>
          <w:tcPr>
            <w:tcW w:w="6658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857EE8" w:rsidRPr="00857EE8" w:rsidTr="00800AE6">
        <w:tc>
          <w:tcPr>
            <w:tcW w:w="3763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Сч.№</w:t>
            </w:r>
          </w:p>
        </w:tc>
        <w:tc>
          <w:tcPr>
            <w:tcW w:w="6658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857EE8" w:rsidRPr="00857EE8" w:rsidTr="00800AE6">
        <w:tc>
          <w:tcPr>
            <w:tcW w:w="3763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857EE8" w:rsidRPr="00857EE8" w:rsidRDefault="00857EE8" w:rsidP="00857EE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857EE8" w:rsidRPr="00857EE8" w:rsidRDefault="00857EE8" w:rsidP="00857EE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7EE8" w:rsidRPr="00857EE8" w:rsidTr="00800AE6">
        <w:tc>
          <w:tcPr>
            <w:tcW w:w="3763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 Сч.№</w:t>
            </w:r>
          </w:p>
        </w:tc>
        <w:tc>
          <w:tcPr>
            <w:tcW w:w="6658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857EE8" w:rsidRPr="00857EE8" w:rsidTr="00800AE6">
        <w:tc>
          <w:tcPr>
            <w:tcW w:w="3763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ИНН_____________________</w:t>
            </w:r>
          </w:p>
        </w:tc>
        <w:tc>
          <w:tcPr>
            <w:tcW w:w="3222" w:type="dxa"/>
          </w:tcPr>
          <w:p w:rsidR="00857EE8" w:rsidRPr="00857EE8" w:rsidRDefault="00857EE8" w:rsidP="00857EE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857EE8" w:rsidRPr="00857EE8" w:rsidRDefault="00857EE8" w:rsidP="00857EE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7EE8" w:rsidRPr="00857EE8" w:rsidTr="00800AE6">
        <w:tc>
          <w:tcPr>
            <w:tcW w:w="3763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КПП_____________________</w:t>
            </w:r>
          </w:p>
        </w:tc>
        <w:tc>
          <w:tcPr>
            <w:tcW w:w="3222" w:type="dxa"/>
          </w:tcPr>
          <w:p w:rsidR="00857EE8" w:rsidRPr="00857EE8" w:rsidRDefault="00857EE8" w:rsidP="00857EE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857EE8" w:rsidRPr="00857EE8" w:rsidRDefault="00857EE8" w:rsidP="00857EE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7EE8" w:rsidRPr="00857EE8" w:rsidTr="00800AE6">
        <w:tc>
          <w:tcPr>
            <w:tcW w:w="3763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КБК____________________</w:t>
            </w:r>
          </w:p>
        </w:tc>
        <w:tc>
          <w:tcPr>
            <w:tcW w:w="3222" w:type="dxa"/>
          </w:tcPr>
          <w:p w:rsidR="00857EE8" w:rsidRPr="00857EE8" w:rsidRDefault="00857EE8" w:rsidP="00857EE8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3436" w:type="dxa"/>
          </w:tcPr>
          <w:p w:rsidR="00857EE8" w:rsidRPr="00857EE8" w:rsidRDefault="00857EE8" w:rsidP="00857EE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857EE8" w:rsidRPr="00857EE8" w:rsidTr="00800AE6">
        <w:tc>
          <w:tcPr>
            <w:tcW w:w="3763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857EE8" w:rsidRPr="00857EE8" w:rsidRDefault="00857EE8" w:rsidP="00857EE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857EE8" w:rsidRPr="00857EE8" w:rsidRDefault="00857EE8" w:rsidP="00857EE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7EE8" w:rsidRPr="00857EE8" w:rsidTr="00800AE6">
        <w:tc>
          <w:tcPr>
            <w:tcW w:w="3763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3222" w:type="dxa"/>
          </w:tcPr>
          <w:p w:rsidR="00857EE8" w:rsidRPr="00857EE8" w:rsidRDefault="00857EE8" w:rsidP="00857EE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857EE8" w:rsidRPr="00857EE8" w:rsidRDefault="00857EE8" w:rsidP="00857EE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7EE8" w:rsidRPr="00857EE8" w:rsidTr="00800AE6">
        <w:tc>
          <w:tcPr>
            <w:tcW w:w="10421" w:type="dxa"/>
            <w:gridSpan w:val="4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857EE8" w:rsidRPr="00857EE8" w:rsidTr="00800AE6">
        <w:tc>
          <w:tcPr>
            <w:tcW w:w="10421" w:type="dxa"/>
            <w:gridSpan w:val="4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________________________   _______________________________</w:t>
            </w:r>
          </w:p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М.П. (подпись)                           (расшифровка подписи)</w:t>
            </w:r>
          </w:p>
        </w:tc>
      </w:tr>
    </w:tbl>
    <w:p w:rsidR="00857EE8" w:rsidRPr="00857EE8" w:rsidRDefault="00857EE8" w:rsidP="00857EE8">
      <w:pPr>
        <w:shd w:val="clear" w:color="auto" w:fill="FFFFFF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857EE8" w:rsidRPr="00857EE8" w:rsidRDefault="00857EE8" w:rsidP="00857EE8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EE8">
        <w:rPr>
          <w:rFonts w:ascii="Arial" w:eastAsia="Times New Roman" w:hAnsi="Arial" w:cs="Arial"/>
          <w:sz w:val="24"/>
          <w:szCs w:val="24"/>
          <w:lang w:eastAsia="ru-RU"/>
        </w:rPr>
        <w:t>--------------------------------линия отреза------------------------------</w:t>
      </w:r>
    </w:p>
    <w:p w:rsidR="00857EE8" w:rsidRPr="00857EE8" w:rsidRDefault="00857EE8" w:rsidP="00857EE8">
      <w:pPr>
        <w:shd w:val="clear" w:color="auto" w:fill="FFFFFF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"/>
        <w:gridCol w:w="6314"/>
      </w:tblGrid>
      <w:tr w:rsidR="00857EE8" w:rsidRPr="00857EE8" w:rsidTr="00800AE6">
        <w:tc>
          <w:tcPr>
            <w:tcW w:w="3522" w:type="dxa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Извещение (Уведомление)</w:t>
            </w:r>
          </w:p>
        </w:tc>
        <w:tc>
          <w:tcPr>
            <w:tcW w:w="6899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№________ </w:t>
            </w:r>
          </w:p>
        </w:tc>
      </w:tr>
      <w:tr w:rsidR="00857EE8" w:rsidRPr="00857EE8" w:rsidTr="00800AE6">
        <w:tc>
          <w:tcPr>
            <w:tcW w:w="10421" w:type="dxa"/>
            <w:gridSpan w:val="3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уплате разового платежа в порядке самообложения в бюджет Усть-Нейского сельского поселения</w:t>
            </w:r>
          </w:p>
        </w:tc>
      </w:tr>
      <w:tr w:rsidR="00857EE8" w:rsidRPr="00857EE8" w:rsidTr="00800AE6">
        <w:tc>
          <w:tcPr>
            <w:tcW w:w="3794" w:type="dxa"/>
            <w:gridSpan w:val="2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6627" w:type="dxa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857EE8" w:rsidRPr="00857EE8" w:rsidTr="00800AE6">
        <w:tc>
          <w:tcPr>
            <w:tcW w:w="10421" w:type="dxa"/>
            <w:gridSpan w:val="3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Получил «___»_________202__ г. _______________________________________</w:t>
            </w:r>
          </w:p>
          <w:p w:rsidR="00857EE8" w:rsidRPr="00857EE8" w:rsidRDefault="00857EE8" w:rsidP="00857EE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(подпись плательщика)</w:t>
            </w:r>
          </w:p>
        </w:tc>
      </w:tr>
      <w:tr w:rsidR="00857EE8" w:rsidRPr="00857EE8" w:rsidTr="00800AE6">
        <w:tc>
          <w:tcPr>
            <w:tcW w:w="10421" w:type="dxa"/>
            <w:gridSpan w:val="3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7EE8" w:rsidRPr="00857EE8" w:rsidTr="00800AE6">
        <w:trPr>
          <w:trHeight w:val="2076"/>
        </w:trPr>
        <w:tc>
          <w:tcPr>
            <w:tcW w:w="10421" w:type="dxa"/>
            <w:gridSpan w:val="3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Примечание.</w:t>
            </w:r>
          </w:p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E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Отрывной   корешок   заполняется и остается в администрации Усть-Нейского сельского поселения  в случае, если извещение вручается плательщику лично.</w:t>
            </w:r>
          </w:p>
        </w:tc>
      </w:tr>
      <w:tr w:rsidR="00857EE8" w:rsidRPr="00857EE8" w:rsidTr="00800AE6">
        <w:tc>
          <w:tcPr>
            <w:tcW w:w="10421" w:type="dxa"/>
            <w:gridSpan w:val="3"/>
          </w:tcPr>
          <w:p w:rsidR="00857EE8" w:rsidRPr="00857EE8" w:rsidRDefault="00857EE8" w:rsidP="00857E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57EE8" w:rsidRPr="00857EE8" w:rsidRDefault="00857EE8" w:rsidP="00857EE8">
      <w:pPr>
        <w:shd w:val="clear" w:color="auto" w:fill="FFFFFF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A466E3" w:rsidP="00A466E3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857E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857E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ах</w:t>
            </w:r>
            <w:bookmarkStart w:id="1" w:name="_GoBack"/>
            <w:bookmarkEnd w:id="1"/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B4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№11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0B4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05.04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3B" w:rsidRDefault="0056133B" w:rsidP="007B7FD3">
      <w:r>
        <w:separator/>
      </w:r>
    </w:p>
  </w:endnote>
  <w:endnote w:type="continuationSeparator" w:id="0">
    <w:p w:rsidR="0056133B" w:rsidRDefault="0056133B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3B" w:rsidRDefault="0056133B" w:rsidP="007B7FD3">
      <w:r>
        <w:separator/>
      </w:r>
    </w:p>
  </w:footnote>
  <w:footnote w:type="continuationSeparator" w:id="0">
    <w:p w:rsidR="0056133B" w:rsidRDefault="0056133B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47F8"/>
    <w:rsid w:val="000B7EA2"/>
    <w:rsid w:val="000D6707"/>
    <w:rsid w:val="000E75A9"/>
    <w:rsid w:val="00155635"/>
    <w:rsid w:val="00197428"/>
    <w:rsid w:val="001A26F4"/>
    <w:rsid w:val="001B6A2E"/>
    <w:rsid w:val="001C7C6B"/>
    <w:rsid w:val="001E4C0A"/>
    <w:rsid w:val="002342A7"/>
    <w:rsid w:val="0029552B"/>
    <w:rsid w:val="002E5856"/>
    <w:rsid w:val="0030562D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6133B"/>
    <w:rsid w:val="005A6680"/>
    <w:rsid w:val="005B6267"/>
    <w:rsid w:val="005C7796"/>
    <w:rsid w:val="005F47BA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57EE8"/>
    <w:rsid w:val="00885255"/>
    <w:rsid w:val="008A2505"/>
    <w:rsid w:val="008A273B"/>
    <w:rsid w:val="008B40D1"/>
    <w:rsid w:val="008C65DF"/>
    <w:rsid w:val="008D65D4"/>
    <w:rsid w:val="00907F41"/>
    <w:rsid w:val="00931C58"/>
    <w:rsid w:val="00937B9C"/>
    <w:rsid w:val="00985D0F"/>
    <w:rsid w:val="009A3F17"/>
    <w:rsid w:val="009A635C"/>
    <w:rsid w:val="009A6D50"/>
    <w:rsid w:val="009C4DB5"/>
    <w:rsid w:val="009E65BE"/>
    <w:rsid w:val="00A01460"/>
    <w:rsid w:val="00A142D2"/>
    <w:rsid w:val="00A466E3"/>
    <w:rsid w:val="00A81F5D"/>
    <w:rsid w:val="00A824EB"/>
    <w:rsid w:val="00A8514B"/>
    <w:rsid w:val="00AA5F7F"/>
    <w:rsid w:val="00AB0F06"/>
    <w:rsid w:val="00AD459A"/>
    <w:rsid w:val="00B423FE"/>
    <w:rsid w:val="00B76355"/>
    <w:rsid w:val="00BB27D9"/>
    <w:rsid w:val="00BC59C9"/>
    <w:rsid w:val="00BC71E0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24774"/>
    <w:rsid w:val="00F342F3"/>
    <w:rsid w:val="00F432F3"/>
    <w:rsid w:val="00F43FA8"/>
    <w:rsid w:val="00F66089"/>
    <w:rsid w:val="00F74929"/>
    <w:rsid w:val="00F93416"/>
    <w:rsid w:val="00F978FF"/>
    <w:rsid w:val="00FA16DC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e"/>
    <w:uiPriority w:val="59"/>
    <w:rsid w:val="00857EE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85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2020-04-27T07:16:00Z</cp:lastPrinted>
  <dcterms:created xsi:type="dcterms:W3CDTF">2017-07-06T08:18:00Z</dcterms:created>
  <dcterms:modified xsi:type="dcterms:W3CDTF">2023-04-05T12:43:00Z</dcterms:modified>
</cp:coreProperties>
</file>