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8A" w:rsidRDefault="002E288A" w:rsidP="00BE439B">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bookmarkStart w:id="0" w:name="_GoBack"/>
      <w:bookmarkEnd w:id="0"/>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РОССИЙСКАЯ</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ФЕДЕРАЦИЯ</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КОСТРОМСКАЯ</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ОБЛАСТЬ</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СОВЕТ</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ДЕПУТАТОВ</w:t>
      </w:r>
    </w:p>
    <w:p w:rsidR="006D2D87" w:rsidRPr="00BA1EEF" w:rsidRDefault="0055204A" w:rsidP="00BE439B">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УСТЬ-НЕЙСКОГО</w:t>
      </w:r>
      <w:r w:rsidR="00D34D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СЕЛЬСКОГО</w:t>
      </w:r>
      <w:r w:rsidR="00D34D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ПОСЕЛЕНИЯ</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МАКАРЬЕВСКОГО</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МУНИЦИПАЛЬНОГО</w:t>
      </w:r>
      <w:r w:rsidR="00D34D63">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РАЙОНА</w:t>
      </w:r>
    </w:p>
    <w:p w:rsidR="006D2D87" w:rsidRPr="00BA1EEF" w:rsidRDefault="006D2D87" w:rsidP="00BE439B">
      <w:pPr>
        <w:spacing w:after="0" w:line="240" w:lineRule="auto"/>
        <w:ind w:firstLine="709"/>
        <w:jc w:val="center"/>
        <w:rPr>
          <w:rFonts w:ascii="Arial" w:eastAsia="Times New Roman" w:hAnsi="Arial" w:cs="Arial"/>
          <w:sz w:val="24"/>
          <w:szCs w:val="24"/>
          <w:lang w:eastAsia="ar-SA"/>
        </w:rPr>
      </w:pPr>
    </w:p>
    <w:p w:rsidR="006D2D87" w:rsidRPr="00BA1EEF" w:rsidRDefault="00E80C5E" w:rsidP="00731D44">
      <w:pPr>
        <w:tabs>
          <w:tab w:val="left" w:pos="4110"/>
          <w:tab w:val="left" w:pos="4530"/>
          <w:tab w:val="center" w:pos="5315"/>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r>
      <w:r w:rsidR="00303463">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РЕШЕНИЕ</w:t>
      </w:r>
    </w:p>
    <w:p w:rsidR="003A1821" w:rsidRDefault="003A1821" w:rsidP="00BE439B">
      <w:pPr>
        <w:spacing w:after="0" w:line="240" w:lineRule="auto"/>
        <w:ind w:firstLine="709"/>
        <w:rPr>
          <w:rFonts w:ascii="Arial" w:eastAsia="Times New Roman" w:hAnsi="Arial" w:cs="Arial"/>
          <w:sz w:val="24"/>
          <w:szCs w:val="24"/>
          <w:lang w:eastAsia="ar-SA"/>
        </w:rPr>
      </w:pPr>
    </w:p>
    <w:p w:rsidR="006D2D87" w:rsidRDefault="00863119" w:rsidP="00BE439B">
      <w:pPr>
        <w:spacing w:after="0" w:line="240" w:lineRule="auto"/>
        <w:ind w:firstLine="709"/>
        <w:rPr>
          <w:rFonts w:ascii="Arial" w:eastAsia="Times New Roman" w:hAnsi="Arial" w:cs="Arial"/>
          <w:sz w:val="24"/>
          <w:szCs w:val="24"/>
          <w:lang w:eastAsia="ar-SA"/>
        </w:rPr>
      </w:pPr>
      <w:r>
        <w:rPr>
          <w:rFonts w:ascii="Arial" w:eastAsia="Times New Roman" w:hAnsi="Arial" w:cs="Arial"/>
          <w:sz w:val="24"/>
          <w:szCs w:val="24"/>
          <w:lang w:eastAsia="ar-SA"/>
        </w:rPr>
        <w:t xml:space="preserve">От </w:t>
      </w:r>
      <w:r w:rsidR="00834D2C">
        <w:rPr>
          <w:rFonts w:ascii="Arial" w:eastAsia="Times New Roman" w:hAnsi="Arial" w:cs="Arial"/>
          <w:sz w:val="24"/>
          <w:szCs w:val="24"/>
          <w:lang w:eastAsia="ar-SA"/>
        </w:rPr>
        <w:t xml:space="preserve"> </w:t>
      </w:r>
      <w:r w:rsidR="00C10D7B">
        <w:rPr>
          <w:rFonts w:ascii="Arial" w:eastAsia="Times New Roman" w:hAnsi="Arial" w:cs="Arial"/>
          <w:sz w:val="24"/>
          <w:szCs w:val="24"/>
          <w:lang w:eastAsia="ar-SA"/>
        </w:rPr>
        <w:t>10.09.</w:t>
      </w:r>
      <w:r w:rsidR="00303463">
        <w:rPr>
          <w:rFonts w:ascii="Arial" w:eastAsia="Times New Roman" w:hAnsi="Arial" w:cs="Arial"/>
          <w:sz w:val="24"/>
          <w:szCs w:val="24"/>
          <w:lang w:eastAsia="ar-SA"/>
        </w:rPr>
        <w:t>2021</w:t>
      </w:r>
      <w:r w:rsidR="00523AFB">
        <w:rPr>
          <w:rFonts w:ascii="Arial" w:eastAsia="Times New Roman" w:hAnsi="Arial" w:cs="Arial"/>
          <w:sz w:val="24"/>
          <w:szCs w:val="24"/>
          <w:lang w:eastAsia="ar-SA"/>
        </w:rPr>
        <w:t xml:space="preserve"> года</w:t>
      </w:r>
      <w:r w:rsidR="00326F8D">
        <w:rPr>
          <w:rFonts w:ascii="Arial" w:eastAsia="Times New Roman" w:hAnsi="Arial" w:cs="Arial"/>
          <w:sz w:val="24"/>
          <w:szCs w:val="24"/>
          <w:lang w:eastAsia="ar-SA"/>
        </w:rPr>
        <w:t xml:space="preserve">           </w:t>
      </w:r>
      <w:r w:rsidR="00D349A5">
        <w:rPr>
          <w:rFonts w:ascii="Arial" w:eastAsia="Times New Roman" w:hAnsi="Arial" w:cs="Arial"/>
          <w:sz w:val="24"/>
          <w:szCs w:val="24"/>
          <w:lang w:eastAsia="ar-SA"/>
        </w:rPr>
        <w:t xml:space="preserve">       </w:t>
      </w:r>
      <w:r w:rsidR="00C10D7B">
        <w:rPr>
          <w:rFonts w:ascii="Arial" w:eastAsia="Times New Roman" w:hAnsi="Arial" w:cs="Arial"/>
          <w:sz w:val="24"/>
          <w:szCs w:val="24"/>
          <w:lang w:eastAsia="ar-SA"/>
        </w:rPr>
        <w:t xml:space="preserve">      </w:t>
      </w:r>
      <w:r w:rsidR="00326F8D">
        <w:rPr>
          <w:rFonts w:ascii="Arial" w:eastAsia="Times New Roman" w:hAnsi="Arial" w:cs="Arial"/>
          <w:sz w:val="24"/>
          <w:szCs w:val="24"/>
          <w:lang w:eastAsia="ar-SA"/>
        </w:rPr>
        <w:t xml:space="preserve"> </w:t>
      </w:r>
      <w:r w:rsidR="006D2D87" w:rsidRPr="00BA1EEF">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C10D7B">
        <w:rPr>
          <w:rFonts w:ascii="Arial" w:eastAsia="Times New Roman" w:hAnsi="Arial" w:cs="Arial"/>
          <w:sz w:val="24"/>
          <w:szCs w:val="24"/>
          <w:lang w:eastAsia="ar-SA"/>
        </w:rPr>
        <w:t>193</w:t>
      </w:r>
    </w:p>
    <w:p w:rsidR="00523AFB" w:rsidRPr="00BA1EEF" w:rsidRDefault="00523AFB" w:rsidP="00BE439B">
      <w:pPr>
        <w:spacing w:after="0" w:line="240" w:lineRule="auto"/>
        <w:ind w:firstLine="709"/>
        <w:rPr>
          <w:rFonts w:ascii="Arial" w:eastAsia="Times New Roman" w:hAnsi="Arial" w:cs="Arial"/>
          <w:sz w:val="24"/>
          <w:szCs w:val="24"/>
          <w:lang w:eastAsia="ar-SA"/>
        </w:rPr>
      </w:pPr>
    </w:p>
    <w:tbl>
      <w:tblPr>
        <w:tblW w:w="0" w:type="dxa"/>
        <w:tblLayout w:type="fixed"/>
        <w:tblCellMar>
          <w:left w:w="120" w:type="dxa"/>
          <w:right w:w="120" w:type="dxa"/>
        </w:tblCellMar>
        <w:tblLook w:val="04A0" w:firstRow="1" w:lastRow="0" w:firstColumn="1" w:lastColumn="0" w:noHBand="0" w:noVBand="1"/>
      </w:tblPr>
      <w:tblGrid>
        <w:gridCol w:w="9214"/>
        <w:gridCol w:w="1291"/>
      </w:tblGrid>
      <w:tr w:rsidR="00111EAD" w:rsidRPr="00111EAD" w:rsidTr="00111EAD">
        <w:trPr>
          <w:trHeight w:val="742"/>
        </w:trPr>
        <w:tc>
          <w:tcPr>
            <w:tcW w:w="9214" w:type="dxa"/>
          </w:tcPr>
          <w:p w:rsidR="00111EAD" w:rsidRPr="00111EAD" w:rsidRDefault="00C10D7B" w:rsidP="00392D4D">
            <w:pPr>
              <w:snapToGrid w:val="0"/>
              <w:spacing w:after="0" w:line="240" w:lineRule="auto"/>
              <w:ind w:left="-961"/>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00111EAD" w:rsidRPr="00111EAD">
              <w:rPr>
                <w:rFonts w:ascii="Times New Roman" w:eastAsia="Calibri" w:hAnsi="Times New Roman" w:cs="Times New Roman"/>
                <w:b/>
                <w:sz w:val="26"/>
                <w:szCs w:val="26"/>
                <w:lang w:eastAsia="en-US"/>
              </w:rPr>
              <w:t>Об утвер</w:t>
            </w:r>
            <w:r w:rsidR="00235B89">
              <w:rPr>
                <w:rFonts w:ascii="Times New Roman" w:eastAsia="Calibri" w:hAnsi="Times New Roman" w:cs="Times New Roman"/>
                <w:b/>
                <w:sz w:val="26"/>
                <w:szCs w:val="26"/>
                <w:lang w:eastAsia="en-US"/>
              </w:rPr>
              <w:t>ждении Положения о</w:t>
            </w:r>
          </w:p>
          <w:p w:rsidR="00235B89" w:rsidRPr="00F416AF" w:rsidRDefault="00235B89" w:rsidP="00392D4D">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sz w:val="26"/>
                <w:szCs w:val="26"/>
                <w:lang w:eastAsia="en-US"/>
              </w:rPr>
              <w:t xml:space="preserve">о муниципальном контроле </w:t>
            </w:r>
            <w:r>
              <w:rPr>
                <w:rFonts w:ascii="Times New Roman" w:eastAsia="Calibri" w:hAnsi="Times New Roman" w:cs="Times New Roman"/>
                <w:b/>
                <w:bCs/>
                <w:sz w:val="26"/>
                <w:szCs w:val="26"/>
                <w:lang w:eastAsia="en-US"/>
              </w:rPr>
              <w:t>на автомобильном транспорте</w:t>
            </w:r>
            <w:r w:rsidR="002E23A7">
              <w:rPr>
                <w:rFonts w:ascii="Times New Roman" w:eastAsia="Calibri" w:hAnsi="Times New Roman" w:cs="Times New Roman"/>
                <w:b/>
                <w:bCs/>
                <w:sz w:val="26"/>
                <w:szCs w:val="26"/>
                <w:lang w:eastAsia="en-US"/>
              </w:rPr>
              <w:t>, в дорожном хозяйстве на территор</w:t>
            </w:r>
            <w:r w:rsidRPr="00F416AF">
              <w:rPr>
                <w:rFonts w:ascii="Times New Roman" w:eastAsia="Calibri" w:hAnsi="Times New Roman" w:cs="Times New Roman"/>
                <w:b/>
                <w:bCs/>
                <w:sz w:val="26"/>
                <w:szCs w:val="26"/>
                <w:lang w:eastAsia="en-US"/>
              </w:rPr>
              <w:t xml:space="preserve">ии </w:t>
            </w:r>
            <w:r>
              <w:rPr>
                <w:rFonts w:ascii="Times New Roman" w:eastAsia="Calibri" w:hAnsi="Times New Roman" w:cs="Times New Roman"/>
                <w:b/>
                <w:bCs/>
                <w:sz w:val="26"/>
                <w:szCs w:val="26"/>
                <w:lang w:eastAsia="en-US"/>
              </w:rPr>
              <w:t>Усть-Нейского сельского поселения</w:t>
            </w:r>
          </w:p>
          <w:p w:rsidR="00111EAD" w:rsidRPr="00111EAD" w:rsidRDefault="00111EAD" w:rsidP="00235B89">
            <w:pPr>
              <w:snapToGrid w:val="0"/>
              <w:spacing w:after="0" w:line="240" w:lineRule="auto"/>
              <w:rPr>
                <w:rFonts w:ascii="Times New Roman" w:eastAsia="Calibri" w:hAnsi="Times New Roman" w:cs="Times New Roman"/>
                <w:sz w:val="26"/>
                <w:szCs w:val="26"/>
                <w:lang w:eastAsia="en-US"/>
              </w:rPr>
            </w:pPr>
          </w:p>
        </w:tc>
        <w:tc>
          <w:tcPr>
            <w:tcW w:w="1291" w:type="dxa"/>
          </w:tcPr>
          <w:p w:rsidR="00111EAD" w:rsidRPr="00111EAD" w:rsidRDefault="00111EAD" w:rsidP="00111EAD">
            <w:pPr>
              <w:snapToGrid w:val="0"/>
              <w:spacing w:after="160" w:line="240" w:lineRule="auto"/>
              <w:ind w:firstLine="709"/>
              <w:jc w:val="both"/>
              <w:rPr>
                <w:rFonts w:ascii="Times New Roman" w:eastAsia="Calibri" w:hAnsi="Times New Roman" w:cs="Times New Roman"/>
                <w:sz w:val="26"/>
                <w:szCs w:val="26"/>
                <w:lang w:eastAsia="en-US"/>
              </w:rPr>
            </w:pPr>
          </w:p>
        </w:tc>
      </w:tr>
    </w:tbl>
    <w:p w:rsidR="005A6930" w:rsidRPr="00BA1EEF" w:rsidRDefault="005A6930" w:rsidP="00BA1EEF">
      <w:pPr>
        <w:pStyle w:val="ConsPlusNormal"/>
        <w:widowControl/>
        <w:ind w:firstLine="709"/>
        <w:jc w:val="both"/>
        <w:rPr>
          <w:bCs/>
          <w:sz w:val="24"/>
          <w:szCs w:val="16"/>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00491C" w:rsidRPr="0000491C" w:rsidRDefault="0000491C" w:rsidP="0000491C">
      <w:pPr>
        <w:spacing w:after="0" w:line="240" w:lineRule="auto"/>
        <w:ind w:firstLine="709"/>
        <w:contextualSpacing/>
        <w:jc w:val="both"/>
        <w:rPr>
          <w:rFonts w:ascii="Times New Roman" w:eastAsia="Calibri" w:hAnsi="Times New Roman" w:cs="Times New Roman"/>
          <w:sz w:val="26"/>
          <w:szCs w:val="26"/>
          <w:lang w:eastAsia="en-US"/>
        </w:rPr>
      </w:pPr>
      <w:r w:rsidRPr="0000491C">
        <w:rPr>
          <w:rFonts w:ascii="Times New Roman" w:eastAsia="Calibri" w:hAnsi="Times New Roman" w:cs="Times New Roman"/>
          <w:sz w:val="26"/>
          <w:szCs w:val="26"/>
          <w:lang w:eastAsia="en-US"/>
        </w:rPr>
        <w:t xml:space="preserve">В целях создания условий для обеспечения исполнения муниципальной функции по осуществлению муниципального контроля </w:t>
      </w:r>
      <w:r w:rsidR="002E23A7">
        <w:rPr>
          <w:rFonts w:ascii="Times New Roman" w:eastAsia="Calibri" w:hAnsi="Times New Roman" w:cs="Times New Roman"/>
          <w:sz w:val="26"/>
          <w:szCs w:val="26"/>
          <w:lang w:eastAsia="en-US"/>
        </w:rPr>
        <w:t>на автомобильном транспорте</w:t>
      </w:r>
      <w:r w:rsidR="00A4451A">
        <w:rPr>
          <w:rFonts w:ascii="Times New Roman" w:eastAsia="Calibri" w:hAnsi="Times New Roman" w:cs="Times New Roman"/>
          <w:sz w:val="26"/>
          <w:szCs w:val="26"/>
          <w:lang w:eastAsia="en-US"/>
        </w:rPr>
        <w:t xml:space="preserve">, </w:t>
      </w:r>
      <w:r w:rsidR="002E23A7">
        <w:rPr>
          <w:rFonts w:ascii="Times New Roman" w:eastAsia="Calibri" w:hAnsi="Times New Roman" w:cs="Times New Roman"/>
          <w:sz w:val="26"/>
          <w:szCs w:val="26"/>
          <w:lang w:eastAsia="en-US"/>
        </w:rPr>
        <w:t>в дорожном хозяйстве</w:t>
      </w:r>
      <w:r w:rsidRPr="0000491C">
        <w:rPr>
          <w:rFonts w:ascii="Times New Roman" w:eastAsia="Calibri" w:hAnsi="Times New Roman" w:cs="Times New Roman"/>
          <w:sz w:val="26"/>
          <w:szCs w:val="26"/>
          <w:lang w:eastAsia="en-US"/>
        </w:rPr>
        <w:t xml:space="preserve"> на территории Усть-Нейского сельского поселения Макарьевского муниципального района, </w:t>
      </w:r>
      <w:r w:rsidRPr="0000491C">
        <w:rPr>
          <w:rFonts w:ascii="Times New Roman" w:eastAsia="Calibri" w:hAnsi="Times New Roman" w:cs="Times New Roman"/>
          <w:bCs/>
          <w:sz w:val="26"/>
          <w:szCs w:val="26"/>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0491C">
        <w:rPr>
          <w:rFonts w:ascii="Times New Roman" w:eastAsia="Calibri" w:hAnsi="Times New Roman" w:cs="Times New Roman"/>
          <w:sz w:val="26"/>
          <w:szCs w:val="26"/>
          <w:lang w:eastAsia="en-US"/>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Уставом Усть-Нейского сельского поселения, Совет депутатов Усть-Нейского сельского поселения</w:t>
      </w:r>
    </w:p>
    <w:p w:rsidR="0000491C" w:rsidRPr="0000491C" w:rsidRDefault="0000491C" w:rsidP="0000491C">
      <w:pPr>
        <w:spacing w:after="0" w:line="240" w:lineRule="auto"/>
        <w:ind w:firstLine="709"/>
        <w:jc w:val="both"/>
        <w:rPr>
          <w:rFonts w:ascii="Times New Roman" w:eastAsia="Times New Roman" w:hAnsi="Times New Roman" w:cs="Times New Roman"/>
          <w:spacing w:val="60"/>
          <w:sz w:val="26"/>
          <w:szCs w:val="26"/>
        </w:rPr>
      </w:pPr>
    </w:p>
    <w:p w:rsidR="0000491C" w:rsidRPr="0000491C" w:rsidRDefault="0000491C" w:rsidP="0000491C">
      <w:pPr>
        <w:spacing w:after="0" w:line="240" w:lineRule="auto"/>
        <w:ind w:firstLine="709"/>
        <w:jc w:val="both"/>
        <w:rPr>
          <w:rFonts w:ascii="Times New Roman" w:eastAsia="Times New Roman" w:hAnsi="Times New Roman" w:cs="Times New Roman"/>
          <w:spacing w:val="60"/>
          <w:sz w:val="26"/>
          <w:szCs w:val="26"/>
        </w:rPr>
      </w:pPr>
      <w:r w:rsidRPr="0000491C">
        <w:rPr>
          <w:rFonts w:ascii="Times New Roman" w:eastAsia="Times New Roman" w:hAnsi="Times New Roman" w:cs="Times New Roman"/>
          <w:spacing w:val="60"/>
          <w:sz w:val="26"/>
          <w:szCs w:val="26"/>
        </w:rPr>
        <w:t>РЕШИЛ:</w:t>
      </w:r>
    </w:p>
    <w:p w:rsidR="0000491C" w:rsidRPr="0000491C" w:rsidRDefault="0000491C" w:rsidP="0000491C">
      <w:pPr>
        <w:spacing w:after="0" w:line="240" w:lineRule="auto"/>
        <w:ind w:firstLine="709"/>
        <w:jc w:val="both"/>
        <w:rPr>
          <w:rFonts w:ascii="Times New Roman" w:eastAsia="Times New Roman" w:hAnsi="Times New Roman" w:cs="Times New Roman"/>
          <w:spacing w:val="60"/>
          <w:sz w:val="26"/>
          <w:szCs w:val="26"/>
        </w:rPr>
      </w:pPr>
    </w:p>
    <w:p w:rsidR="0000491C" w:rsidRPr="0000491C" w:rsidRDefault="0000491C" w:rsidP="0000491C">
      <w:pPr>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00491C">
        <w:rPr>
          <w:rFonts w:ascii="Times New Roman" w:eastAsia="Arial" w:hAnsi="Times New Roman" w:cs="Times New Roman"/>
          <w:kern w:val="2"/>
          <w:sz w:val="26"/>
          <w:szCs w:val="26"/>
        </w:rPr>
        <w:t xml:space="preserve">Утвердить прилагаемое </w:t>
      </w:r>
      <w:r w:rsidRPr="0000491C">
        <w:rPr>
          <w:rFonts w:ascii="Times New Roman" w:eastAsia="Times New Roman" w:hAnsi="Times New Roman" w:cs="Times New Roman"/>
          <w:sz w:val="26"/>
          <w:szCs w:val="26"/>
        </w:rPr>
        <w:t xml:space="preserve">Положение о муниципальном контроле </w:t>
      </w:r>
      <w:r w:rsidR="002E23A7">
        <w:rPr>
          <w:rFonts w:ascii="Times New Roman" w:eastAsia="Times New Roman" w:hAnsi="Times New Roman" w:cs="Times New Roman"/>
          <w:sz w:val="26"/>
          <w:szCs w:val="26"/>
        </w:rPr>
        <w:t>на автомобильном транспорте, в дорожном хозяйстве</w:t>
      </w:r>
      <w:r w:rsidRPr="0000491C">
        <w:rPr>
          <w:rFonts w:ascii="Times New Roman" w:eastAsia="Times New Roman" w:hAnsi="Times New Roman" w:cs="Times New Roman"/>
          <w:sz w:val="26"/>
          <w:szCs w:val="26"/>
        </w:rPr>
        <w:t xml:space="preserve"> на территории Усть-Нейского сельского поселения Макарьевского муниципального района.</w:t>
      </w:r>
    </w:p>
    <w:p w:rsidR="0000491C" w:rsidRPr="0000491C" w:rsidRDefault="0000491C" w:rsidP="0000491C">
      <w:pPr>
        <w:tabs>
          <w:tab w:val="left" w:pos="1134"/>
        </w:tabs>
        <w:spacing w:after="0" w:line="240" w:lineRule="auto"/>
        <w:ind w:firstLine="709"/>
        <w:jc w:val="both"/>
        <w:rPr>
          <w:rFonts w:ascii="Times New Roman" w:eastAsia="Times New Roman" w:hAnsi="Times New Roman" w:cs="Times New Roman"/>
          <w:sz w:val="26"/>
          <w:szCs w:val="26"/>
        </w:rPr>
      </w:pPr>
      <w:r w:rsidRPr="0000491C">
        <w:rPr>
          <w:rFonts w:ascii="Times New Roman" w:eastAsia="Times New Roman" w:hAnsi="Times New Roman" w:cs="Times New Roman"/>
          <w:sz w:val="26"/>
          <w:szCs w:val="26"/>
        </w:rPr>
        <w:t xml:space="preserve">2. Установить, что до 31 декабря 2023 года составление и подписание документов и сведений </w:t>
      </w:r>
      <w:r w:rsidRPr="0000491C">
        <w:rPr>
          <w:rFonts w:ascii="Times New Roman" w:eastAsia="Times New Roman" w:hAnsi="Times New Roman" w:cs="Times New Roman"/>
          <w:bCs/>
          <w:sz w:val="26"/>
          <w:szCs w:val="26"/>
        </w:rPr>
        <w:t>органом муниципального контроля</w:t>
      </w:r>
      <w:r w:rsidRPr="0000491C">
        <w:rPr>
          <w:rFonts w:ascii="Times New Roman" w:eastAsia="Times New Roman" w:hAnsi="Times New Roman" w:cs="Times New Roman"/>
          <w:sz w:val="26"/>
          <w:szCs w:val="26"/>
        </w:rPr>
        <w:t xml:space="preserve"> в ходе осуществления муниципального контроля </w:t>
      </w:r>
      <w:r w:rsidR="002E23A7">
        <w:rPr>
          <w:rFonts w:ascii="Times New Roman" w:eastAsia="Times New Roman" w:hAnsi="Times New Roman" w:cs="Times New Roman"/>
          <w:sz w:val="26"/>
          <w:szCs w:val="26"/>
        </w:rPr>
        <w:t xml:space="preserve">на автомобильном транспорте, </w:t>
      </w:r>
      <w:r w:rsidRPr="0000491C">
        <w:rPr>
          <w:rFonts w:ascii="Times New Roman" w:eastAsia="Times New Roman" w:hAnsi="Times New Roman" w:cs="Times New Roman"/>
          <w:sz w:val="26"/>
          <w:szCs w:val="26"/>
        </w:rPr>
        <w:t xml:space="preserve">в </w:t>
      </w:r>
      <w:r w:rsidR="002E23A7">
        <w:rPr>
          <w:rFonts w:ascii="Times New Roman" w:eastAsia="Times New Roman" w:hAnsi="Times New Roman" w:cs="Times New Roman"/>
          <w:sz w:val="26"/>
          <w:szCs w:val="26"/>
        </w:rPr>
        <w:t>дорожном хозяйстве,</w:t>
      </w:r>
      <w:r w:rsidRPr="0000491C">
        <w:rPr>
          <w:rFonts w:ascii="Times New Roman" w:eastAsia="Times New Roman" w:hAnsi="Times New Roman" w:cs="Times New Roman"/>
          <w:sz w:val="26"/>
          <w:szCs w:val="26"/>
        </w:rPr>
        <w:t xml:space="preserve">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00491C" w:rsidRPr="0000491C" w:rsidRDefault="0000491C" w:rsidP="0000491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00491C">
        <w:rPr>
          <w:rFonts w:ascii="Times New Roman" w:eastAsia="Calibri" w:hAnsi="Times New Roman" w:cs="Times New Roman"/>
          <w:bCs/>
          <w:sz w:val="26"/>
          <w:szCs w:val="26"/>
        </w:rPr>
        <w:t>3. Признать утратившим силу р</w:t>
      </w:r>
      <w:r w:rsidRPr="0000491C">
        <w:rPr>
          <w:rFonts w:ascii="Times New Roman" w:eastAsia="Calibri" w:hAnsi="Times New Roman" w:cs="Times New Roman"/>
          <w:sz w:val="26"/>
          <w:szCs w:val="26"/>
        </w:rPr>
        <w:t xml:space="preserve">ешение </w:t>
      </w:r>
      <w:r w:rsidR="002E23A7">
        <w:rPr>
          <w:rFonts w:ascii="Times New Roman" w:eastAsia="Calibri" w:hAnsi="Times New Roman" w:cs="Times New Roman"/>
          <w:sz w:val="26"/>
          <w:szCs w:val="26"/>
        </w:rPr>
        <w:t xml:space="preserve">совета депутатов Усть-Нейского сельского поселения </w:t>
      </w:r>
      <w:r w:rsidRPr="0000491C">
        <w:rPr>
          <w:rFonts w:ascii="Times New Roman" w:eastAsia="Calibri" w:hAnsi="Times New Roman" w:cs="Times New Roman"/>
          <w:sz w:val="26"/>
          <w:szCs w:val="26"/>
        </w:rPr>
        <w:t xml:space="preserve"> от </w:t>
      </w:r>
      <w:r w:rsidR="002E23A7">
        <w:rPr>
          <w:rFonts w:ascii="Times New Roman" w:eastAsia="Calibri" w:hAnsi="Times New Roman" w:cs="Times New Roman"/>
          <w:sz w:val="26"/>
          <w:szCs w:val="26"/>
        </w:rPr>
        <w:t>04 февраля 2016</w:t>
      </w:r>
      <w:r w:rsidRPr="0000491C">
        <w:rPr>
          <w:rFonts w:ascii="Times New Roman" w:eastAsia="Calibri" w:hAnsi="Times New Roman" w:cs="Times New Roman"/>
          <w:sz w:val="26"/>
          <w:szCs w:val="26"/>
        </w:rPr>
        <w:t xml:space="preserve"> года № </w:t>
      </w:r>
      <w:r w:rsidR="002E23A7">
        <w:rPr>
          <w:rFonts w:ascii="Times New Roman" w:eastAsia="Calibri" w:hAnsi="Times New Roman" w:cs="Times New Roman"/>
          <w:sz w:val="26"/>
          <w:szCs w:val="26"/>
        </w:rPr>
        <w:t>191</w:t>
      </w:r>
      <w:r w:rsidRPr="0000491C">
        <w:rPr>
          <w:rFonts w:ascii="Times New Roman" w:eastAsia="Calibri" w:hAnsi="Times New Roman" w:cs="Times New Roman"/>
          <w:sz w:val="26"/>
          <w:szCs w:val="26"/>
        </w:rPr>
        <w:t xml:space="preserve"> "</w:t>
      </w:r>
      <w:r w:rsidRPr="0000491C">
        <w:rPr>
          <w:rFonts w:ascii="Times New Roman" w:eastAsia="Calibri" w:hAnsi="Times New Roman" w:cs="Times New Roman"/>
          <w:sz w:val="26"/>
          <w:szCs w:val="26"/>
          <w:lang w:eastAsia="en-US"/>
        </w:rPr>
        <w:t xml:space="preserve">Об утверждении </w:t>
      </w:r>
      <w:r w:rsidR="002E23A7">
        <w:rPr>
          <w:rFonts w:ascii="Times New Roman" w:eastAsia="Calibri" w:hAnsi="Times New Roman" w:cs="Times New Roman"/>
          <w:sz w:val="26"/>
          <w:szCs w:val="26"/>
          <w:lang w:eastAsia="en-US"/>
        </w:rPr>
        <w:t>Положения о муниципальном контроле за сохранностью автомобильных дорог»</w:t>
      </w:r>
      <w:r w:rsidRPr="0000491C">
        <w:rPr>
          <w:rFonts w:ascii="Times New Roman" w:eastAsia="Calibri" w:hAnsi="Times New Roman" w:cs="Times New Roman"/>
          <w:sz w:val="26"/>
          <w:szCs w:val="26"/>
          <w:lang w:eastAsia="en-US"/>
        </w:rPr>
        <w:t>.</w:t>
      </w:r>
    </w:p>
    <w:p w:rsidR="0000491C" w:rsidRPr="00757489" w:rsidRDefault="0000491C" w:rsidP="0000491C">
      <w:pPr>
        <w:tabs>
          <w:tab w:val="left" w:pos="1134"/>
        </w:tabs>
        <w:spacing w:after="0" w:line="240" w:lineRule="auto"/>
        <w:ind w:firstLine="709"/>
        <w:contextualSpacing/>
        <w:jc w:val="both"/>
        <w:rPr>
          <w:rFonts w:ascii="Times New Roman" w:eastAsia="Calibri" w:hAnsi="Times New Roman" w:cs="Times New Roman"/>
          <w:sz w:val="26"/>
          <w:szCs w:val="26"/>
          <w:lang w:eastAsia="en-US"/>
        </w:rPr>
      </w:pPr>
      <w:r w:rsidRPr="0000491C">
        <w:rPr>
          <w:rFonts w:ascii="Times New Roman" w:eastAsia="Calibri" w:hAnsi="Times New Roman" w:cs="Times New Roman"/>
          <w:sz w:val="26"/>
          <w:szCs w:val="26"/>
          <w:lang w:eastAsia="en-US"/>
        </w:rPr>
        <w:t>4</w:t>
      </w:r>
      <w:r w:rsidRPr="00757489">
        <w:rPr>
          <w:rFonts w:ascii="Times New Roman" w:eastAsia="Calibri" w:hAnsi="Times New Roman" w:cs="Times New Roman"/>
          <w:sz w:val="26"/>
          <w:szCs w:val="26"/>
          <w:lang w:eastAsia="en-US"/>
        </w:rPr>
        <w:t>. Настоящее решение вступает в силу с 1 января 2022 года, за исключением положений</w:t>
      </w:r>
      <w:r w:rsidRPr="00757489">
        <w:rPr>
          <w:rFonts w:ascii="Calibri" w:eastAsia="Calibri" w:hAnsi="Calibri" w:cs="Times New Roman"/>
          <w:lang w:eastAsia="en-US"/>
        </w:rPr>
        <w:t xml:space="preserve"> </w:t>
      </w:r>
      <w:r w:rsidRPr="00757489">
        <w:rPr>
          <w:rFonts w:ascii="Times New Roman" w:eastAsia="Calibri" w:hAnsi="Times New Roman" w:cs="Times New Roman"/>
          <w:sz w:val="26"/>
          <w:szCs w:val="26"/>
          <w:lang w:eastAsia="en-US"/>
        </w:rPr>
        <w:t>статьи 9 Положения о муниципальном контроле в сфере благоустройства на территории Усть-Нейского сельского поселения, утвержденного пунктом 1 настоящего решения, которые вступают в силу с 1 марта 2022 года.</w:t>
      </w:r>
    </w:p>
    <w:p w:rsidR="0000491C" w:rsidRPr="00757489" w:rsidRDefault="0000491C" w:rsidP="0000491C">
      <w:pPr>
        <w:suppressAutoHyphens/>
        <w:spacing w:after="0" w:line="240" w:lineRule="auto"/>
        <w:ind w:firstLine="709"/>
        <w:jc w:val="both"/>
        <w:rPr>
          <w:rFonts w:ascii="Times New Roman" w:eastAsia="Times New Roman" w:hAnsi="Times New Roman" w:cs="Times New Roman"/>
          <w:sz w:val="26"/>
          <w:szCs w:val="26"/>
          <w:lang w:eastAsia="ar-SA"/>
        </w:rPr>
      </w:pPr>
    </w:p>
    <w:p w:rsidR="009D5394" w:rsidRPr="009D5394" w:rsidRDefault="00757489" w:rsidP="0000491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ar-SA"/>
        </w:rPr>
        <w:t>Г</w:t>
      </w:r>
      <w:r w:rsidR="0000491C" w:rsidRPr="0000491C">
        <w:rPr>
          <w:rFonts w:ascii="Times New Roman" w:eastAsia="Times New Roman" w:hAnsi="Times New Roman" w:cs="Times New Roman"/>
          <w:sz w:val="26"/>
          <w:szCs w:val="26"/>
          <w:lang w:eastAsia="ar-SA"/>
        </w:rPr>
        <w:t>лава Усть-Нейского сельского поселения:                                         В.А Круглов</w:t>
      </w:r>
      <w:r w:rsidR="0000491C" w:rsidRPr="0000491C">
        <w:rPr>
          <w:rFonts w:ascii="Times New Roman" w:eastAsia="Times New Roman" w:hAnsi="Times New Roman" w:cs="Times New Roman"/>
          <w:sz w:val="26"/>
          <w:szCs w:val="26"/>
          <w:lang w:eastAsia="ar-SA"/>
        </w:rPr>
        <w:tab/>
      </w: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9D5394" w:rsidRPr="009D5394" w:rsidRDefault="009D5394" w:rsidP="009D5394">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F416AF" w:rsidRPr="00F416AF" w:rsidRDefault="00032A54" w:rsidP="00F416AF">
      <w:pPr>
        <w:spacing w:after="0" w:line="240" w:lineRule="auto"/>
        <w:ind w:left="4962"/>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УТ</w:t>
      </w:r>
      <w:r w:rsidR="00F416AF" w:rsidRPr="00F416AF">
        <w:rPr>
          <w:rFonts w:ascii="Times New Roman" w:eastAsia="Calibri" w:hAnsi="Times New Roman" w:cs="Times New Roman"/>
          <w:sz w:val="26"/>
          <w:szCs w:val="26"/>
          <w:lang w:eastAsia="en-US"/>
        </w:rPr>
        <w:t>ВЕРЖДЕНО</w:t>
      </w:r>
    </w:p>
    <w:p w:rsidR="00032A54" w:rsidRDefault="00F416AF" w:rsidP="00F416AF">
      <w:pPr>
        <w:spacing w:after="0" w:line="240" w:lineRule="auto"/>
        <w:ind w:left="4962"/>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решением </w:t>
      </w:r>
      <w:r w:rsidR="00032A54">
        <w:rPr>
          <w:rFonts w:ascii="Times New Roman" w:eastAsia="Calibri" w:hAnsi="Times New Roman" w:cs="Times New Roman"/>
          <w:sz w:val="26"/>
          <w:szCs w:val="26"/>
          <w:lang w:eastAsia="en-US"/>
        </w:rPr>
        <w:t>Совета депутатов</w:t>
      </w:r>
    </w:p>
    <w:p w:rsidR="00F416AF" w:rsidRPr="00F416AF" w:rsidRDefault="00032A54" w:rsidP="00F416AF">
      <w:pPr>
        <w:spacing w:after="0" w:line="240" w:lineRule="auto"/>
        <w:ind w:left="4962"/>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Усть-Нейского сельского поселения</w:t>
      </w:r>
    </w:p>
    <w:p w:rsidR="00F416AF" w:rsidRPr="00F416AF" w:rsidRDefault="00F416AF" w:rsidP="00F416AF">
      <w:pPr>
        <w:spacing w:after="0" w:line="240" w:lineRule="auto"/>
        <w:ind w:left="4962"/>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от "</w:t>
      </w:r>
      <w:r w:rsidR="00C10D7B">
        <w:rPr>
          <w:rFonts w:ascii="Times New Roman" w:eastAsia="Calibri" w:hAnsi="Times New Roman" w:cs="Times New Roman"/>
          <w:sz w:val="26"/>
          <w:szCs w:val="26"/>
          <w:lang w:eastAsia="en-US"/>
        </w:rPr>
        <w:t>10</w:t>
      </w:r>
      <w:r w:rsidRPr="00F416AF">
        <w:rPr>
          <w:rFonts w:ascii="Times New Roman" w:eastAsia="Calibri" w:hAnsi="Times New Roman" w:cs="Times New Roman"/>
          <w:sz w:val="26"/>
          <w:szCs w:val="26"/>
          <w:lang w:eastAsia="en-US"/>
        </w:rPr>
        <w:t>"</w:t>
      </w:r>
      <w:r w:rsidR="00C10D7B">
        <w:rPr>
          <w:rFonts w:ascii="Times New Roman" w:eastAsia="Calibri" w:hAnsi="Times New Roman" w:cs="Times New Roman"/>
          <w:sz w:val="26"/>
          <w:szCs w:val="26"/>
          <w:lang w:eastAsia="en-US"/>
        </w:rPr>
        <w:t xml:space="preserve">сентября </w:t>
      </w:r>
      <w:r w:rsidRPr="00F416AF">
        <w:rPr>
          <w:rFonts w:ascii="Times New Roman" w:eastAsia="Calibri" w:hAnsi="Times New Roman" w:cs="Times New Roman"/>
          <w:sz w:val="26"/>
          <w:szCs w:val="26"/>
          <w:lang w:eastAsia="en-US"/>
        </w:rPr>
        <w:t xml:space="preserve">2021 года № </w:t>
      </w:r>
      <w:r w:rsidR="00C10D7B">
        <w:rPr>
          <w:rFonts w:ascii="Times New Roman" w:eastAsia="Calibri" w:hAnsi="Times New Roman" w:cs="Times New Roman"/>
          <w:sz w:val="26"/>
          <w:szCs w:val="26"/>
          <w:lang w:eastAsia="en-US"/>
        </w:rPr>
        <w:t>193</w:t>
      </w:r>
    </w:p>
    <w:p w:rsidR="00F416AF" w:rsidRPr="00F416AF" w:rsidRDefault="00F416AF" w:rsidP="00F416AF">
      <w:pPr>
        <w:spacing w:after="160" w:line="240" w:lineRule="auto"/>
        <w:ind w:firstLine="709"/>
        <w:jc w:val="right"/>
        <w:rPr>
          <w:rFonts w:ascii="Times New Roman" w:eastAsia="Calibri" w:hAnsi="Times New Roman" w:cs="Times New Roman"/>
          <w:b/>
          <w:sz w:val="28"/>
          <w:szCs w:val="28"/>
          <w:lang w:eastAsia="en-US"/>
        </w:rPr>
      </w:pPr>
    </w:p>
    <w:p w:rsidR="00F416AF" w:rsidRPr="00F416AF" w:rsidRDefault="00F416AF" w:rsidP="00F416AF">
      <w:pPr>
        <w:spacing w:after="160" w:line="240" w:lineRule="auto"/>
        <w:ind w:firstLine="709"/>
        <w:jc w:val="center"/>
        <w:rPr>
          <w:rFonts w:ascii="Times New Roman" w:eastAsia="Calibri" w:hAnsi="Times New Roman" w:cs="Times New Roman"/>
          <w:b/>
          <w:sz w:val="28"/>
          <w:szCs w:val="28"/>
          <w:lang w:eastAsia="en-US"/>
        </w:rPr>
      </w:pPr>
    </w:p>
    <w:p w:rsidR="00F416AF" w:rsidRPr="00F416AF" w:rsidRDefault="00F416AF" w:rsidP="00F416AF">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sz w:val="26"/>
          <w:szCs w:val="26"/>
          <w:lang w:eastAsia="en-US"/>
        </w:rPr>
        <w:t xml:space="preserve">ПОЛОЖЕНИЕ </w:t>
      </w:r>
    </w:p>
    <w:p w:rsidR="00F416AF" w:rsidRPr="00F416AF" w:rsidRDefault="00F416AF" w:rsidP="00F416AF">
      <w:pPr>
        <w:spacing w:after="160" w:line="240" w:lineRule="auto"/>
        <w:jc w:val="center"/>
        <w:rPr>
          <w:rFonts w:ascii="Times New Roman" w:eastAsia="Calibri" w:hAnsi="Times New Roman" w:cs="Times New Roman"/>
          <w:b/>
          <w:bCs/>
          <w:sz w:val="26"/>
          <w:szCs w:val="26"/>
          <w:lang w:eastAsia="en-US"/>
        </w:rPr>
      </w:pPr>
      <w:r w:rsidRPr="00F416AF">
        <w:rPr>
          <w:rFonts w:ascii="Times New Roman" w:eastAsia="Calibri" w:hAnsi="Times New Roman" w:cs="Times New Roman"/>
          <w:b/>
          <w:sz w:val="26"/>
          <w:szCs w:val="26"/>
          <w:lang w:eastAsia="en-US"/>
        </w:rPr>
        <w:t xml:space="preserve">о муниципальном контроле </w:t>
      </w:r>
      <w:r w:rsidR="00972179">
        <w:rPr>
          <w:rFonts w:ascii="Times New Roman" w:eastAsia="Calibri" w:hAnsi="Times New Roman" w:cs="Times New Roman"/>
          <w:b/>
          <w:bCs/>
          <w:sz w:val="26"/>
          <w:szCs w:val="26"/>
          <w:lang w:eastAsia="en-US"/>
        </w:rPr>
        <w:t>на автомобильном транспорте</w:t>
      </w:r>
      <w:r w:rsidR="002E23A7">
        <w:rPr>
          <w:rFonts w:ascii="Times New Roman" w:eastAsia="Calibri" w:hAnsi="Times New Roman" w:cs="Times New Roman"/>
          <w:b/>
          <w:bCs/>
          <w:sz w:val="26"/>
          <w:szCs w:val="26"/>
          <w:lang w:eastAsia="en-US"/>
        </w:rPr>
        <w:t>, в дорожном хозяйстве</w:t>
      </w:r>
      <w:r w:rsidRPr="00F416AF">
        <w:rPr>
          <w:rFonts w:ascii="Times New Roman" w:eastAsia="Calibri" w:hAnsi="Times New Roman" w:cs="Times New Roman"/>
          <w:b/>
          <w:bCs/>
          <w:sz w:val="26"/>
          <w:szCs w:val="26"/>
          <w:lang w:eastAsia="en-US"/>
        </w:rPr>
        <w:t xml:space="preserve">  </w:t>
      </w:r>
    </w:p>
    <w:p w:rsidR="00F416AF" w:rsidRPr="00F416AF" w:rsidRDefault="00F416AF" w:rsidP="00F416AF">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bCs/>
          <w:sz w:val="26"/>
          <w:szCs w:val="26"/>
          <w:lang w:eastAsia="en-US"/>
        </w:rPr>
        <w:t xml:space="preserve">на территории </w:t>
      </w:r>
      <w:r w:rsidR="00972179">
        <w:rPr>
          <w:rFonts w:ascii="Times New Roman" w:eastAsia="Calibri" w:hAnsi="Times New Roman" w:cs="Times New Roman"/>
          <w:b/>
          <w:bCs/>
          <w:sz w:val="26"/>
          <w:szCs w:val="26"/>
          <w:lang w:eastAsia="en-US"/>
        </w:rPr>
        <w:t>Усть-Нейского сельского поселения</w:t>
      </w:r>
    </w:p>
    <w:p w:rsidR="00F416AF" w:rsidRPr="00F416AF" w:rsidRDefault="00F416AF" w:rsidP="00F416AF">
      <w:pPr>
        <w:spacing w:after="160" w:line="240" w:lineRule="auto"/>
        <w:rPr>
          <w:rFonts w:ascii="Times New Roman" w:eastAsia="Calibri" w:hAnsi="Times New Roman" w:cs="Times New Roman"/>
          <w:b/>
          <w:sz w:val="28"/>
          <w:szCs w:val="28"/>
          <w:lang w:eastAsia="en-US"/>
        </w:rPr>
      </w:pPr>
    </w:p>
    <w:p w:rsidR="00F416AF" w:rsidRPr="00F416AF" w:rsidRDefault="00F416AF" w:rsidP="00F416AF">
      <w:pPr>
        <w:spacing w:after="160" w:line="240" w:lineRule="auto"/>
        <w:ind w:firstLine="709"/>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1.</w:t>
      </w:r>
      <w:r w:rsidRPr="00F416AF">
        <w:rPr>
          <w:rFonts w:ascii="Times New Roman" w:eastAsia="Calibri" w:hAnsi="Times New Roman" w:cs="Times New Roman"/>
          <w:b/>
          <w:sz w:val="26"/>
          <w:szCs w:val="26"/>
          <w:lang w:eastAsia="en-US"/>
        </w:rPr>
        <w:t xml:space="preserve"> Общие положения</w:t>
      </w:r>
    </w:p>
    <w:p w:rsidR="00F416AF" w:rsidRPr="00F416AF" w:rsidRDefault="00F416AF" w:rsidP="00F416AF">
      <w:pPr>
        <w:spacing w:after="160" w:line="240" w:lineRule="auto"/>
        <w:ind w:firstLine="709"/>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 </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Настоящее Положение устанавливает порядок организации и осуществления муниципального контроля </w:t>
      </w:r>
      <w:r w:rsidRPr="00F416AF">
        <w:rPr>
          <w:rFonts w:ascii="Times New Roman" w:eastAsia="Calibri" w:hAnsi="Times New Roman" w:cs="Times New Roman"/>
          <w:bCs/>
          <w:sz w:val="26"/>
          <w:szCs w:val="26"/>
          <w:lang w:eastAsia="en-US"/>
        </w:rPr>
        <w:t>на автомобильном транспорте,</w:t>
      </w:r>
      <w:r w:rsidR="002E23A7">
        <w:rPr>
          <w:rFonts w:ascii="Times New Roman" w:eastAsia="Calibri" w:hAnsi="Times New Roman" w:cs="Times New Roman"/>
          <w:bCs/>
          <w:sz w:val="26"/>
          <w:szCs w:val="26"/>
          <w:lang w:eastAsia="en-US"/>
        </w:rPr>
        <w:t xml:space="preserve"> в дорожном хозяйстве</w:t>
      </w:r>
      <w:r w:rsidRPr="00F416AF">
        <w:rPr>
          <w:rFonts w:ascii="Times New Roman" w:eastAsia="Calibri" w:hAnsi="Times New Roman" w:cs="Times New Roman"/>
          <w:sz w:val="26"/>
          <w:szCs w:val="26"/>
          <w:lang w:eastAsia="en-US"/>
        </w:rPr>
        <w:t xml:space="preserve"> на территории </w:t>
      </w:r>
      <w:r w:rsidR="002E23A7">
        <w:rPr>
          <w:rFonts w:ascii="Times New Roman" w:eastAsia="Calibri" w:hAnsi="Times New Roman" w:cs="Times New Roman"/>
          <w:sz w:val="26"/>
          <w:szCs w:val="26"/>
          <w:lang w:eastAsia="en-US"/>
        </w:rPr>
        <w:t>Усть-Нейского сельского поселения</w:t>
      </w:r>
      <w:r w:rsidRPr="00F416AF">
        <w:rPr>
          <w:rFonts w:ascii="Times New Roman" w:eastAsia="Calibri" w:hAnsi="Times New Roman" w:cs="Times New Roman"/>
          <w:sz w:val="26"/>
          <w:szCs w:val="26"/>
          <w:lang w:eastAsia="en-US"/>
        </w:rPr>
        <w:t xml:space="preserve"> (далее – муниципальный контроль).</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Предметом муниципального контроля является соблюдение обязательных              требований:</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в области автомобильных дорог и дорожной деятельности, установленных в отношении автомобильных дорог местного значения </w:t>
      </w:r>
      <w:r w:rsidR="00392D4D">
        <w:rPr>
          <w:rFonts w:ascii="Times New Roman" w:eastAsia="Calibri" w:hAnsi="Times New Roman" w:cs="Times New Roman"/>
          <w:sz w:val="26"/>
          <w:szCs w:val="26"/>
          <w:lang w:eastAsia="en-US"/>
        </w:rPr>
        <w:t xml:space="preserve">в границах населенных пунктов </w:t>
      </w:r>
      <w:r w:rsidR="00032A54">
        <w:rPr>
          <w:rFonts w:ascii="Times New Roman" w:eastAsia="Calibri" w:hAnsi="Times New Roman" w:cs="Times New Roman"/>
          <w:sz w:val="26"/>
          <w:szCs w:val="26"/>
          <w:lang w:eastAsia="en-US"/>
        </w:rPr>
        <w:t>Усть-Нейского сельского поселения</w:t>
      </w:r>
      <w:r w:rsidRPr="00F416AF">
        <w:rPr>
          <w:rFonts w:ascii="Times New Roman" w:eastAsia="Calibri" w:hAnsi="Times New Roman" w:cs="Times New Roman"/>
          <w:sz w:val="26"/>
          <w:szCs w:val="26"/>
          <w:lang w:eastAsia="en-US"/>
        </w:rPr>
        <w:t>:</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r w:rsidR="00032A54">
        <w:rPr>
          <w:rFonts w:ascii="Times New Roman" w:eastAsia="Calibri" w:hAnsi="Times New Roman" w:cs="Times New Roman"/>
          <w:sz w:val="26"/>
          <w:szCs w:val="26"/>
          <w:lang w:eastAsia="en-US"/>
        </w:rPr>
        <w:t>Усть-Нейского сельского поселения</w:t>
      </w:r>
      <w:r w:rsidRPr="00F416AF">
        <w:rPr>
          <w:rFonts w:ascii="Times New Roman" w:eastAsia="Calibri" w:hAnsi="Times New Roman" w:cs="Times New Roman"/>
          <w:sz w:val="26"/>
          <w:szCs w:val="26"/>
          <w:lang w:eastAsia="en-US"/>
        </w:rPr>
        <w:t>;</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б) к осуществлению работ по капитальному ремонту, ремонту и содержанию автомобильных дорог общего пользования </w:t>
      </w:r>
      <w:r w:rsidR="00032A54">
        <w:rPr>
          <w:rFonts w:ascii="Times New Roman" w:eastAsia="Calibri" w:hAnsi="Times New Roman" w:cs="Times New Roman"/>
          <w:sz w:val="26"/>
          <w:szCs w:val="26"/>
          <w:lang w:eastAsia="en-US"/>
        </w:rPr>
        <w:t>Усть-Нейского сельского поселения</w:t>
      </w:r>
      <w:r w:rsidRPr="00F416AF">
        <w:rPr>
          <w:rFonts w:ascii="Times New Roman" w:eastAsia="Calibri" w:hAnsi="Times New Roman" w:cs="Times New Roman"/>
          <w:sz w:val="26"/>
          <w:szCs w:val="26"/>
          <w:lang w:eastAsia="en-US"/>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Pr="00F416AF">
        <w:rPr>
          <w:rFonts w:ascii="Times New Roman" w:eastAsia="Calibri" w:hAnsi="Times New Roman" w:cs="Times New Roman"/>
          <w:bCs/>
          <w:sz w:val="26"/>
          <w:szCs w:val="26"/>
          <w:lang w:eastAsia="en-US"/>
        </w:rPr>
        <w:t>,</w:t>
      </w:r>
      <w:r w:rsidRPr="00F416AF">
        <w:rPr>
          <w:rFonts w:ascii="Times New Roman" w:eastAsia="Calibri" w:hAnsi="Times New Roman" w:cs="Times New Roman"/>
          <w:sz w:val="26"/>
          <w:szCs w:val="26"/>
          <w:lang w:eastAsia="en-US"/>
        </w:rPr>
        <w:t xml:space="preserve"> городском наземном электрическом транспорте и в дорожном хозяйстве в области организации регулярных перевозок.</w:t>
      </w:r>
    </w:p>
    <w:p w:rsidR="00392D4D" w:rsidRDefault="00392D4D" w:rsidP="00F416AF">
      <w:pPr>
        <w:spacing w:after="160" w:line="240" w:lineRule="auto"/>
        <w:ind w:firstLine="709"/>
        <w:jc w:val="both"/>
        <w:rPr>
          <w:rFonts w:ascii="Times New Roman" w:eastAsia="Calibri" w:hAnsi="Times New Roman" w:cs="Times New Roman"/>
          <w:sz w:val="26"/>
          <w:szCs w:val="26"/>
          <w:lang w:eastAsia="en-US"/>
        </w:rPr>
      </w:pPr>
    </w:p>
    <w:p w:rsidR="00392D4D" w:rsidRDefault="00392D4D" w:rsidP="00F416AF">
      <w:pPr>
        <w:spacing w:after="16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Исполнение решений принятых по результатам контрольных мероприятий.</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F416AF">
          <w:rPr>
            <w:rFonts w:ascii="Times New Roman" w:eastAsia="Calibri" w:hAnsi="Times New Roman" w:cs="Times New Roman"/>
            <w:color w:val="0000FF"/>
            <w:sz w:val="26"/>
            <w:szCs w:val="26"/>
            <w:u w:val="single"/>
            <w:lang w:eastAsia="en-US"/>
          </w:rPr>
          <w:t>закона</w:t>
        </w:r>
      </w:hyperlink>
      <w:r w:rsidRPr="00F416AF">
        <w:rPr>
          <w:rFonts w:ascii="Times New Roman" w:eastAsia="Calibri" w:hAnsi="Times New Roman" w:cs="Times New Roman"/>
          <w:sz w:val="26"/>
          <w:szCs w:val="26"/>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 xml:space="preserve">5. </w:t>
      </w:r>
      <w:r w:rsidRPr="00F416AF">
        <w:rPr>
          <w:rFonts w:ascii="Times New Roman" w:eastAsia="Calibri" w:hAnsi="Times New Roman" w:cs="Times New Roman"/>
          <w:bCs/>
          <w:sz w:val="26"/>
          <w:szCs w:val="26"/>
          <w:lang w:eastAsia="en-US"/>
        </w:rPr>
        <w:t>Используемые в настоящем Положении понятия, применяются в тех же значениях,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Федеральном законе № 248-ФЗ.</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6.</w:t>
      </w:r>
      <w:r w:rsidRPr="00F416AF">
        <w:rPr>
          <w:rFonts w:ascii="Calibri" w:eastAsia="Calibri" w:hAnsi="Calibri" w:cs="Times New Roman"/>
          <w:lang w:eastAsia="en-US"/>
        </w:rPr>
        <w:t xml:space="preserve"> </w:t>
      </w:r>
      <w:r w:rsidRPr="00F416AF">
        <w:rPr>
          <w:rFonts w:ascii="Times New Roman" w:eastAsia="Calibri" w:hAnsi="Times New Roman" w:cs="Times New Roman"/>
          <w:bCs/>
          <w:sz w:val="26"/>
          <w:szCs w:val="26"/>
          <w:lang w:eastAsia="en-US"/>
        </w:rPr>
        <w:t xml:space="preserve">Органом местного самоуправления </w:t>
      </w:r>
      <w:r w:rsidR="00032A54">
        <w:rPr>
          <w:rFonts w:ascii="Times New Roman" w:eastAsia="Calibri" w:hAnsi="Times New Roman" w:cs="Times New Roman"/>
          <w:bCs/>
          <w:sz w:val="26"/>
          <w:szCs w:val="26"/>
          <w:lang w:eastAsia="en-US"/>
        </w:rPr>
        <w:t>Усть-Нейского сельского поселения</w:t>
      </w:r>
      <w:r w:rsidRPr="00F416AF">
        <w:rPr>
          <w:rFonts w:ascii="Times New Roman" w:eastAsia="Calibri" w:hAnsi="Times New Roman" w:cs="Times New Roman"/>
          <w:bCs/>
          <w:sz w:val="26"/>
          <w:szCs w:val="26"/>
          <w:lang w:eastAsia="en-US"/>
        </w:rPr>
        <w:t xml:space="preserve">, уполномоченным                       на осуществление муниципального контроля на территории </w:t>
      </w:r>
      <w:r w:rsidR="00032A54">
        <w:rPr>
          <w:rFonts w:ascii="Times New Roman" w:eastAsia="Calibri" w:hAnsi="Times New Roman" w:cs="Times New Roman"/>
          <w:bCs/>
          <w:sz w:val="26"/>
          <w:szCs w:val="26"/>
          <w:lang w:eastAsia="en-US"/>
        </w:rPr>
        <w:t>Усть-Нейского сельского поселения</w:t>
      </w:r>
      <w:r w:rsidRPr="00F416AF">
        <w:rPr>
          <w:rFonts w:ascii="Times New Roman" w:eastAsia="Calibri" w:hAnsi="Times New Roman" w:cs="Times New Roman"/>
          <w:bCs/>
          <w:sz w:val="26"/>
          <w:szCs w:val="26"/>
          <w:lang w:eastAsia="en-US"/>
        </w:rPr>
        <w:t xml:space="preserve">, является Администрация </w:t>
      </w:r>
      <w:r w:rsidR="00032A54">
        <w:rPr>
          <w:rFonts w:ascii="Times New Roman" w:eastAsia="Calibri" w:hAnsi="Times New Roman" w:cs="Times New Roman"/>
          <w:bCs/>
          <w:sz w:val="26"/>
          <w:szCs w:val="26"/>
          <w:lang w:eastAsia="en-US"/>
        </w:rPr>
        <w:t>Усть-Нейского сельского поселения</w:t>
      </w:r>
      <w:r w:rsidR="00FC4930">
        <w:rPr>
          <w:rFonts w:ascii="Times New Roman" w:eastAsia="Calibri" w:hAnsi="Times New Roman" w:cs="Times New Roman"/>
          <w:bCs/>
          <w:sz w:val="26"/>
          <w:szCs w:val="26"/>
          <w:lang w:eastAsia="en-US"/>
        </w:rPr>
        <w:t>.</w:t>
      </w:r>
    </w:p>
    <w:p w:rsidR="00A4451A" w:rsidRDefault="00F416AF" w:rsidP="00A4451A">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7</w:t>
      </w:r>
      <w:r w:rsidRPr="008C4953">
        <w:rPr>
          <w:rFonts w:ascii="Times New Roman" w:eastAsia="Calibri" w:hAnsi="Times New Roman" w:cs="Times New Roman"/>
          <w:bCs/>
          <w:sz w:val="26"/>
          <w:szCs w:val="26"/>
          <w:lang w:eastAsia="en-US"/>
        </w:rPr>
        <w:t xml:space="preserve">. </w:t>
      </w:r>
      <w:r w:rsidR="00FC4930" w:rsidRPr="008C4953">
        <w:rPr>
          <w:rFonts w:ascii="Times New Roman" w:eastAsia="Calibri" w:hAnsi="Times New Roman" w:cs="Times New Roman"/>
          <w:bCs/>
          <w:sz w:val="26"/>
          <w:szCs w:val="26"/>
          <w:lang w:eastAsia="en-US"/>
        </w:rPr>
        <w:t>П</w:t>
      </w:r>
      <w:r w:rsidRPr="008C4953">
        <w:rPr>
          <w:rFonts w:ascii="Times New Roman" w:eastAsia="Calibri" w:hAnsi="Times New Roman" w:cs="Times New Roman"/>
          <w:bCs/>
          <w:sz w:val="26"/>
          <w:szCs w:val="26"/>
          <w:lang w:eastAsia="en-US"/>
        </w:rPr>
        <w:t xml:space="preserve">еречень полномочий Администрации </w:t>
      </w:r>
      <w:r w:rsidR="008C4953">
        <w:rPr>
          <w:rFonts w:ascii="Times New Roman" w:eastAsia="Calibri" w:hAnsi="Times New Roman" w:cs="Times New Roman"/>
          <w:bCs/>
          <w:sz w:val="26"/>
          <w:szCs w:val="26"/>
          <w:lang w:eastAsia="en-US"/>
        </w:rPr>
        <w:t>Усть-Нейского сельского поселения</w:t>
      </w:r>
      <w:r w:rsidRPr="008C4953">
        <w:rPr>
          <w:rFonts w:ascii="Times New Roman" w:eastAsia="Calibri" w:hAnsi="Times New Roman" w:cs="Times New Roman"/>
          <w:bCs/>
          <w:sz w:val="26"/>
          <w:szCs w:val="26"/>
          <w:lang w:eastAsia="en-US"/>
        </w:rPr>
        <w:t xml:space="preserve">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w:t>
      </w:r>
      <w:r w:rsidR="00A4451A">
        <w:rPr>
          <w:rFonts w:ascii="Times New Roman" w:eastAsia="Calibri" w:hAnsi="Times New Roman" w:cs="Times New Roman"/>
          <w:bCs/>
          <w:sz w:val="26"/>
          <w:szCs w:val="26"/>
          <w:lang w:eastAsia="en-US"/>
        </w:rPr>
        <w:t>Усть-Нейского сельского поселения.</w:t>
      </w:r>
    </w:p>
    <w:p w:rsidR="00F416AF" w:rsidRPr="00F416AF" w:rsidRDefault="00F416AF" w:rsidP="00A4451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8. Система оценки и управления рисками при осуществлении</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муниципального контроля не применяется.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2.</w:t>
      </w:r>
      <w:r w:rsidRPr="00F416AF">
        <w:rPr>
          <w:rFonts w:ascii="Times New Roman" w:eastAsia="Calibri" w:hAnsi="Times New Roman" w:cs="Times New Roman"/>
          <w:b/>
          <w:sz w:val="26"/>
          <w:szCs w:val="26"/>
          <w:lang w:eastAsia="en-US"/>
        </w:rPr>
        <w:t xml:space="preserve"> Субъекты и объекты муниципального контроля </w:t>
      </w:r>
    </w:p>
    <w:p w:rsidR="00F416AF" w:rsidRPr="00F416AF" w:rsidRDefault="00F416AF" w:rsidP="00F416AF">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Pr="00FC4930">
        <w:rPr>
          <w:rFonts w:ascii="Times New Roman" w:eastAsia="Calibri" w:hAnsi="Times New Roman" w:cs="Times New Roman"/>
          <w:sz w:val="26"/>
          <w:szCs w:val="26"/>
          <w:lang w:eastAsia="en-US"/>
        </w:rPr>
        <w:t>являющихся владельцами, пользователями объектов, к которым предъявляются обязательные требования</w:t>
      </w:r>
      <w:r w:rsidRPr="00F416AF">
        <w:rPr>
          <w:rFonts w:ascii="Times New Roman" w:eastAsia="Calibri" w:hAnsi="Times New Roman" w:cs="Times New Roman"/>
          <w:sz w:val="26"/>
          <w:szCs w:val="26"/>
          <w:lang w:eastAsia="en-US"/>
        </w:rPr>
        <w:t xml:space="preserve"> в сфере автомобильных дорог и дорожной деятельности в части сохранности автомобильных дорог (далее - контролируемые лица). </w:t>
      </w:r>
    </w:p>
    <w:p w:rsidR="00F416AF" w:rsidRPr="00F416AF" w:rsidRDefault="00F416AF" w:rsidP="00F416AF">
      <w:pPr>
        <w:numPr>
          <w:ilvl w:val="0"/>
          <w:numId w:val="9"/>
        </w:numPr>
        <w:tabs>
          <w:tab w:val="left" w:pos="1134"/>
        </w:tabs>
        <w:spacing w:after="0" w:line="240" w:lineRule="auto"/>
        <w:ind w:left="0"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Объектами муниципального контроля являются:</w:t>
      </w:r>
    </w:p>
    <w:p w:rsidR="00F416AF" w:rsidRPr="00FC4930" w:rsidRDefault="00F416AF" w:rsidP="00F416AF">
      <w:pPr>
        <w:tabs>
          <w:tab w:val="left" w:pos="1134"/>
        </w:tabs>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деятельность, действия (бездействие) контролируемых лиц, в рамках которых должны </w:t>
      </w:r>
      <w:r w:rsidRPr="00FC4930">
        <w:rPr>
          <w:rFonts w:ascii="Times New Roman" w:eastAsia="Calibri" w:hAnsi="Times New Roman" w:cs="Times New Roman"/>
          <w:sz w:val="26"/>
          <w:szCs w:val="26"/>
          <w:lang w:eastAsia="en-US"/>
        </w:rPr>
        <w:t>соблюдаться обязательные требования, в том числе предъявляемые к контролируемым лицам, осуществляющим деятельность, действия (бездействие);</w:t>
      </w:r>
    </w:p>
    <w:p w:rsidR="00F416AF" w:rsidRPr="00FC4930" w:rsidRDefault="00F416AF" w:rsidP="00F416AF">
      <w:pPr>
        <w:tabs>
          <w:tab w:val="left" w:pos="1134"/>
        </w:tabs>
        <w:spacing w:after="0" w:line="240" w:lineRule="auto"/>
        <w:ind w:firstLine="709"/>
        <w:jc w:val="both"/>
        <w:rPr>
          <w:rFonts w:ascii="Times New Roman" w:eastAsia="Calibri" w:hAnsi="Times New Roman" w:cs="Times New Roman"/>
          <w:sz w:val="26"/>
          <w:szCs w:val="26"/>
          <w:lang w:eastAsia="en-US"/>
        </w:rPr>
      </w:pPr>
      <w:r w:rsidRPr="00FC4930">
        <w:rPr>
          <w:rFonts w:ascii="Times New Roman" w:eastAsia="Calibri" w:hAnsi="Times New Roman" w:cs="Times New Roman"/>
          <w:sz w:val="26"/>
          <w:szCs w:val="26"/>
          <w:lang w:eastAsia="en-US"/>
        </w:rPr>
        <w:t>2) результаты деятельности контролируемых лиц, в том числе работы и услуги, к которым предъявляются обязательные требования;</w:t>
      </w:r>
    </w:p>
    <w:p w:rsidR="00F416AF" w:rsidRPr="00F416AF" w:rsidRDefault="00F416AF" w:rsidP="00F416AF">
      <w:pPr>
        <w:tabs>
          <w:tab w:val="left" w:pos="1134"/>
        </w:tabs>
        <w:spacing w:after="0" w:line="240" w:lineRule="auto"/>
        <w:ind w:firstLine="709"/>
        <w:jc w:val="both"/>
        <w:rPr>
          <w:rFonts w:ascii="Times New Roman" w:eastAsia="Calibri" w:hAnsi="Times New Roman" w:cs="Times New Roman"/>
          <w:sz w:val="26"/>
          <w:szCs w:val="26"/>
          <w:lang w:eastAsia="en-US"/>
        </w:rPr>
      </w:pPr>
      <w:r w:rsidRPr="00FC4930">
        <w:rPr>
          <w:rFonts w:ascii="Times New Roman" w:eastAsia="Calibri" w:hAnsi="Times New Roman" w:cs="Times New Roman"/>
          <w:sz w:val="26"/>
          <w:szCs w:val="26"/>
          <w:lang w:eastAsia="en-US"/>
        </w:rPr>
        <w:t xml:space="preserve">3) </w:t>
      </w:r>
      <w:r w:rsidR="00FC4930">
        <w:rPr>
          <w:rFonts w:ascii="Times New Roman" w:eastAsia="Calibri" w:hAnsi="Times New Roman" w:cs="Times New Roman"/>
          <w:sz w:val="26"/>
          <w:szCs w:val="26"/>
          <w:lang w:eastAsia="en-US"/>
        </w:rPr>
        <w:t>С</w:t>
      </w:r>
      <w:r w:rsidRPr="00FC4930">
        <w:rPr>
          <w:rFonts w:ascii="Times New Roman" w:eastAsia="Calibri" w:hAnsi="Times New Roman" w:cs="Times New Roman"/>
          <w:sz w:val="26"/>
          <w:szCs w:val="26"/>
          <w:lang w:eastAsia="en-US"/>
        </w:rPr>
        <w:t>ооружения, линейные объекты, земельные</w:t>
      </w:r>
      <w:r w:rsidRPr="00F416AF">
        <w:rPr>
          <w:rFonts w:ascii="Times New Roman" w:eastAsia="Calibri" w:hAnsi="Times New Roman" w:cs="Times New Roman"/>
          <w:sz w:val="26"/>
          <w:szCs w:val="26"/>
          <w:lang w:eastAsia="en-US"/>
        </w:rPr>
        <w:t xml:space="preserve">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F416AF" w:rsidRPr="00F416AF" w:rsidRDefault="00F416AF" w:rsidP="00F416AF">
      <w:pPr>
        <w:tabs>
          <w:tab w:val="left" w:pos="1134"/>
        </w:tabs>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F416AF" w:rsidRPr="00F416AF" w:rsidRDefault="00F416AF" w:rsidP="00F416AF">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Орган муниципального контроля </w:t>
      </w:r>
      <w:r w:rsidRPr="00FC4930">
        <w:rPr>
          <w:rFonts w:ascii="Times New Roman" w:eastAsia="Calibri" w:hAnsi="Times New Roman" w:cs="Times New Roman"/>
          <w:sz w:val="26"/>
          <w:szCs w:val="26"/>
          <w:lang w:eastAsia="en-US"/>
        </w:rPr>
        <w:t>осуществляет учет объектов муниципального контроля.</w:t>
      </w:r>
    </w:p>
    <w:p w:rsidR="00F416AF" w:rsidRPr="00F416AF" w:rsidRDefault="00F416AF" w:rsidP="00F416A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5. При сборе, обработке, анализе и учете сведений об объектах контроля для </w:t>
      </w:r>
      <w:r w:rsidRPr="00F416AF">
        <w:rPr>
          <w:rFonts w:ascii="Times New Roman" w:eastAsia="Times New Roman" w:hAnsi="Times New Roman" w:cs="Times New Roman"/>
          <w:sz w:val="26"/>
          <w:szCs w:val="26"/>
        </w:rPr>
        <w:lastRenderedPageBreak/>
        <w:t xml:space="preserve">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416AF" w:rsidRPr="00F416AF" w:rsidRDefault="00F416AF" w:rsidP="00F416AF">
      <w:pPr>
        <w:widowControl w:val="0"/>
        <w:numPr>
          <w:ilvl w:val="0"/>
          <w:numId w:val="1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416AF" w:rsidRPr="00F416AF" w:rsidRDefault="00F416AF" w:rsidP="00F416AF">
      <w:pPr>
        <w:spacing w:after="160" w:line="240" w:lineRule="auto"/>
        <w:ind w:left="851"/>
        <w:contextualSpacing/>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contextualSpacing/>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3.</w:t>
      </w:r>
      <w:r w:rsidRPr="00F416AF">
        <w:rPr>
          <w:rFonts w:ascii="Times New Roman" w:eastAsia="Calibri" w:hAnsi="Times New Roman" w:cs="Times New Roman"/>
          <w:b/>
          <w:sz w:val="26"/>
          <w:szCs w:val="26"/>
          <w:lang w:eastAsia="en-US"/>
        </w:rPr>
        <w:t xml:space="preserve"> Профилактика рисков причинения вреда (ущерба) охраняемым законом ценностям при осуществлении 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bookmarkStart w:id="1" w:name="P85"/>
      <w:bookmarkEnd w:id="1"/>
      <w:r w:rsidRPr="00F416AF">
        <w:rPr>
          <w:rFonts w:ascii="Times New Roman" w:eastAsia="Calibri" w:hAnsi="Times New Roman" w:cs="Times New Roman"/>
          <w:sz w:val="26"/>
          <w:szCs w:val="26"/>
          <w:lang w:eastAsia="en-US"/>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муниципального контроля для принятия решения о проведении контрольных мероприятий.</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При осуществлении муниципального контроля могут проводиться следующие виды профилактических мероприятий:</w:t>
      </w:r>
    </w:p>
    <w:p w:rsidR="00F416AF" w:rsidRPr="00F416AF" w:rsidRDefault="00F416AF" w:rsidP="00F416AF">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информирование;</w:t>
      </w:r>
    </w:p>
    <w:p w:rsidR="00F416AF" w:rsidRPr="00F416AF" w:rsidRDefault="00F416AF" w:rsidP="00F416AF">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консультирование;</w:t>
      </w:r>
    </w:p>
    <w:p w:rsidR="00F416AF" w:rsidRPr="00F416AF" w:rsidRDefault="00F416AF" w:rsidP="00F416AF">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объявление предостережения;</w:t>
      </w:r>
    </w:p>
    <w:p w:rsidR="00F416AF" w:rsidRPr="00F416AF" w:rsidRDefault="00F416AF" w:rsidP="00F416AF">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профилактический визит.</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5. Информирование осуществляется посредством размещения сведений, предусмотренных </w:t>
      </w:r>
      <w:hyperlink r:id="rId9" w:history="1">
        <w:r w:rsidRPr="00F416AF">
          <w:rPr>
            <w:rFonts w:ascii="Times New Roman" w:eastAsia="Calibri" w:hAnsi="Times New Roman" w:cs="Times New Roman"/>
            <w:color w:val="0000FF"/>
            <w:sz w:val="26"/>
            <w:szCs w:val="26"/>
            <w:u w:val="single"/>
            <w:lang w:eastAsia="en-US"/>
          </w:rPr>
          <w:t>частью 3 статьи 46</w:t>
        </w:r>
      </w:hyperlink>
      <w:r w:rsidRPr="00F416AF">
        <w:rPr>
          <w:rFonts w:ascii="Times New Roman" w:eastAsia="Calibri" w:hAnsi="Times New Roman" w:cs="Times New Roman"/>
          <w:sz w:val="26"/>
          <w:szCs w:val="26"/>
          <w:lang w:eastAsia="en-US"/>
        </w:rPr>
        <w:t xml:space="preserve"> Федерального закона № 248-ФЗ на официальном сайте Администрации </w:t>
      </w:r>
      <w:r w:rsidR="00032A54">
        <w:rPr>
          <w:rFonts w:ascii="Times New Roman" w:eastAsia="Calibri" w:hAnsi="Times New Roman" w:cs="Times New Roman"/>
          <w:sz w:val="26"/>
          <w:szCs w:val="26"/>
          <w:lang w:eastAsia="en-US"/>
        </w:rPr>
        <w:t>Усть-Нейского сельского поселения</w:t>
      </w:r>
      <w:r w:rsidRPr="00F416AF">
        <w:rPr>
          <w:rFonts w:ascii="Times New Roman" w:eastAsia="Calibri" w:hAnsi="Times New Roman" w:cs="Times New Roman"/>
          <w:sz w:val="26"/>
          <w:szCs w:val="26"/>
          <w:lang w:eastAsia="en-US"/>
        </w:rPr>
        <w:t xml:space="preserve">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6. Размещенные на официальном сайте Администрации сведения, в соответствии с настоящим Положением, поддерживаются в актуальном состоянии.</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7. Должностные лица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bookmarkStart w:id="2" w:name="P146"/>
      <w:bookmarkEnd w:id="2"/>
      <w:r w:rsidRPr="00F416AF">
        <w:rPr>
          <w:rFonts w:ascii="Times New Roman" w:eastAsia="Calibri" w:hAnsi="Times New Roman" w:cs="Times New Roman"/>
          <w:sz w:val="26"/>
          <w:szCs w:val="26"/>
          <w:lang w:eastAsia="en-US"/>
        </w:rPr>
        <w:lastRenderedPageBreak/>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10. Консультирование осуществляется по следующим вопросам:</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организация и осуществление 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порядок осуществления профилактических, контрольных мероприятий, установленных настоящим Положением.</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11. Консультирование в письменной форме осуществляется в следующих случаях:</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12.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16.</w:t>
      </w:r>
      <w:r w:rsidRPr="00F416AF">
        <w:rPr>
          <w:rFonts w:ascii="Times New Roman" w:eastAsia="Calibri" w:hAnsi="Times New Roman" w:cs="Times New Roman"/>
          <w:bCs/>
          <w:sz w:val="26"/>
          <w:szCs w:val="26"/>
          <w:lang w:eastAsia="en-US"/>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17.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18. Орган муниципального контроля осуществляет учет предостережений. </w:t>
      </w:r>
      <w:r w:rsidRPr="00F416AF">
        <w:rPr>
          <w:rFonts w:ascii="Times New Roman" w:eastAsia="Calibri" w:hAnsi="Times New Roman" w:cs="Times New Roman"/>
          <w:bCs/>
          <w:sz w:val="26"/>
          <w:szCs w:val="26"/>
          <w:lang w:eastAsia="en-US"/>
        </w:rPr>
        <w:t>Учет п</w:t>
      </w:r>
      <w:r w:rsidRPr="00F416AF">
        <w:rPr>
          <w:rFonts w:ascii="Times New Roman" w:eastAsia="Calibri" w:hAnsi="Times New Roman" w:cs="Times New Roman"/>
          <w:color w:val="000000"/>
          <w:sz w:val="26"/>
          <w:szCs w:val="26"/>
          <w:lang w:eastAsia="en-US"/>
        </w:rPr>
        <w:t>редостережений</w:t>
      </w:r>
      <w:r w:rsidRPr="00F416AF">
        <w:rPr>
          <w:rFonts w:ascii="Times New Roman" w:eastAsia="Calibri" w:hAnsi="Times New Roman" w:cs="Times New Roman"/>
          <w:bCs/>
          <w:sz w:val="26"/>
          <w:szCs w:val="26"/>
          <w:lang w:eastAsia="en-US"/>
        </w:rPr>
        <w:t xml:space="preserve"> осуществляется путем ведения журнала</w:t>
      </w:r>
      <w:r w:rsidRPr="00F416AF">
        <w:rPr>
          <w:rFonts w:ascii="Times New Roman" w:eastAsia="Calibri" w:hAnsi="Times New Roman" w:cs="Times New Roman"/>
          <w:sz w:val="26"/>
          <w:szCs w:val="26"/>
          <w:lang w:eastAsia="en-US"/>
        </w:rPr>
        <w:t xml:space="preserve"> учета объявленных предостережений, </w:t>
      </w:r>
      <w:r w:rsidRPr="00F416AF">
        <w:rPr>
          <w:rFonts w:ascii="Times New Roman" w:eastAsia="Calibri" w:hAnsi="Times New Roman" w:cs="Times New Roman"/>
          <w:bCs/>
          <w:sz w:val="26"/>
          <w:szCs w:val="26"/>
          <w:lang w:eastAsia="en-US"/>
        </w:rPr>
        <w:t xml:space="preserve">оформляемого в соответствии с типовой формой, </w:t>
      </w:r>
      <w:r w:rsidRPr="00F416AF">
        <w:rPr>
          <w:rFonts w:ascii="Times New Roman" w:eastAsia="Calibri" w:hAnsi="Times New Roman" w:cs="Times New Roman"/>
          <w:sz w:val="26"/>
          <w:szCs w:val="26"/>
          <w:lang w:eastAsia="en-US"/>
        </w:rPr>
        <w:t>утверждаемой органом муниципального контроля.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19. Контролируемое лицо вправе после получения предостережения подать возражение в отношении указанного предостережения.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20. Возражение направляется должностному лицу органа муниципального контроля, объявившему предостережение,</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w:t>
      </w:r>
      <w:r w:rsidR="00A9286A">
        <w:rPr>
          <w:rFonts w:ascii="Times New Roman" w:eastAsia="Calibri" w:hAnsi="Times New Roman" w:cs="Times New Roman"/>
          <w:sz w:val="26"/>
          <w:szCs w:val="26"/>
          <w:lang w:eastAsia="en-US"/>
        </w:rPr>
        <w:t>;</w:t>
      </w:r>
      <w:r w:rsidRPr="00F416AF">
        <w:rPr>
          <w:rFonts w:ascii="Times New Roman" w:eastAsia="Calibri" w:hAnsi="Times New Roman" w:cs="Times New Roman"/>
          <w:sz w:val="26"/>
          <w:szCs w:val="26"/>
          <w:lang w:eastAsia="en-US"/>
        </w:rPr>
        <w:t xml:space="preserve"> почтовым отправлением (в случае на</w:t>
      </w:r>
      <w:r w:rsidR="00A9286A">
        <w:rPr>
          <w:rFonts w:ascii="Times New Roman" w:eastAsia="Calibri" w:hAnsi="Times New Roman" w:cs="Times New Roman"/>
          <w:sz w:val="26"/>
          <w:szCs w:val="26"/>
          <w:lang w:eastAsia="en-US"/>
        </w:rPr>
        <w:t>правления на бумажном носителе; путем личного обращения.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21. Возражения составляются контролируемым лицом в произвольной форме и должны содержать в себе следующую информацию:</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2) идентификационный номер налогоплательщика;</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3) дата и номер предостережения, направленного в адрес контролируемого лица;</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5) желаемый способ получения ответа по итогам рассмотрения возражения;</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6) фамилию, имя, отчество направившего возражение, подпись (в случае направления возражения на бумажном носителе);</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7) дату направления возражения.</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 xml:space="preserve">23. </w:t>
      </w:r>
      <w:r w:rsidRPr="00F416AF">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руководитель</w:t>
      </w:r>
      <w:r w:rsidRPr="00F416AF">
        <w:rPr>
          <w:rFonts w:ascii="Times New Roman" w:eastAsia="Calibri" w:hAnsi="Times New Roman" w:cs="Times New Roman"/>
          <w:color w:val="FF0000"/>
          <w:sz w:val="26"/>
          <w:szCs w:val="26"/>
          <w:lang w:eastAsia="en-US"/>
        </w:rPr>
        <w:t xml:space="preserve"> </w:t>
      </w:r>
      <w:r w:rsidRPr="00F416AF">
        <w:rPr>
          <w:rFonts w:ascii="Times New Roman" w:eastAsia="Calibri" w:hAnsi="Times New Roman" w:cs="Times New Roman"/>
          <w:sz w:val="26"/>
          <w:szCs w:val="26"/>
          <w:lang w:eastAsia="en-US"/>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24. Проведение профилактического визита осуществляется</w:t>
      </w:r>
      <w:r w:rsidRPr="00F416AF">
        <w:rPr>
          <w:rFonts w:ascii="Times New Roman" w:eastAsia="Calibri" w:hAnsi="Times New Roman" w:cs="Times New Roman"/>
          <w:sz w:val="26"/>
          <w:szCs w:val="26"/>
          <w:lang w:eastAsia="en-US"/>
        </w:rPr>
        <w:t xml:space="preserve"> в порядке, предусмотренном Федеральным законом № 248-ФЗ.</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F416AF" w:rsidRPr="00F416AF" w:rsidRDefault="00F416AF" w:rsidP="00F416AF">
      <w:pPr>
        <w:spacing w:after="160" w:line="240" w:lineRule="auto"/>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lastRenderedPageBreak/>
        <w:t xml:space="preserve">Статья 4. </w:t>
      </w:r>
      <w:r w:rsidRPr="00F416AF">
        <w:rPr>
          <w:rFonts w:ascii="Times New Roman" w:eastAsia="Calibri" w:hAnsi="Times New Roman" w:cs="Times New Roman"/>
          <w:b/>
          <w:sz w:val="26"/>
          <w:szCs w:val="26"/>
          <w:lang w:eastAsia="en-US"/>
        </w:rPr>
        <w:t>Виды контрольных мероприятий, которые проводятся при осуществлении муниципального контроля</w:t>
      </w:r>
    </w:p>
    <w:p w:rsidR="00F416AF" w:rsidRPr="00F416AF" w:rsidRDefault="00F416AF" w:rsidP="00F416AF">
      <w:pPr>
        <w:spacing w:after="0" w:line="240" w:lineRule="auto"/>
        <w:ind w:firstLine="709"/>
        <w:contextualSpacing/>
        <w:jc w:val="center"/>
        <w:rPr>
          <w:rFonts w:ascii="Times New Roman" w:eastAsia="Calibri" w:hAnsi="Times New Roman" w:cs="Times New Roman"/>
          <w:b/>
          <w:sz w:val="26"/>
          <w:szCs w:val="26"/>
          <w:lang w:eastAsia="en-US"/>
        </w:rPr>
      </w:pPr>
    </w:p>
    <w:p w:rsidR="00F416AF" w:rsidRPr="00F416AF" w:rsidRDefault="00F416AF" w:rsidP="00F416AF">
      <w:pPr>
        <w:spacing w:after="0" w:line="240" w:lineRule="auto"/>
        <w:ind w:firstLine="709"/>
        <w:contextualSpacing/>
        <w:jc w:val="both"/>
        <w:rPr>
          <w:rFonts w:ascii="Times New Roman" w:eastAsia="Calibri" w:hAnsi="Times New Roman" w:cs="Times New Roman"/>
          <w:bCs/>
          <w:iCs/>
          <w:sz w:val="26"/>
          <w:szCs w:val="26"/>
          <w:lang w:eastAsia="en-US"/>
        </w:rPr>
      </w:pPr>
      <w:r w:rsidRPr="00F416AF">
        <w:rPr>
          <w:rFonts w:ascii="Times New Roman" w:eastAsia="Calibri" w:hAnsi="Times New Roman" w:cs="Times New Roman"/>
          <w:sz w:val="26"/>
          <w:szCs w:val="26"/>
          <w:lang w:eastAsia="en-US"/>
        </w:rPr>
        <w:t xml:space="preserve">1. </w:t>
      </w:r>
      <w:r w:rsidRPr="00F416AF">
        <w:rPr>
          <w:rFonts w:ascii="Times New Roman" w:eastAsia="Calibri" w:hAnsi="Times New Roman" w:cs="Times New Roman"/>
          <w:bCs/>
          <w:iCs/>
          <w:sz w:val="26"/>
          <w:szCs w:val="26"/>
          <w:lang w:eastAsia="en-US"/>
        </w:rPr>
        <w:t xml:space="preserve">В рамках осуществления </w:t>
      </w:r>
      <w:r w:rsidRPr="00F416AF">
        <w:rPr>
          <w:rFonts w:ascii="Times New Roman" w:eastAsia="Calibri" w:hAnsi="Times New Roman" w:cs="Times New Roman"/>
          <w:sz w:val="26"/>
          <w:szCs w:val="26"/>
          <w:lang w:eastAsia="en-US"/>
        </w:rPr>
        <w:t>муниципального контроля при взаимодействии с контролируемым лицом</w:t>
      </w:r>
      <w:r w:rsidRPr="00F416AF">
        <w:rPr>
          <w:rFonts w:ascii="Times New Roman" w:eastAsia="Calibri" w:hAnsi="Times New Roman" w:cs="Times New Roman"/>
          <w:bCs/>
          <w:iCs/>
          <w:sz w:val="26"/>
          <w:szCs w:val="26"/>
          <w:lang w:eastAsia="en-US"/>
        </w:rPr>
        <w:t xml:space="preserve"> проводятся следующие контрольные мероприятия:</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инспекционный визит;</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рейдовый осмотр;</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документарная проверка;</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выездная проверка.</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Плановые контрольные мероприятия при осуществлении муниципального контроля</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не проводятся.</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Внеплановые контрольные мероприятия,</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 xml:space="preserve">за исключением внеплановых контрольных мероприятий без взаимодействия, проводятся при наличии оснований, предусмотренных </w:t>
      </w:r>
      <w:hyperlink r:id="rId10" w:history="1">
        <w:r w:rsidRPr="00F416AF">
          <w:rPr>
            <w:rFonts w:ascii="Times New Roman" w:eastAsia="Calibri" w:hAnsi="Times New Roman" w:cs="Times New Roman"/>
            <w:color w:val="0000FF"/>
            <w:sz w:val="26"/>
            <w:szCs w:val="26"/>
            <w:u w:val="single"/>
            <w:lang w:eastAsia="en-US"/>
          </w:rPr>
          <w:t>пунктами 1</w:t>
        </w:r>
      </w:hyperlink>
      <w:r w:rsidRPr="00F416AF">
        <w:rPr>
          <w:rFonts w:ascii="Times New Roman" w:eastAsia="Calibri" w:hAnsi="Times New Roman" w:cs="Times New Roman"/>
          <w:sz w:val="26"/>
          <w:szCs w:val="26"/>
          <w:lang w:eastAsia="en-US"/>
        </w:rPr>
        <w:t xml:space="preserve">, </w:t>
      </w:r>
      <w:hyperlink r:id="rId11" w:history="1">
        <w:r w:rsidRPr="00F416AF">
          <w:rPr>
            <w:rFonts w:ascii="Times New Roman" w:eastAsia="Calibri" w:hAnsi="Times New Roman" w:cs="Times New Roman"/>
            <w:color w:val="0000FF"/>
            <w:sz w:val="26"/>
            <w:szCs w:val="26"/>
            <w:u w:val="single"/>
            <w:lang w:eastAsia="en-US"/>
          </w:rPr>
          <w:t>3</w:t>
        </w:r>
      </w:hyperlink>
      <w:r w:rsidRPr="00F416AF">
        <w:rPr>
          <w:rFonts w:ascii="Times New Roman" w:eastAsia="Calibri" w:hAnsi="Times New Roman" w:cs="Times New Roman"/>
          <w:sz w:val="26"/>
          <w:szCs w:val="26"/>
          <w:lang w:eastAsia="en-US"/>
        </w:rPr>
        <w:t xml:space="preserve">, </w:t>
      </w:r>
      <w:hyperlink r:id="rId12" w:history="1">
        <w:r w:rsidRPr="00F416AF">
          <w:rPr>
            <w:rFonts w:ascii="Times New Roman" w:eastAsia="Calibri" w:hAnsi="Times New Roman" w:cs="Times New Roman"/>
            <w:color w:val="0000FF"/>
            <w:sz w:val="26"/>
            <w:szCs w:val="26"/>
            <w:u w:val="single"/>
            <w:lang w:eastAsia="en-US"/>
          </w:rPr>
          <w:t>4</w:t>
        </w:r>
      </w:hyperlink>
      <w:r w:rsidRPr="00F416AF">
        <w:rPr>
          <w:rFonts w:ascii="Times New Roman" w:eastAsia="Calibri" w:hAnsi="Times New Roman" w:cs="Times New Roman"/>
          <w:sz w:val="26"/>
          <w:szCs w:val="26"/>
          <w:lang w:eastAsia="en-US"/>
        </w:rPr>
        <w:t xml:space="preserve">, </w:t>
      </w:r>
      <w:hyperlink r:id="rId13" w:history="1">
        <w:r w:rsidRPr="00F416AF">
          <w:rPr>
            <w:rFonts w:ascii="Times New Roman" w:eastAsia="Calibri" w:hAnsi="Times New Roman" w:cs="Times New Roman"/>
            <w:color w:val="0000FF"/>
            <w:sz w:val="26"/>
            <w:szCs w:val="26"/>
            <w:u w:val="single"/>
            <w:lang w:eastAsia="en-US"/>
          </w:rPr>
          <w:t>5 части 1 статьи 57</w:t>
        </w:r>
      </w:hyperlink>
      <w:r w:rsidRPr="00F416AF">
        <w:rPr>
          <w:rFonts w:ascii="Times New Roman" w:eastAsia="Calibri" w:hAnsi="Times New Roman" w:cs="Times New Roman"/>
          <w:sz w:val="26"/>
          <w:szCs w:val="26"/>
          <w:lang w:eastAsia="en-US"/>
        </w:rPr>
        <w:t xml:space="preserve"> Федерального закона № 248-ФЗ.</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F416AF">
        <w:rPr>
          <w:rFonts w:ascii="Times New Roman" w:eastAsia="Calibri" w:hAnsi="Times New Roman" w:cs="Times New Roman"/>
          <w:bCs/>
          <w:sz w:val="26"/>
          <w:szCs w:val="26"/>
          <w:lang w:eastAsia="en-US"/>
        </w:rPr>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F416AF">
        <w:rPr>
          <w:rFonts w:ascii="Times New Roman" w:eastAsia="Calibri" w:hAnsi="Times New Roman" w:cs="Times New Roman"/>
          <w:sz w:val="26"/>
          <w:szCs w:val="26"/>
          <w:lang w:eastAsia="en-US"/>
        </w:rPr>
        <w:t xml:space="preserve">. </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5.</w:t>
      </w:r>
      <w:r w:rsidRPr="00F416AF">
        <w:rPr>
          <w:rFonts w:ascii="Times New Roman" w:eastAsia="Calibri" w:hAnsi="Times New Roman" w:cs="Times New Roman"/>
          <w:b/>
          <w:sz w:val="26"/>
          <w:szCs w:val="26"/>
          <w:lang w:eastAsia="en-US"/>
        </w:rPr>
        <w:t xml:space="preserve"> Контрольные мероприятия, проводимые при взаимодействии с контролируемым лицом</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В ходе инспекционного визита могут совершаться следующие контрольные действия: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опрос;</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получение письменных объяснений;</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инструментальное обследование;</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F416AF">
        <w:rPr>
          <w:rFonts w:ascii="Times New Roman" w:eastAsia="Times New Roman" w:hAnsi="Times New Roman" w:cs="Times New Roman"/>
          <w:sz w:val="26"/>
          <w:szCs w:val="26"/>
        </w:rPr>
        <w:lastRenderedPageBreak/>
        <w:t>контролируемого лица (его филиалов, представительств, обособленных структурных подразделений) либо производственного объекта.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В ходе рейдового осмотра могут совершаться следующие контрольные действия: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досмотр;</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опрос;</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получение письменных объяснений;</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истребование документов;</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отбор проб (образцов);</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инструментальное обследование;</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экспертиза.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9. При проведении рейдового осмотра инспекторы вправе взаимодействовать с находящимися на производственных объектах лицами.</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11.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13. Документарная проверка проводится по месту нахождения органа муниципального контроля.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15.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lastRenderedPageBreak/>
        <w:t>16. В ходе документарной проверки могут совершаться следующие контрольные действия: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получение письменных объяснений;</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истребование документов;</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экспертиза.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17.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19. В ходе выездной проверки могут совершаться следующие контрольные действия: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досмотр;</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опрос;</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получение письменных объяснений;</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истребование документов;</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отбор проб (образцов);</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инструментальное обследование;</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экспертиза.</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416AF" w:rsidRPr="00F416AF" w:rsidRDefault="00F416AF" w:rsidP="00F416AF">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21. Контрольные мероприятия, проводимые при взаимодействии с контролируемым лицом, за исключением документарной проверки, могут проводиться только по согласованию с органами прокуратуры, за исключением случаев, указанных в Федеральном законе № 248-ФЗ.</w:t>
      </w:r>
    </w:p>
    <w:p w:rsidR="00F416AF" w:rsidRPr="00F416AF" w:rsidRDefault="00F416AF" w:rsidP="00F416AF">
      <w:pPr>
        <w:spacing w:after="0" w:line="240" w:lineRule="auto"/>
        <w:contextualSpacing/>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6.</w:t>
      </w:r>
      <w:r w:rsidRPr="00F416AF">
        <w:rPr>
          <w:rFonts w:ascii="Times New Roman" w:eastAsia="Calibri" w:hAnsi="Times New Roman" w:cs="Times New Roman"/>
          <w:b/>
          <w:sz w:val="26"/>
          <w:szCs w:val="26"/>
          <w:lang w:eastAsia="en-US"/>
        </w:rPr>
        <w:t xml:space="preserve"> Особенности проведения контрольных мероприятий</w:t>
      </w:r>
    </w:p>
    <w:p w:rsidR="00F416AF" w:rsidRPr="00F416AF" w:rsidRDefault="00F416AF" w:rsidP="00F416AF">
      <w:pPr>
        <w:spacing w:after="0" w:line="240" w:lineRule="auto"/>
        <w:ind w:firstLine="709"/>
        <w:contextualSpacing/>
        <w:jc w:val="both"/>
        <w:rPr>
          <w:rFonts w:ascii="Times New Roman" w:eastAsia="Calibri" w:hAnsi="Times New Roman" w:cs="Times New Roman"/>
          <w:sz w:val="26"/>
          <w:szCs w:val="26"/>
          <w:lang w:eastAsia="en-US"/>
        </w:rPr>
      </w:pP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1) нахождение на стационарном лечении в медицинском учреждении;</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нахождение за пределами Российской Федерации;</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административный арест;</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сведений, отнесенных законодательством Российской Федерации к государственной тайне;</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416AF" w:rsidRPr="00F416AF" w:rsidRDefault="00F416AF" w:rsidP="00F416AF">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 xml:space="preserve">Статья 7. </w:t>
      </w:r>
      <w:r w:rsidRPr="00F416AF">
        <w:rPr>
          <w:rFonts w:ascii="Times New Roman" w:eastAsia="Calibri" w:hAnsi="Times New Roman" w:cs="Times New Roman"/>
          <w:b/>
          <w:sz w:val="26"/>
          <w:szCs w:val="26"/>
          <w:lang w:eastAsia="en-US"/>
        </w:rPr>
        <w:t>Результаты контрольного мероприятия</w:t>
      </w:r>
    </w:p>
    <w:p w:rsidR="00F416AF" w:rsidRPr="00F416AF" w:rsidRDefault="00F416AF" w:rsidP="00F416AF">
      <w:pPr>
        <w:spacing w:after="160" w:line="240" w:lineRule="auto"/>
        <w:ind w:firstLine="851"/>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Результаты контрольного мероприятия оформляются в порядке, установленном Федеральным законом № 248-ФЗ.</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F416AF" w:rsidRPr="00F416AF" w:rsidRDefault="00F416AF" w:rsidP="00F416AF">
      <w:pPr>
        <w:spacing w:after="16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города Костромы, а также принимает решения и совершает действия в соответствии с частью 2 статьи 90 Федерального закона № 248-ФЗ.</w:t>
      </w:r>
    </w:p>
    <w:p w:rsidR="00F416AF" w:rsidRPr="00F416AF" w:rsidRDefault="00F416AF" w:rsidP="00F416AF">
      <w:pPr>
        <w:spacing w:after="160" w:line="240" w:lineRule="auto"/>
        <w:ind w:firstLine="709"/>
        <w:jc w:val="both"/>
        <w:rPr>
          <w:rFonts w:ascii="Times New Roman" w:eastAsia="Calibri" w:hAnsi="Times New Roman" w:cs="Times New Roman"/>
          <w:color w:val="FF0000"/>
          <w:sz w:val="26"/>
          <w:szCs w:val="26"/>
          <w:lang w:eastAsia="en-US"/>
        </w:rPr>
      </w:pPr>
      <w:r w:rsidRPr="00F416AF">
        <w:rPr>
          <w:rFonts w:ascii="Times New Roman" w:eastAsia="Calibri" w:hAnsi="Times New Roman" w:cs="Times New Roman"/>
          <w:bCs/>
          <w:sz w:val="26"/>
          <w:szCs w:val="26"/>
          <w:lang w:eastAsia="en-US"/>
        </w:rPr>
        <w:lastRenderedPageBreak/>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F416AF" w:rsidRPr="00F416AF" w:rsidRDefault="00F416AF" w:rsidP="00F416AF">
      <w:pPr>
        <w:spacing w:after="0" w:line="240" w:lineRule="auto"/>
        <w:ind w:left="-57" w:right="-1" w:firstLine="709"/>
        <w:jc w:val="both"/>
        <w:rPr>
          <w:rFonts w:ascii="Times New Roman" w:eastAsia="Calibri" w:hAnsi="Times New Roman" w:cs="Times New Roman"/>
          <w:sz w:val="26"/>
          <w:szCs w:val="26"/>
          <w:lang w:eastAsia="en-US"/>
        </w:rPr>
      </w:pPr>
    </w:p>
    <w:p w:rsidR="00F416AF" w:rsidRPr="00F416AF" w:rsidRDefault="00F416AF" w:rsidP="00F416AF">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sz w:val="26"/>
          <w:szCs w:val="26"/>
          <w:lang w:eastAsia="en-US"/>
        </w:rPr>
        <w:t xml:space="preserve">Статья 8. </w:t>
      </w:r>
      <w:r w:rsidRPr="00F416AF">
        <w:rPr>
          <w:rFonts w:ascii="Times New Roman" w:eastAsia="Calibri" w:hAnsi="Times New Roman" w:cs="Times New Roman"/>
          <w:b/>
          <w:bCs/>
          <w:sz w:val="26"/>
          <w:szCs w:val="26"/>
          <w:lang w:eastAsia="en-US"/>
        </w:rPr>
        <w:t>Обжалование решений органов муниципального контроля, действий (бездействия) их должностных лиц</w:t>
      </w:r>
    </w:p>
    <w:p w:rsidR="00F416AF" w:rsidRPr="00F416AF" w:rsidRDefault="00F416AF" w:rsidP="00F416AF">
      <w:pPr>
        <w:spacing w:after="160" w:line="240" w:lineRule="auto"/>
        <w:ind w:firstLine="851"/>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416AF" w:rsidRPr="00F416AF" w:rsidRDefault="00F416AF" w:rsidP="00F416AF">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Досудебный порядок подачи жалоб, установленный главой 9 Федерального закона № 248-ФЗ, при осуществлении</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 xml:space="preserve">муниципального контроля не применяется. </w:t>
      </w:r>
    </w:p>
    <w:p w:rsidR="00F416AF" w:rsidRPr="00F416AF" w:rsidRDefault="00F416AF" w:rsidP="00F416AF">
      <w:pPr>
        <w:spacing w:after="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9.</w:t>
      </w:r>
      <w:r w:rsidRPr="00F416AF">
        <w:rPr>
          <w:rFonts w:ascii="Times New Roman" w:eastAsia="Calibri" w:hAnsi="Times New Roman" w:cs="Times New Roman"/>
          <w:b/>
          <w:sz w:val="26"/>
          <w:szCs w:val="26"/>
          <w:lang w:eastAsia="en-US"/>
        </w:rPr>
        <w:t xml:space="preserve"> Оценка результативности и эффективности осуществления </w:t>
      </w:r>
      <w:r w:rsidRPr="00F416AF">
        <w:rPr>
          <w:rFonts w:ascii="Times New Roman" w:eastAsia="Calibri" w:hAnsi="Times New Roman" w:cs="Times New Roman"/>
          <w:b/>
          <w:i/>
          <w:sz w:val="26"/>
          <w:szCs w:val="26"/>
          <w:lang w:eastAsia="en-US"/>
        </w:rPr>
        <w:t xml:space="preserve"> </w:t>
      </w:r>
      <w:r w:rsidRPr="00F416AF">
        <w:rPr>
          <w:rFonts w:ascii="Times New Roman" w:eastAsia="Calibri" w:hAnsi="Times New Roman" w:cs="Times New Roman"/>
          <w:b/>
          <w:sz w:val="26"/>
          <w:szCs w:val="26"/>
          <w:lang w:eastAsia="en-US"/>
        </w:rPr>
        <w:t>муниципального контроля</w:t>
      </w:r>
    </w:p>
    <w:p w:rsidR="00F416AF" w:rsidRPr="00F416AF" w:rsidRDefault="00F416AF" w:rsidP="00F416AF">
      <w:pPr>
        <w:spacing w:after="0" w:line="240" w:lineRule="auto"/>
        <w:ind w:firstLine="709"/>
        <w:jc w:val="both"/>
        <w:rPr>
          <w:rFonts w:ascii="Times New Roman" w:eastAsia="Calibri" w:hAnsi="Times New Roman" w:cs="Times New Roman"/>
          <w:color w:val="538135"/>
          <w:sz w:val="26"/>
          <w:szCs w:val="26"/>
          <w:lang w:eastAsia="en-US"/>
        </w:rPr>
      </w:pP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Оценка результативности и эффективности осуществления</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 xml:space="preserve">муниципального контроля осуществляется на основании статьи 30 Федерального закона № 248-ФЗ, в порядке, установленном решением </w:t>
      </w:r>
      <w:r w:rsidR="00972179">
        <w:rPr>
          <w:rFonts w:ascii="Times New Roman" w:eastAsia="Calibri" w:hAnsi="Times New Roman" w:cs="Times New Roman"/>
          <w:sz w:val="26"/>
          <w:szCs w:val="26"/>
          <w:lang w:eastAsia="en-US"/>
        </w:rPr>
        <w:t>Совета депутатов Усть-Нейского сельского поселения</w:t>
      </w:r>
      <w:r w:rsidRPr="00F416AF">
        <w:rPr>
          <w:rFonts w:ascii="Times New Roman" w:eastAsia="Calibri" w:hAnsi="Times New Roman" w:cs="Times New Roman"/>
          <w:sz w:val="26"/>
          <w:szCs w:val="26"/>
          <w:lang w:eastAsia="en-US"/>
        </w:rPr>
        <w:t>.</w:t>
      </w:r>
    </w:p>
    <w:p w:rsidR="00F416AF" w:rsidRPr="00F416AF" w:rsidRDefault="00F416AF" w:rsidP="00F416AF">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sidR="00972179">
        <w:rPr>
          <w:rFonts w:ascii="Times New Roman" w:eastAsia="Calibri" w:hAnsi="Times New Roman" w:cs="Times New Roman"/>
          <w:sz w:val="26"/>
          <w:szCs w:val="26"/>
          <w:lang w:eastAsia="en-US"/>
        </w:rPr>
        <w:t>Совета депутатов Усть-Нейского сельского поселения.</w:t>
      </w:r>
    </w:p>
    <w:p w:rsidR="00F416AF" w:rsidRPr="00F416AF" w:rsidRDefault="00F416AF" w:rsidP="00F416AF">
      <w:pPr>
        <w:spacing w:after="160" w:line="240" w:lineRule="auto"/>
        <w:jc w:val="both"/>
        <w:rPr>
          <w:rFonts w:ascii="Times New Roman" w:eastAsia="Calibri" w:hAnsi="Times New Roman" w:cs="Times New Roman"/>
          <w:sz w:val="26"/>
          <w:szCs w:val="26"/>
          <w:lang w:eastAsia="en-US"/>
        </w:rPr>
      </w:pPr>
    </w:p>
    <w:p w:rsidR="00F416AF" w:rsidRPr="00F416AF" w:rsidRDefault="00F416AF" w:rsidP="00F416AF">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bCs/>
          <w:sz w:val="26"/>
          <w:szCs w:val="26"/>
          <w:lang w:eastAsia="en-US"/>
        </w:rPr>
        <w:t>Статья 10.</w:t>
      </w:r>
      <w:r w:rsidRPr="00F416AF">
        <w:rPr>
          <w:rFonts w:ascii="Times New Roman" w:eastAsia="Calibri" w:hAnsi="Times New Roman" w:cs="Times New Roman"/>
          <w:b/>
          <w:bCs/>
          <w:sz w:val="26"/>
          <w:szCs w:val="26"/>
          <w:lang w:eastAsia="en-US"/>
        </w:rPr>
        <w:t xml:space="preserve"> Права, обязанности и ответственность контролируемых лиц</w:t>
      </w:r>
    </w:p>
    <w:p w:rsidR="00F416AF" w:rsidRPr="00F416AF" w:rsidRDefault="00F416AF" w:rsidP="00F416AF">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F416AF" w:rsidRPr="00F416AF" w:rsidRDefault="00F416AF" w:rsidP="00F416AF">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 xml:space="preserve">Контролируемые лица осуществляют права, исполняют обязанности, установленные Федеральным </w:t>
      </w:r>
      <w:hyperlink r:id="rId14" w:history="1">
        <w:r w:rsidRPr="00F416AF">
          <w:rPr>
            <w:rFonts w:ascii="Times New Roman" w:eastAsia="Calibri" w:hAnsi="Times New Roman" w:cs="Times New Roman"/>
            <w:bCs/>
            <w:color w:val="0000FF"/>
            <w:sz w:val="26"/>
            <w:szCs w:val="26"/>
            <w:u w:val="single"/>
            <w:lang w:eastAsia="en-US"/>
          </w:rPr>
          <w:t>законом</w:t>
        </w:r>
      </w:hyperlink>
      <w:r w:rsidRPr="00F416AF">
        <w:rPr>
          <w:rFonts w:ascii="Times New Roman" w:eastAsia="Calibri" w:hAnsi="Times New Roman" w:cs="Times New Roman"/>
          <w:bCs/>
          <w:sz w:val="26"/>
          <w:szCs w:val="26"/>
          <w:lang w:eastAsia="en-US"/>
        </w:rPr>
        <w:t xml:space="preserve"> № 248-ФЗ.</w:t>
      </w:r>
    </w:p>
    <w:p w:rsidR="00F416AF" w:rsidRPr="00F416AF" w:rsidRDefault="00F416AF" w:rsidP="00F416AF">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Контролируемые лица, допустившие нарушение Федерального </w:t>
      </w:r>
      <w:hyperlink r:id="rId15" w:history="1">
        <w:r w:rsidRPr="00F416AF">
          <w:rPr>
            <w:rFonts w:ascii="Times New Roman" w:eastAsia="Calibri" w:hAnsi="Times New Roman" w:cs="Times New Roman"/>
            <w:color w:val="0000FF"/>
            <w:sz w:val="26"/>
            <w:szCs w:val="26"/>
            <w:u w:val="single"/>
            <w:lang w:eastAsia="en-US"/>
          </w:rPr>
          <w:t>закона</w:t>
        </w:r>
      </w:hyperlink>
      <w:r w:rsidRPr="00F416AF">
        <w:rPr>
          <w:rFonts w:ascii="Times New Roman" w:eastAsia="Calibri" w:hAnsi="Times New Roman" w:cs="Times New Roman"/>
          <w:sz w:val="26"/>
          <w:szCs w:val="26"/>
          <w:lang w:eastAsia="en-US"/>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F416AF" w:rsidRPr="00F416AF" w:rsidRDefault="00F416AF" w:rsidP="00F416AF">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F416AF" w:rsidRPr="00F416AF" w:rsidRDefault="00F416AF" w:rsidP="00F416AF">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bCs/>
          <w:sz w:val="26"/>
          <w:szCs w:val="26"/>
          <w:lang w:eastAsia="en-US"/>
        </w:rPr>
        <w:t>Статья 11.</w:t>
      </w:r>
      <w:r w:rsidRPr="00F416AF">
        <w:rPr>
          <w:rFonts w:ascii="Times New Roman" w:eastAsia="Calibri" w:hAnsi="Times New Roman" w:cs="Times New Roman"/>
          <w:b/>
          <w:bCs/>
          <w:sz w:val="26"/>
          <w:szCs w:val="26"/>
          <w:lang w:eastAsia="en-US"/>
        </w:rPr>
        <w:t xml:space="preserve"> Права, обязанности, ограничения, запреты и ответственность должностных лиц органа муниципального контроля</w:t>
      </w:r>
    </w:p>
    <w:p w:rsidR="00F416AF" w:rsidRPr="00F416AF" w:rsidRDefault="00F416AF" w:rsidP="00F416AF">
      <w:pPr>
        <w:spacing w:after="160" w:line="240" w:lineRule="auto"/>
        <w:ind w:firstLine="851"/>
        <w:jc w:val="both"/>
        <w:rPr>
          <w:rFonts w:ascii="Times New Roman" w:eastAsia="Calibri" w:hAnsi="Times New Roman" w:cs="Times New Roman"/>
          <w:sz w:val="26"/>
          <w:szCs w:val="26"/>
          <w:lang w:eastAsia="en-US"/>
        </w:rPr>
      </w:pP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16" w:history="1">
        <w:r w:rsidRPr="00F416AF">
          <w:rPr>
            <w:rFonts w:ascii="Times New Roman" w:eastAsia="Calibri" w:hAnsi="Times New Roman" w:cs="Times New Roman"/>
            <w:color w:val="0000FF"/>
            <w:sz w:val="26"/>
            <w:szCs w:val="26"/>
            <w:u w:val="single"/>
            <w:lang w:eastAsia="en-US"/>
          </w:rPr>
          <w:t>законом</w:t>
        </w:r>
      </w:hyperlink>
      <w:r w:rsidRPr="00F416AF">
        <w:rPr>
          <w:rFonts w:ascii="Times New Roman" w:eastAsia="Calibri" w:hAnsi="Times New Roman" w:cs="Times New Roman"/>
          <w:sz w:val="26"/>
          <w:szCs w:val="26"/>
          <w:lang w:eastAsia="en-US"/>
        </w:rPr>
        <w:t xml:space="preserve"> № 248-ФЗ, совершают действия, предусмотренные иными федеральными законами.</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3. Орган муниципального контроля, его должностные лица, в случае ненадлежащего исполнения полномочий при осуществлении муниципального контроля, </w:t>
      </w:r>
      <w:r w:rsidRPr="00F416AF">
        <w:rPr>
          <w:rFonts w:ascii="Times New Roman" w:eastAsia="Calibri" w:hAnsi="Times New Roman" w:cs="Times New Roman"/>
          <w:sz w:val="26"/>
          <w:szCs w:val="26"/>
          <w:lang w:eastAsia="en-US"/>
        </w:rPr>
        <w:lastRenderedPageBreak/>
        <w:t>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416AF" w:rsidRPr="00F416AF" w:rsidRDefault="00F416AF" w:rsidP="00F416A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F416AF" w:rsidRPr="00F416AF" w:rsidRDefault="00F416AF" w:rsidP="00F416AF">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
    <w:p w:rsidR="00F416AF" w:rsidRPr="00F416AF" w:rsidRDefault="00F416AF" w:rsidP="00F416AF">
      <w:pPr>
        <w:spacing w:after="160" w:line="240" w:lineRule="auto"/>
        <w:jc w:val="both"/>
        <w:rPr>
          <w:rFonts w:ascii="Times New Roman" w:eastAsia="Calibri" w:hAnsi="Times New Roman" w:cs="Times New Roman"/>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p w:rsidR="00F416AF" w:rsidRPr="00F416AF" w:rsidRDefault="00F416AF" w:rsidP="00F416AF">
      <w:pPr>
        <w:spacing w:after="0" w:line="240" w:lineRule="auto"/>
        <w:jc w:val="center"/>
        <w:rPr>
          <w:rFonts w:ascii="Times New Roman" w:eastAsia="Calibri" w:hAnsi="Times New Roman" w:cs="Times New Roman"/>
          <w:b/>
          <w:bCs/>
          <w:sz w:val="26"/>
          <w:szCs w:val="26"/>
          <w:lang w:eastAsia="en-US"/>
        </w:rPr>
      </w:pPr>
    </w:p>
    <w:sectPr w:rsidR="00F416AF" w:rsidRPr="00F416AF" w:rsidSect="00BA1EE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CF" w:rsidRDefault="00EC4DCF" w:rsidP="002E288A">
      <w:pPr>
        <w:spacing w:after="0" w:line="240" w:lineRule="auto"/>
      </w:pPr>
      <w:r>
        <w:separator/>
      </w:r>
    </w:p>
  </w:endnote>
  <w:endnote w:type="continuationSeparator" w:id="0">
    <w:p w:rsidR="00EC4DCF" w:rsidRDefault="00EC4DCF" w:rsidP="002E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CF" w:rsidRDefault="00EC4DCF" w:rsidP="002E288A">
      <w:pPr>
        <w:spacing w:after="0" w:line="240" w:lineRule="auto"/>
      </w:pPr>
      <w:r>
        <w:separator/>
      </w:r>
    </w:p>
  </w:footnote>
  <w:footnote w:type="continuationSeparator" w:id="0">
    <w:p w:rsidR="00EC4DCF" w:rsidRDefault="00EC4DCF" w:rsidP="002E2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3D"/>
    <w:multiLevelType w:val="hybridMultilevel"/>
    <w:tmpl w:val="41EEB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0363A8"/>
    <w:multiLevelType w:val="hybridMultilevel"/>
    <w:tmpl w:val="9908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E0096"/>
    <w:multiLevelType w:val="hybridMultilevel"/>
    <w:tmpl w:val="E73A3A04"/>
    <w:lvl w:ilvl="0" w:tplc="3AB24120">
      <w:start w:val="1"/>
      <w:numFmt w:val="decimal"/>
      <w:lvlText w:val="%1)"/>
      <w:lvlJc w:val="left"/>
      <w:pPr>
        <w:ind w:left="1012" w:hanging="360"/>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abstractNum w:abstractNumId="3" w15:restartNumberingAfterBreak="0">
    <w:nsid w:val="11216519"/>
    <w:multiLevelType w:val="hybridMultilevel"/>
    <w:tmpl w:val="A386E4C6"/>
    <w:lvl w:ilvl="0" w:tplc="C55620A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12864DE0"/>
    <w:multiLevelType w:val="hybridMultilevel"/>
    <w:tmpl w:val="46D4A23C"/>
    <w:lvl w:ilvl="0" w:tplc="AF1A02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7F40F02"/>
    <w:multiLevelType w:val="hybridMultilevel"/>
    <w:tmpl w:val="135E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7D44"/>
    <w:multiLevelType w:val="hybridMultilevel"/>
    <w:tmpl w:val="320EBA22"/>
    <w:lvl w:ilvl="0" w:tplc="594ACDBE">
      <w:start w:val="1"/>
      <w:numFmt w:val="decimal"/>
      <w:lvlText w:val="%1."/>
      <w:lvlJc w:val="left"/>
      <w:pPr>
        <w:ind w:left="1084" w:hanging="37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554B9E"/>
    <w:multiLevelType w:val="hybridMultilevel"/>
    <w:tmpl w:val="39280780"/>
    <w:lvl w:ilvl="0" w:tplc="E0C6CB7E">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F215E39"/>
    <w:multiLevelType w:val="hybridMultilevel"/>
    <w:tmpl w:val="7326FB54"/>
    <w:lvl w:ilvl="0" w:tplc="7F3CC99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3"/>
  </w:num>
  <w:num w:numId="2">
    <w:abstractNumId w:val="9"/>
  </w:num>
  <w:num w:numId="3">
    <w:abstractNumId w:val="1"/>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6930"/>
    <w:rsid w:val="0000491C"/>
    <w:rsid w:val="00012FD8"/>
    <w:rsid w:val="00032A54"/>
    <w:rsid w:val="0004255E"/>
    <w:rsid w:val="000806C4"/>
    <w:rsid w:val="000B0622"/>
    <w:rsid w:val="000F3CF6"/>
    <w:rsid w:val="00111EAD"/>
    <w:rsid w:val="001D186A"/>
    <w:rsid w:val="0023179E"/>
    <w:rsid w:val="00233BB0"/>
    <w:rsid w:val="00235B89"/>
    <w:rsid w:val="00272EF7"/>
    <w:rsid w:val="002770F2"/>
    <w:rsid w:val="00285E66"/>
    <w:rsid w:val="002A0AA4"/>
    <w:rsid w:val="002A111D"/>
    <w:rsid w:val="002B021D"/>
    <w:rsid w:val="002D1FD1"/>
    <w:rsid w:val="002D6F12"/>
    <w:rsid w:val="002E23A7"/>
    <w:rsid w:val="002E288A"/>
    <w:rsid w:val="002F5820"/>
    <w:rsid w:val="00303463"/>
    <w:rsid w:val="00326F8D"/>
    <w:rsid w:val="00372DF3"/>
    <w:rsid w:val="00373F70"/>
    <w:rsid w:val="00375A21"/>
    <w:rsid w:val="00385CEB"/>
    <w:rsid w:val="00392D4D"/>
    <w:rsid w:val="003A1821"/>
    <w:rsid w:val="00401DE9"/>
    <w:rsid w:val="00451E73"/>
    <w:rsid w:val="004617F7"/>
    <w:rsid w:val="004642E9"/>
    <w:rsid w:val="004943ED"/>
    <w:rsid w:val="004A4C07"/>
    <w:rsid w:val="004D1F8A"/>
    <w:rsid w:val="004F0C4B"/>
    <w:rsid w:val="00510D49"/>
    <w:rsid w:val="00523AFB"/>
    <w:rsid w:val="0055204A"/>
    <w:rsid w:val="00557001"/>
    <w:rsid w:val="00574B1D"/>
    <w:rsid w:val="00575490"/>
    <w:rsid w:val="005A6930"/>
    <w:rsid w:val="005B3C31"/>
    <w:rsid w:val="005B7FA7"/>
    <w:rsid w:val="005C761C"/>
    <w:rsid w:val="00614C14"/>
    <w:rsid w:val="006260C7"/>
    <w:rsid w:val="0062787F"/>
    <w:rsid w:val="006A60A0"/>
    <w:rsid w:val="006D2D87"/>
    <w:rsid w:val="006D569F"/>
    <w:rsid w:val="006E1F44"/>
    <w:rsid w:val="006F7432"/>
    <w:rsid w:val="00714C66"/>
    <w:rsid w:val="00720CF3"/>
    <w:rsid w:val="007213BC"/>
    <w:rsid w:val="007307C6"/>
    <w:rsid w:val="00731D44"/>
    <w:rsid w:val="00741FD1"/>
    <w:rsid w:val="007428E2"/>
    <w:rsid w:val="00757489"/>
    <w:rsid w:val="007A70AA"/>
    <w:rsid w:val="007D681A"/>
    <w:rsid w:val="007F7537"/>
    <w:rsid w:val="0080776A"/>
    <w:rsid w:val="00834D2C"/>
    <w:rsid w:val="00841636"/>
    <w:rsid w:val="00863119"/>
    <w:rsid w:val="008801B2"/>
    <w:rsid w:val="008874EA"/>
    <w:rsid w:val="008A26F2"/>
    <w:rsid w:val="008A4059"/>
    <w:rsid w:val="008C4953"/>
    <w:rsid w:val="008F1898"/>
    <w:rsid w:val="008F37F1"/>
    <w:rsid w:val="00926693"/>
    <w:rsid w:val="00956285"/>
    <w:rsid w:val="009610F6"/>
    <w:rsid w:val="00972179"/>
    <w:rsid w:val="009A29E6"/>
    <w:rsid w:val="009B7170"/>
    <w:rsid w:val="009B79C5"/>
    <w:rsid w:val="009D5394"/>
    <w:rsid w:val="009E1F58"/>
    <w:rsid w:val="00A4451A"/>
    <w:rsid w:val="00A9286A"/>
    <w:rsid w:val="00A95E5F"/>
    <w:rsid w:val="00B61FBE"/>
    <w:rsid w:val="00BA1EEF"/>
    <w:rsid w:val="00BE439B"/>
    <w:rsid w:val="00C000FA"/>
    <w:rsid w:val="00C02F32"/>
    <w:rsid w:val="00C10D7B"/>
    <w:rsid w:val="00C25558"/>
    <w:rsid w:val="00C531B8"/>
    <w:rsid w:val="00C54EC3"/>
    <w:rsid w:val="00C653C3"/>
    <w:rsid w:val="00C90536"/>
    <w:rsid w:val="00CF2FF2"/>
    <w:rsid w:val="00D113A3"/>
    <w:rsid w:val="00D349A5"/>
    <w:rsid w:val="00D34D63"/>
    <w:rsid w:val="00D36BE5"/>
    <w:rsid w:val="00D57351"/>
    <w:rsid w:val="00D5780F"/>
    <w:rsid w:val="00DA31BA"/>
    <w:rsid w:val="00DB0BC5"/>
    <w:rsid w:val="00DD5950"/>
    <w:rsid w:val="00E34094"/>
    <w:rsid w:val="00E54241"/>
    <w:rsid w:val="00E6243C"/>
    <w:rsid w:val="00E77A8A"/>
    <w:rsid w:val="00E80C5E"/>
    <w:rsid w:val="00EB0C8B"/>
    <w:rsid w:val="00EC3171"/>
    <w:rsid w:val="00EC4DCF"/>
    <w:rsid w:val="00EC5160"/>
    <w:rsid w:val="00EE5FC7"/>
    <w:rsid w:val="00F32134"/>
    <w:rsid w:val="00F32723"/>
    <w:rsid w:val="00F416AF"/>
    <w:rsid w:val="00FC4930"/>
    <w:rsid w:val="00FD767E"/>
    <w:rsid w:val="00FE148D"/>
    <w:rsid w:val="00FE2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86CC2-206E-43CE-8FD7-2F56B21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930"/>
    <w:rPr>
      <w:color w:val="0000FF" w:themeColor="hyperlink"/>
      <w:u w:val="single"/>
    </w:rPr>
  </w:style>
  <w:style w:type="paragraph" w:customStyle="1" w:styleId="ConsPlusNormal">
    <w:name w:val="ConsPlusNormal"/>
    <w:rsid w:val="005A69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A69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F3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32723"/>
    <w:pPr>
      <w:ind w:left="720"/>
      <w:contextualSpacing/>
    </w:pPr>
  </w:style>
  <w:style w:type="paragraph" w:styleId="a6">
    <w:name w:val="Balloon Text"/>
    <w:basedOn w:val="a"/>
    <w:link w:val="a7"/>
    <w:uiPriority w:val="99"/>
    <w:semiHidden/>
    <w:unhideWhenUsed/>
    <w:rsid w:val="00464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2E9"/>
    <w:rPr>
      <w:rFonts w:ascii="Tahoma" w:eastAsiaTheme="minorEastAsia" w:hAnsi="Tahoma" w:cs="Tahoma"/>
      <w:sz w:val="16"/>
      <w:szCs w:val="16"/>
      <w:lang w:eastAsia="ru-RU"/>
    </w:rPr>
  </w:style>
  <w:style w:type="paragraph" w:styleId="a8">
    <w:name w:val="No Spacing"/>
    <w:uiPriority w:val="1"/>
    <w:qFormat/>
    <w:rsid w:val="00FE148D"/>
    <w:pPr>
      <w:spacing w:after="0" w:line="240" w:lineRule="auto"/>
    </w:pPr>
    <w:rPr>
      <w:rFonts w:eastAsiaTheme="minorEastAsia"/>
      <w:lang w:eastAsia="ru-RU"/>
    </w:rPr>
  </w:style>
  <w:style w:type="paragraph" w:styleId="a9">
    <w:name w:val="header"/>
    <w:basedOn w:val="a"/>
    <w:link w:val="aa"/>
    <w:uiPriority w:val="99"/>
    <w:unhideWhenUsed/>
    <w:rsid w:val="002E28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288A"/>
    <w:rPr>
      <w:rFonts w:eastAsiaTheme="minorEastAsia"/>
      <w:lang w:eastAsia="ru-RU"/>
    </w:rPr>
  </w:style>
  <w:style w:type="paragraph" w:styleId="ab">
    <w:name w:val="footer"/>
    <w:basedOn w:val="a"/>
    <w:link w:val="ac"/>
    <w:uiPriority w:val="99"/>
    <w:unhideWhenUsed/>
    <w:rsid w:val="002E28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288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4730">
      <w:bodyDiv w:val="1"/>
      <w:marLeft w:val="0"/>
      <w:marRight w:val="0"/>
      <w:marTop w:val="0"/>
      <w:marBottom w:val="0"/>
      <w:divBdr>
        <w:top w:val="none" w:sz="0" w:space="0" w:color="auto"/>
        <w:left w:val="none" w:sz="0" w:space="0" w:color="auto"/>
        <w:bottom w:val="none" w:sz="0" w:space="0" w:color="auto"/>
        <w:right w:val="none" w:sz="0" w:space="0" w:color="auto"/>
      </w:divBdr>
    </w:div>
    <w:div w:id="649401836">
      <w:bodyDiv w:val="1"/>
      <w:marLeft w:val="0"/>
      <w:marRight w:val="0"/>
      <w:marTop w:val="0"/>
      <w:marBottom w:val="0"/>
      <w:divBdr>
        <w:top w:val="none" w:sz="0" w:space="0" w:color="auto"/>
        <w:left w:val="none" w:sz="0" w:space="0" w:color="auto"/>
        <w:bottom w:val="none" w:sz="0" w:space="0" w:color="auto"/>
        <w:right w:val="none" w:sz="0" w:space="0" w:color="auto"/>
      </w:divBdr>
    </w:div>
    <w:div w:id="793518553">
      <w:bodyDiv w:val="1"/>
      <w:marLeft w:val="0"/>
      <w:marRight w:val="0"/>
      <w:marTop w:val="0"/>
      <w:marBottom w:val="0"/>
      <w:divBdr>
        <w:top w:val="none" w:sz="0" w:space="0" w:color="auto"/>
        <w:left w:val="none" w:sz="0" w:space="0" w:color="auto"/>
        <w:bottom w:val="none" w:sz="0" w:space="0" w:color="auto"/>
        <w:right w:val="none" w:sz="0" w:space="0" w:color="auto"/>
      </w:divBdr>
    </w:div>
    <w:div w:id="826475294">
      <w:bodyDiv w:val="1"/>
      <w:marLeft w:val="0"/>
      <w:marRight w:val="0"/>
      <w:marTop w:val="0"/>
      <w:marBottom w:val="0"/>
      <w:divBdr>
        <w:top w:val="none" w:sz="0" w:space="0" w:color="auto"/>
        <w:left w:val="none" w:sz="0" w:space="0" w:color="auto"/>
        <w:bottom w:val="none" w:sz="0" w:space="0" w:color="auto"/>
        <w:right w:val="none" w:sz="0" w:space="0" w:color="auto"/>
      </w:divBdr>
    </w:div>
    <w:div w:id="831918913">
      <w:bodyDiv w:val="1"/>
      <w:marLeft w:val="0"/>
      <w:marRight w:val="0"/>
      <w:marTop w:val="0"/>
      <w:marBottom w:val="0"/>
      <w:divBdr>
        <w:top w:val="none" w:sz="0" w:space="0" w:color="auto"/>
        <w:left w:val="none" w:sz="0" w:space="0" w:color="auto"/>
        <w:bottom w:val="none" w:sz="0" w:space="0" w:color="auto"/>
        <w:right w:val="none" w:sz="0" w:space="0" w:color="auto"/>
      </w:divBdr>
    </w:div>
    <w:div w:id="1165242505">
      <w:bodyDiv w:val="1"/>
      <w:marLeft w:val="0"/>
      <w:marRight w:val="0"/>
      <w:marTop w:val="0"/>
      <w:marBottom w:val="0"/>
      <w:divBdr>
        <w:top w:val="none" w:sz="0" w:space="0" w:color="auto"/>
        <w:left w:val="none" w:sz="0" w:space="0" w:color="auto"/>
        <w:bottom w:val="none" w:sz="0" w:space="0" w:color="auto"/>
        <w:right w:val="none" w:sz="0" w:space="0" w:color="auto"/>
      </w:divBdr>
    </w:div>
    <w:div w:id="1494487536">
      <w:bodyDiv w:val="1"/>
      <w:marLeft w:val="0"/>
      <w:marRight w:val="0"/>
      <w:marTop w:val="0"/>
      <w:marBottom w:val="0"/>
      <w:divBdr>
        <w:top w:val="none" w:sz="0" w:space="0" w:color="auto"/>
        <w:left w:val="none" w:sz="0" w:space="0" w:color="auto"/>
        <w:bottom w:val="none" w:sz="0" w:space="0" w:color="auto"/>
        <w:right w:val="none" w:sz="0" w:space="0" w:color="auto"/>
      </w:divBdr>
    </w:div>
    <w:div w:id="1524245068">
      <w:bodyDiv w:val="1"/>
      <w:marLeft w:val="0"/>
      <w:marRight w:val="0"/>
      <w:marTop w:val="0"/>
      <w:marBottom w:val="0"/>
      <w:divBdr>
        <w:top w:val="none" w:sz="0" w:space="0" w:color="auto"/>
        <w:left w:val="none" w:sz="0" w:space="0" w:color="auto"/>
        <w:bottom w:val="none" w:sz="0" w:space="0" w:color="auto"/>
        <w:right w:val="none" w:sz="0" w:space="0" w:color="auto"/>
      </w:divBdr>
    </w:div>
    <w:div w:id="1713730003">
      <w:bodyDiv w:val="1"/>
      <w:marLeft w:val="0"/>
      <w:marRight w:val="0"/>
      <w:marTop w:val="0"/>
      <w:marBottom w:val="0"/>
      <w:divBdr>
        <w:top w:val="none" w:sz="0" w:space="0" w:color="auto"/>
        <w:left w:val="none" w:sz="0" w:space="0" w:color="auto"/>
        <w:bottom w:val="none" w:sz="0" w:space="0" w:color="auto"/>
        <w:right w:val="none" w:sz="0" w:space="0" w:color="auto"/>
      </w:divBdr>
    </w:div>
    <w:div w:id="1755972474">
      <w:bodyDiv w:val="1"/>
      <w:marLeft w:val="0"/>
      <w:marRight w:val="0"/>
      <w:marTop w:val="0"/>
      <w:marBottom w:val="0"/>
      <w:divBdr>
        <w:top w:val="none" w:sz="0" w:space="0" w:color="auto"/>
        <w:left w:val="none" w:sz="0" w:space="0" w:color="auto"/>
        <w:bottom w:val="none" w:sz="0" w:space="0" w:color="auto"/>
        <w:right w:val="none" w:sz="0" w:space="0" w:color="auto"/>
      </w:divBdr>
    </w:div>
    <w:div w:id="1812209462">
      <w:bodyDiv w:val="1"/>
      <w:marLeft w:val="0"/>
      <w:marRight w:val="0"/>
      <w:marTop w:val="0"/>
      <w:marBottom w:val="0"/>
      <w:divBdr>
        <w:top w:val="none" w:sz="0" w:space="0" w:color="auto"/>
        <w:left w:val="none" w:sz="0" w:space="0" w:color="auto"/>
        <w:bottom w:val="none" w:sz="0" w:space="0" w:color="auto"/>
        <w:right w:val="none" w:sz="0" w:space="0" w:color="auto"/>
      </w:divBdr>
    </w:div>
    <w:div w:id="2017224765">
      <w:bodyDiv w:val="1"/>
      <w:marLeft w:val="0"/>
      <w:marRight w:val="0"/>
      <w:marTop w:val="0"/>
      <w:marBottom w:val="0"/>
      <w:divBdr>
        <w:top w:val="none" w:sz="0" w:space="0" w:color="auto"/>
        <w:left w:val="none" w:sz="0" w:space="0" w:color="auto"/>
        <w:bottom w:val="none" w:sz="0" w:space="0" w:color="auto"/>
        <w:right w:val="none" w:sz="0" w:space="0" w:color="auto"/>
      </w:divBdr>
    </w:div>
    <w:div w:id="2048066888">
      <w:bodyDiv w:val="1"/>
      <w:marLeft w:val="0"/>
      <w:marRight w:val="0"/>
      <w:marTop w:val="0"/>
      <w:marBottom w:val="0"/>
      <w:divBdr>
        <w:top w:val="none" w:sz="0" w:space="0" w:color="auto"/>
        <w:left w:val="none" w:sz="0" w:space="0" w:color="auto"/>
        <w:bottom w:val="none" w:sz="0" w:space="0" w:color="auto"/>
        <w:right w:val="none" w:sz="0" w:space="0" w:color="auto"/>
      </w:divBdr>
    </w:div>
    <w:div w:id="21326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85362E5E668297D0130D2645683D0F585E8AB3DF7BB6F9505449D270E3CADC606D14E7FDB3BCA316393389A73E22166E9CFE3EC7A4E49j06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EB17FCC3FBA20E2ABA9B98557261F9A44C2D40FF017F8EFED78583A7553E7F9BCF099F52D9A8FD2S7Q7L"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F289091E44E0DBBAED6F01C14AA82EF4EB353C079C50ED53E214CB907581DD6D2D528D8144B94A0041CB11A33595976E6A867B6CE3263F64C5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E7DA-EDC7-48D1-A5BE-7CA02E36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112</cp:revision>
  <cp:lastPrinted>2021-06-30T05:03:00Z</cp:lastPrinted>
  <dcterms:created xsi:type="dcterms:W3CDTF">2015-02-19T07:46:00Z</dcterms:created>
  <dcterms:modified xsi:type="dcterms:W3CDTF">2021-11-26T10:58:00Z</dcterms:modified>
</cp:coreProperties>
</file>